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520" w:rsidRDefault="004F4753">
      <w:r>
        <w:t>Ron Faggioli</w:t>
      </w:r>
    </w:p>
    <w:p w:rsidR="004F4753" w:rsidRDefault="004F4753">
      <w:r>
        <w:t>Assignment #6</w:t>
      </w:r>
    </w:p>
    <w:p w:rsidR="004F4753" w:rsidRDefault="004F4753">
      <w:r>
        <w:t>Observations</w:t>
      </w:r>
    </w:p>
    <w:p w:rsidR="004F4753" w:rsidRDefault="004F4753"/>
    <w:p w:rsidR="004F4753" w:rsidRDefault="004F4753" w:rsidP="004F4753">
      <w:pPr>
        <w:pStyle w:val="ListParagraph"/>
        <w:numPr>
          <w:ilvl w:val="0"/>
          <w:numId w:val="1"/>
        </w:numPr>
      </w:pPr>
      <w:r>
        <w:t>Max Temperature: This obviously proves that the maximum temperature increases as it approaches 0 degrees latitude/equator, with a gentle slope down as it heads away</w:t>
      </w:r>
    </w:p>
    <w:p w:rsidR="004F4753" w:rsidRDefault="004F4753" w:rsidP="004F4753">
      <w:pPr>
        <w:pStyle w:val="ListParagraph"/>
        <w:numPr>
          <w:ilvl w:val="0"/>
          <w:numId w:val="1"/>
        </w:numPr>
      </w:pPr>
      <w:r>
        <w:t>Humidity: Appears to be a cluster of high humidity just south of the equator which seems to be in contrast to north of the equator</w:t>
      </w:r>
      <w:r w:rsidR="00187F10">
        <w:t>.  It would be interesting to know if that truly is the case, or simply because the majority of the land in the southern hemisphere’s land is around the equator, and there is an overall lack of land</w:t>
      </w:r>
    </w:p>
    <w:p w:rsidR="00187F10" w:rsidRDefault="00187F10" w:rsidP="004F4753">
      <w:pPr>
        <w:pStyle w:val="ListParagraph"/>
        <w:numPr>
          <w:ilvl w:val="0"/>
          <w:numId w:val="1"/>
        </w:numPr>
      </w:pPr>
      <w:r>
        <w:t xml:space="preserve">Cloudiness: there doesn’t seem to be an obviously trend in cloudiness as it relates to latitude.  </w:t>
      </w:r>
      <w:proofErr w:type="gramStart"/>
      <w:r>
        <w:t>Again</w:t>
      </w:r>
      <w:proofErr w:type="gramEnd"/>
      <w:r>
        <w:t xml:space="preserve"> it looks like there are more clusters north of the equator, but might be because the majority of the land, and data points are north of the equator.  It also looks like the majority of the data points are divisible by 5.</w:t>
      </w:r>
      <w:bookmarkStart w:id="0" w:name="_GoBack"/>
      <w:bookmarkEnd w:id="0"/>
    </w:p>
    <w:p w:rsidR="00187F10" w:rsidRDefault="00187F10" w:rsidP="004F4753">
      <w:pPr>
        <w:pStyle w:val="ListParagraph"/>
        <w:numPr>
          <w:ilvl w:val="0"/>
          <w:numId w:val="1"/>
        </w:numPr>
      </w:pPr>
      <w:r>
        <w:t>Wind Speed: overall wind speed is predominantly less than 10 mph.  Nothing particularly seems off by that.  It appears to have no bearing on the latitude</w:t>
      </w:r>
    </w:p>
    <w:sectPr w:rsidR="00187F10" w:rsidSect="0093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35EEC"/>
    <w:multiLevelType w:val="hybridMultilevel"/>
    <w:tmpl w:val="1790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53"/>
    <w:rsid w:val="00187F10"/>
    <w:rsid w:val="00200520"/>
    <w:rsid w:val="004F4753"/>
    <w:rsid w:val="0093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35E90"/>
  <w15:chartTrackingRefBased/>
  <w15:docId w15:val="{1F37410B-F3F0-5D42-B14C-9222DE25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Faggioli</dc:creator>
  <cp:keywords/>
  <dc:description/>
  <cp:lastModifiedBy>Ron Faggioli</cp:lastModifiedBy>
  <cp:revision>1</cp:revision>
  <dcterms:created xsi:type="dcterms:W3CDTF">2019-01-11T01:50:00Z</dcterms:created>
  <dcterms:modified xsi:type="dcterms:W3CDTF">2019-01-11T02:07:00Z</dcterms:modified>
</cp:coreProperties>
</file>