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F2FF" w14:textId="5CBD7D11" w:rsidR="00CD34FD" w:rsidRPr="00CD34FD" w:rsidRDefault="00CD34FD" w:rsidP="00CD34FD">
      <w:pPr>
        <w:autoSpaceDE w:val="0"/>
        <w:autoSpaceDN w:val="0"/>
        <w:adjustRightInd w:val="0"/>
        <w:spacing w:line="360" w:lineRule="auto"/>
        <w:jc w:val="both"/>
        <w:rPr>
          <w:b/>
          <w:color w:val="000000"/>
          <w:sz w:val="49"/>
          <w:szCs w:val="49"/>
        </w:rPr>
      </w:pPr>
      <w:r w:rsidRPr="00CD34FD">
        <w:rPr>
          <w:b/>
          <w:color w:val="000000"/>
          <w:sz w:val="49"/>
          <w:szCs w:val="49"/>
        </w:rPr>
        <w:t>Test case template:</w:t>
      </w:r>
    </w:p>
    <w:p w14:paraId="13BB5AF4" w14:textId="3246D936" w:rsidR="00CD34FD" w:rsidRPr="00615B05" w:rsidRDefault="00CD34FD" w:rsidP="00CD34FD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3"/>
          <w:szCs w:val="23"/>
        </w:rPr>
      </w:pPr>
      <w:r w:rsidRPr="00615B05">
        <w:rPr>
          <w:b/>
          <w:color w:val="000000"/>
          <w:sz w:val="23"/>
          <w:szCs w:val="23"/>
        </w:rPr>
        <w:t xml:space="preserve">Unit Testing </w:t>
      </w:r>
      <w:r>
        <w:rPr>
          <w:b/>
          <w:color w:val="000000"/>
          <w:sz w:val="23"/>
          <w:szCs w:val="23"/>
        </w:rPr>
        <w:t>1</w:t>
      </w:r>
      <w:r w:rsidRPr="00615B05">
        <w:rPr>
          <w:b/>
          <w:color w:val="000000"/>
          <w:sz w:val="23"/>
          <w:szCs w:val="23"/>
        </w:rPr>
        <w:t>:</w:t>
      </w:r>
      <w:r w:rsidRPr="00615B05">
        <w:rPr>
          <w:color w:val="000000"/>
          <w:sz w:val="23"/>
          <w:szCs w:val="23"/>
        </w:rPr>
        <w:t xml:space="preserve"> Edit Profile </w:t>
      </w:r>
    </w:p>
    <w:p w14:paraId="159CEC87" w14:textId="77777777" w:rsidR="00CD34FD" w:rsidRDefault="00CD34FD" w:rsidP="00CD34FD">
      <w:pPr>
        <w:spacing w:line="360" w:lineRule="auto"/>
        <w:jc w:val="both"/>
        <w:rPr>
          <w:color w:val="000000"/>
          <w:sz w:val="23"/>
          <w:szCs w:val="23"/>
        </w:rPr>
      </w:pPr>
      <w:r w:rsidRPr="00615B05">
        <w:rPr>
          <w:b/>
          <w:color w:val="000000"/>
          <w:sz w:val="23"/>
          <w:szCs w:val="23"/>
        </w:rPr>
        <w:t>Testing Objective:</w:t>
      </w:r>
      <w:r w:rsidRPr="00615B05">
        <w:rPr>
          <w:color w:val="000000"/>
          <w:sz w:val="23"/>
          <w:szCs w:val="23"/>
        </w:rPr>
        <w:t xml:space="preserve"> To ensure the edit profile form is working properly.</w:t>
      </w:r>
    </w:p>
    <w:p w14:paraId="402ABF20" w14:textId="3BCB4E62" w:rsidR="00CD34FD" w:rsidRDefault="00CD34FD" w:rsidP="00CD34FD">
      <w:pPr>
        <w:spacing w:line="360" w:lineRule="auto"/>
        <w:jc w:val="both"/>
      </w:pPr>
      <w:r w:rsidRPr="00044E79">
        <w:rPr>
          <w:b/>
        </w:rPr>
        <w:t>Test Case Id:</w:t>
      </w:r>
      <w:r>
        <w:t xml:space="preserve"> BU_00</w:t>
      </w:r>
      <w:r>
        <w:t>1</w:t>
      </w:r>
    </w:p>
    <w:p w14:paraId="42F2FE6C" w14:textId="77777777" w:rsidR="00CD34FD" w:rsidRDefault="00CD34FD" w:rsidP="00CD34FD">
      <w:pPr>
        <w:spacing w:line="360" w:lineRule="auto"/>
        <w:jc w:val="both"/>
      </w:pPr>
      <w:r w:rsidRPr="00044E79">
        <w:rPr>
          <w:b/>
          <w:bCs/>
        </w:rPr>
        <w:t>Test Case Description:</w:t>
      </w:r>
      <w:r>
        <w:t xml:space="preserve"> Test the edit profile functionality.</w:t>
      </w:r>
    </w:p>
    <w:p w14:paraId="7F17603A" w14:textId="77777777" w:rsidR="00CD34FD" w:rsidRDefault="00CD34FD" w:rsidP="00CD34FD">
      <w:pPr>
        <w:spacing w:line="360" w:lineRule="auto"/>
        <w:jc w:val="both"/>
        <w:rPr>
          <w:b/>
          <w:bCs/>
        </w:rPr>
      </w:pPr>
      <w:r w:rsidRPr="00044E79">
        <w:rPr>
          <w:b/>
          <w:bCs/>
        </w:rPr>
        <w:t>Test Scenario:</w:t>
      </w:r>
    </w:p>
    <w:p w14:paraId="3ED39FF5" w14:textId="77777777" w:rsidR="00CD34FD" w:rsidRPr="00615B05" w:rsidRDefault="00CD34FD" w:rsidP="00CD34FD">
      <w:pPr>
        <w:autoSpaceDE w:val="0"/>
        <w:autoSpaceDN w:val="0"/>
        <w:adjustRightInd w:val="0"/>
        <w:spacing w:line="360" w:lineRule="auto"/>
        <w:jc w:val="center"/>
      </w:pPr>
      <w:r w:rsidRPr="00615B05">
        <w:rPr>
          <w:b/>
          <w:bCs/>
        </w:rPr>
        <w:t xml:space="preserve">Table </w:t>
      </w:r>
      <w:r>
        <w:rPr>
          <w:b/>
          <w:bCs/>
        </w:rPr>
        <w:t>6</w:t>
      </w:r>
      <w:r w:rsidRPr="00615B05">
        <w:rPr>
          <w:b/>
          <w:bCs/>
        </w:rPr>
        <w:t>.</w:t>
      </w:r>
      <w:r>
        <w:rPr>
          <w:b/>
          <w:bCs/>
        </w:rPr>
        <w:t>2</w:t>
      </w:r>
      <w:r w:rsidRPr="00615B05">
        <w:rPr>
          <w:b/>
          <w:bCs/>
        </w:rPr>
        <w:t xml:space="preserve">: </w:t>
      </w:r>
      <w:r>
        <w:rPr>
          <w:b/>
          <w:bCs/>
        </w:rPr>
        <w:t>Test Cases for Edit Profile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"/>
        <w:gridCol w:w="2513"/>
        <w:gridCol w:w="1269"/>
        <w:gridCol w:w="2175"/>
        <w:gridCol w:w="1164"/>
        <w:gridCol w:w="1544"/>
      </w:tblGrid>
      <w:tr w:rsidR="00CD34FD" w:rsidRPr="00615B05" w14:paraId="054422F9" w14:textId="77777777" w:rsidTr="009F0419">
        <w:trPr>
          <w:trHeight w:val="647"/>
        </w:trPr>
        <w:tc>
          <w:tcPr>
            <w:tcW w:w="577" w:type="dxa"/>
            <w:shd w:val="clear" w:color="auto" w:fill="D9D9D9" w:themeFill="background1" w:themeFillShade="D9"/>
          </w:tcPr>
          <w:p w14:paraId="57AC62D4" w14:textId="77777777" w:rsidR="00CD34FD" w:rsidRPr="00615B05" w:rsidRDefault="00CD34FD" w:rsidP="009F0419">
            <w:pPr>
              <w:jc w:val="both"/>
              <w:rPr>
                <w:b/>
                <w:lang w:eastAsia="ar-SA"/>
              </w:rPr>
            </w:pPr>
            <w:r w:rsidRPr="00615B05">
              <w:rPr>
                <w:b/>
                <w:lang w:eastAsia="ar-SA"/>
              </w:rPr>
              <w:t>No.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14:paraId="0B583D47" w14:textId="77777777" w:rsidR="00CD34FD" w:rsidRPr="00615B05" w:rsidRDefault="00CD34FD" w:rsidP="009F0419">
            <w:pPr>
              <w:pStyle w:val="Default"/>
              <w:jc w:val="both"/>
              <w:rPr>
                <w:sz w:val="23"/>
                <w:szCs w:val="23"/>
              </w:rPr>
            </w:pPr>
            <w:r w:rsidRPr="00615B05">
              <w:rPr>
                <w:b/>
                <w:bCs/>
                <w:sz w:val="23"/>
                <w:szCs w:val="23"/>
              </w:rPr>
              <w:t xml:space="preserve">Test </w:t>
            </w:r>
            <w:r>
              <w:rPr>
                <w:b/>
                <w:bCs/>
                <w:sz w:val="23"/>
                <w:szCs w:val="23"/>
              </w:rPr>
              <w:t>C</w:t>
            </w:r>
            <w:r w:rsidRPr="00615B05">
              <w:rPr>
                <w:b/>
                <w:bCs/>
                <w:sz w:val="23"/>
                <w:szCs w:val="23"/>
              </w:rPr>
              <w:t xml:space="preserve">ase/Test 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615B05">
              <w:rPr>
                <w:b/>
                <w:bCs/>
                <w:sz w:val="23"/>
                <w:szCs w:val="23"/>
              </w:rPr>
              <w:t xml:space="preserve">cript </w:t>
            </w:r>
          </w:p>
          <w:p w14:paraId="53339399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7CB2475E" w14:textId="77777777" w:rsidR="00CD34FD" w:rsidRPr="00615B05" w:rsidRDefault="00CD34FD" w:rsidP="009F041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Test Data</w:t>
            </w:r>
          </w:p>
          <w:p w14:paraId="5E68EBD7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2252" w:type="dxa"/>
            <w:shd w:val="clear" w:color="auto" w:fill="D9D9D9" w:themeFill="background1" w:themeFillShade="D9"/>
          </w:tcPr>
          <w:p w14:paraId="7A2C7955" w14:textId="77777777" w:rsidR="00CD34FD" w:rsidRPr="00615B05" w:rsidRDefault="00CD34FD" w:rsidP="009F0419">
            <w:pPr>
              <w:pStyle w:val="Default"/>
              <w:jc w:val="both"/>
              <w:rPr>
                <w:sz w:val="23"/>
                <w:szCs w:val="23"/>
              </w:rPr>
            </w:pPr>
            <w:r w:rsidRPr="00615B05">
              <w:rPr>
                <w:b/>
                <w:bCs/>
                <w:sz w:val="23"/>
                <w:szCs w:val="23"/>
              </w:rPr>
              <w:t xml:space="preserve">Expected </w:t>
            </w:r>
            <w:r>
              <w:rPr>
                <w:b/>
                <w:bCs/>
                <w:sz w:val="23"/>
                <w:szCs w:val="23"/>
              </w:rPr>
              <w:t>R</w:t>
            </w:r>
            <w:r w:rsidRPr="00615B05">
              <w:rPr>
                <w:b/>
                <w:bCs/>
                <w:sz w:val="23"/>
                <w:szCs w:val="23"/>
              </w:rPr>
              <w:t xml:space="preserve">esult </w:t>
            </w:r>
          </w:p>
          <w:p w14:paraId="1737B71B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4F7838C9" w14:textId="77777777" w:rsidR="00CD34FD" w:rsidRPr="00615B05" w:rsidRDefault="00CD34FD" w:rsidP="009F041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Actual </w:t>
            </w:r>
            <w:r w:rsidRPr="00615B05">
              <w:rPr>
                <w:b/>
                <w:bCs/>
                <w:sz w:val="23"/>
                <w:szCs w:val="23"/>
              </w:rPr>
              <w:t xml:space="preserve">Result </w:t>
            </w:r>
          </w:p>
          <w:p w14:paraId="522756C7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547" w:type="dxa"/>
            <w:shd w:val="clear" w:color="auto" w:fill="D9D9D9" w:themeFill="background1" w:themeFillShade="D9"/>
          </w:tcPr>
          <w:p w14:paraId="4A38EF60" w14:textId="77777777" w:rsidR="00CD34FD" w:rsidRPr="00615B05" w:rsidRDefault="00CD34FD" w:rsidP="009F0419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Pass/Fail/Not Executed/ Suspended</w:t>
            </w:r>
          </w:p>
        </w:tc>
      </w:tr>
      <w:tr w:rsidR="00CD34FD" w:rsidRPr="00615B05" w14:paraId="79533030" w14:textId="77777777" w:rsidTr="009F0419">
        <w:tc>
          <w:tcPr>
            <w:tcW w:w="577" w:type="dxa"/>
          </w:tcPr>
          <w:p w14:paraId="21FE6FEB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  <w:r w:rsidRPr="00615B05">
              <w:rPr>
                <w:lang w:eastAsia="ar-SA"/>
              </w:rPr>
              <w:t>1.</w:t>
            </w:r>
          </w:p>
        </w:tc>
        <w:tc>
          <w:tcPr>
            <w:tcW w:w="2651" w:type="dxa"/>
          </w:tcPr>
          <w:p w14:paraId="39184C75" w14:textId="77777777" w:rsidR="00CD34FD" w:rsidRPr="00615B05" w:rsidRDefault="00CD34FD" w:rsidP="009F0419">
            <w:pPr>
              <w:pStyle w:val="Default"/>
              <w:jc w:val="both"/>
            </w:pPr>
            <w:r w:rsidRPr="00615B05">
              <w:t xml:space="preserve">Verify user login after click on the ‘Login’ button on login form with correct input data </w:t>
            </w:r>
          </w:p>
          <w:p w14:paraId="743A0648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270" w:type="dxa"/>
          </w:tcPr>
          <w:p w14:paraId="710FF9EE" w14:textId="77777777" w:rsidR="00CD34FD" w:rsidRPr="00615B05" w:rsidRDefault="00CD34FD" w:rsidP="009F0419">
            <w:pPr>
              <w:pStyle w:val="Default"/>
              <w:jc w:val="both"/>
            </w:pPr>
            <w:r w:rsidRPr="00615B05">
              <w:t>Username</w:t>
            </w:r>
            <w:r>
              <w:t>:</w:t>
            </w:r>
            <w:r w:rsidRPr="00615B05">
              <w:t xml:space="preserve"> </w:t>
            </w:r>
          </w:p>
          <w:p w14:paraId="0CF41062" w14:textId="77777777" w:rsidR="00CD34FD" w:rsidRPr="00615B05" w:rsidRDefault="00CD34FD" w:rsidP="009F0419">
            <w:pPr>
              <w:pStyle w:val="Default"/>
              <w:jc w:val="both"/>
            </w:pPr>
            <w:r w:rsidRPr="00615B05">
              <w:t xml:space="preserve">L001 </w:t>
            </w:r>
          </w:p>
          <w:p w14:paraId="0A2528E4" w14:textId="77777777" w:rsidR="00CD34FD" w:rsidRPr="00615B05" w:rsidRDefault="00CD34FD" w:rsidP="009F0419">
            <w:pPr>
              <w:pStyle w:val="Default"/>
              <w:jc w:val="both"/>
            </w:pPr>
            <w:r w:rsidRPr="00615B05">
              <w:t xml:space="preserve">Password: </w:t>
            </w:r>
          </w:p>
          <w:p w14:paraId="4E9E6986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  <w:r w:rsidRPr="00615B05">
              <w:t xml:space="preserve">1234 </w:t>
            </w:r>
          </w:p>
        </w:tc>
        <w:tc>
          <w:tcPr>
            <w:tcW w:w="2252" w:type="dxa"/>
          </w:tcPr>
          <w:p w14:paraId="2E432A73" w14:textId="77777777" w:rsidR="00CD34FD" w:rsidRPr="00615B05" w:rsidRDefault="00CD34FD" w:rsidP="009F0419">
            <w:pPr>
              <w:pStyle w:val="Default"/>
              <w:jc w:val="both"/>
            </w:pPr>
            <w:r w:rsidRPr="00615B05">
              <w:t xml:space="preserve">Successfully log into the main page of the system as FYP Committee member. </w:t>
            </w:r>
          </w:p>
        </w:tc>
        <w:tc>
          <w:tcPr>
            <w:tcW w:w="1170" w:type="dxa"/>
          </w:tcPr>
          <w:p w14:paraId="61C03F6A" w14:textId="77777777" w:rsidR="00CD34FD" w:rsidRPr="00615B05" w:rsidRDefault="00CD34FD" w:rsidP="009F0419">
            <w:pPr>
              <w:pStyle w:val="Default"/>
              <w:jc w:val="both"/>
            </w:pPr>
            <w:r>
              <w:t xml:space="preserve">As </w:t>
            </w:r>
            <w:proofErr w:type="gramStart"/>
            <w:r>
              <w:t>Expected</w:t>
            </w:r>
            <w:proofErr w:type="gramEnd"/>
          </w:p>
          <w:p w14:paraId="274DA3D8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547" w:type="dxa"/>
          </w:tcPr>
          <w:p w14:paraId="6893633E" w14:textId="77777777" w:rsidR="00CD34FD" w:rsidRPr="00615B05" w:rsidRDefault="00CD34FD" w:rsidP="009F0419">
            <w:pPr>
              <w:pStyle w:val="Default"/>
              <w:jc w:val="both"/>
            </w:pPr>
            <w:r>
              <w:t>Pass</w:t>
            </w:r>
          </w:p>
        </w:tc>
      </w:tr>
      <w:tr w:rsidR="00CD34FD" w:rsidRPr="00615B05" w14:paraId="22DDAC73" w14:textId="77777777" w:rsidTr="009F0419">
        <w:tc>
          <w:tcPr>
            <w:tcW w:w="577" w:type="dxa"/>
          </w:tcPr>
          <w:p w14:paraId="076CAC82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  <w:r w:rsidRPr="00615B05">
              <w:rPr>
                <w:lang w:eastAsia="ar-SA"/>
              </w:rPr>
              <w:t>2.</w:t>
            </w:r>
          </w:p>
          <w:p w14:paraId="6F22AF7F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2651" w:type="dxa"/>
          </w:tcPr>
          <w:p w14:paraId="20B384CA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270" w:type="dxa"/>
          </w:tcPr>
          <w:p w14:paraId="21F9F15B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2252" w:type="dxa"/>
          </w:tcPr>
          <w:p w14:paraId="0CACFDD6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170" w:type="dxa"/>
          </w:tcPr>
          <w:p w14:paraId="6392C30C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  <w:tc>
          <w:tcPr>
            <w:tcW w:w="1547" w:type="dxa"/>
          </w:tcPr>
          <w:p w14:paraId="10518811" w14:textId="77777777" w:rsidR="00CD34FD" w:rsidRPr="00615B05" w:rsidRDefault="00CD34FD" w:rsidP="009F0419">
            <w:pPr>
              <w:jc w:val="both"/>
              <w:rPr>
                <w:lang w:eastAsia="ar-SA"/>
              </w:rPr>
            </w:pPr>
          </w:p>
        </w:tc>
      </w:tr>
    </w:tbl>
    <w:p w14:paraId="79B56527" w14:textId="77777777" w:rsidR="00667D56" w:rsidRDefault="00667D56">
      <w:bookmarkStart w:id="0" w:name="_GoBack"/>
      <w:bookmarkEnd w:id="0"/>
    </w:p>
    <w:sectPr w:rsidR="0066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D"/>
    <w:rsid w:val="00292B48"/>
    <w:rsid w:val="00667D56"/>
    <w:rsid w:val="00CD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356"/>
  <w15:chartTrackingRefBased/>
  <w15:docId w15:val="{9C7663F2-CA86-419D-8046-8EE1C6BA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34F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D34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D448B-CB85-45DD-83AC-7C0B907BE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2020-02-18T08:46:00Z</dcterms:created>
  <dcterms:modified xsi:type="dcterms:W3CDTF">2020-02-18T08:47:00Z</dcterms:modified>
</cp:coreProperties>
</file>