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7DA162" wp14:paraId="1E207724" wp14:textId="7FE46917">
      <w:pPr>
        <w:pBdr>
          <w:bottom w:val="single" w:color="000000" w:sz="6" w:space="1"/>
        </w:pBdr>
      </w:pPr>
      <w:r w:rsidR="59070BE7">
        <w:rPr/>
        <w:t>PESQUISA PARA BENCHMARKING DE SOLUÇÕES DE GERENCIAMENTO DE ESTACIONAMENTO</w:t>
      </w:r>
    </w:p>
    <w:p w:rsidR="397DA162" w:rsidRDefault="397DA162" w14:paraId="4809FCE2" w14:textId="62F9B63C"/>
    <w:p w:rsidR="397DA162" w:rsidRDefault="397DA162" w14:paraId="0E2101CF" w14:textId="4A4BBB14">
      <w:r w:rsidR="5C69F908">
        <w:rPr/>
        <w:t>VALETI:</w:t>
      </w:r>
    </w:p>
    <w:p w:rsidR="5C69F908" w:rsidRDefault="5C69F908" w14:paraId="66AC9F4E" w14:textId="08F17150">
      <w:r w:rsidR="5C69F908">
        <w:drawing>
          <wp:inline wp14:editId="5498D6BD" wp14:anchorId="61E7A642">
            <wp:extent cx="4315427" cy="5048956"/>
            <wp:effectExtent l="0" t="0" r="0" b="0"/>
            <wp:docPr id="185290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dc25f7714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51429" w:rsidRDefault="42B51429" w14:paraId="7845D459" w14:textId="7D142104"/>
    <w:p w:rsidR="5C69F908" w:rsidRDefault="5C69F908" w14:paraId="4DB96B21" w14:textId="564DFEEA">
      <w:r w:rsidR="5C69F908">
        <w:rPr/>
        <w:t>PARKCLOUD:</w:t>
      </w:r>
    </w:p>
    <w:p w:rsidR="42B51429" w:rsidRDefault="42B51429" w14:paraId="4B56CE0A" w14:textId="0ADD5EAA">
      <w:r w:rsidR="5C69F908">
        <w:drawing>
          <wp:inline wp14:editId="763386AB" wp14:anchorId="68F1CEFD">
            <wp:extent cx="1371792" cy="514422"/>
            <wp:effectExtent l="0" t="0" r="0" b="0"/>
            <wp:docPr id="321832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7ae38fa24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23674" w:rsidRDefault="1C523674" w14:paraId="656832C2" w14:textId="1C0AF190"/>
    <w:p w:rsidR="5C69F908" w:rsidRDefault="5C69F908" w14:paraId="273588C7" w14:textId="41A2180E">
      <w:r w:rsidR="5C69F908">
        <w:rPr/>
        <w:t>DIMEP:</w:t>
      </w:r>
    </w:p>
    <w:p w:rsidR="5C69F908" w:rsidRDefault="5C69F908" w14:paraId="2AA83971" w14:textId="173F16F5">
      <w:r w:rsidR="5C69F908">
        <w:drawing>
          <wp:inline wp14:editId="386C0FFF" wp14:anchorId="1D357550">
            <wp:extent cx="1419423" cy="3639058"/>
            <wp:effectExtent l="0" t="0" r="0" b="0"/>
            <wp:docPr id="508134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b240a547b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23674" w:rsidRDefault="1C523674" w14:paraId="36633C83" w14:textId="4904DB13"/>
    <w:p w:rsidR="5C69F908" w:rsidRDefault="5C69F908" w14:paraId="3B66FBC5" w14:textId="14768917">
      <w:r w:rsidR="5C69F908">
        <w:rPr/>
        <w:t>TIBA PARKING</w:t>
      </w:r>
    </w:p>
    <w:p w:rsidR="5C69F908" w:rsidRDefault="5C69F908" w14:paraId="40CA47CC" w14:textId="10FA896E">
      <w:r w:rsidR="5C69F908">
        <w:drawing>
          <wp:inline wp14:editId="4F8C0D5B" wp14:anchorId="77323D59">
            <wp:extent cx="1476581" cy="4191585"/>
            <wp:effectExtent l="0" t="0" r="0" b="0"/>
            <wp:docPr id="109262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87d7e0f23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887D6" w:rsidRDefault="74B887D6" w14:paraId="7A75D9F1" w14:textId="5C60964F">
      <w:r w:rsidR="74B887D6">
        <w:rPr/>
        <w:t>ESTACIONAMENTO DIGITAL:</w:t>
      </w:r>
    </w:p>
    <w:p w:rsidR="74B887D6" w:rsidRDefault="74B887D6" w14:paraId="30603FB9" w14:textId="57474740">
      <w:r w:rsidR="74B887D6">
        <w:drawing>
          <wp:inline wp14:editId="1FD325F3" wp14:anchorId="47A86C7C">
            <wp:extent cx="4610743" cy="4420216"/>
            <wp:effectExtent l="0" t="0" r="0" b="0"/>
            <wp:docPr id="1541084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f13296cf2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23674" w:rsidRDefault="1C523674" w14:paraId="75E7175C" w14:textId="7DF3DFCB"/>
    <w:p w:rsidR="1EA1E4B1" w:rsidRDefault="1EA1E4B1" w14:paraId="50CD52D5" w14:textId="1A261C55">
      <w:r w:rsidR="1EA1E4B1">
        <w:rPr/>
        <w:t>ABC PARKING</w:t>
      </w:r>
    </w:p>
    <w:p w:rsidR="1EA1E4B1" w:rsidRDefault="1EA1E4B1" w14:paraId="7E68CE6F" w14:textId="24A35443">
      <w:r w:rsidR="1EA1E4B1">
        <w:drawing>
          <wp:inline wp14:editId="17770926" wp14:anchorId="53F7C5FF">
            <wp:extent cx="5724524" cy="1743075"/>
            <wp:effectExtent l="0" t="0" r="0" b="0"/>
            <wp:docPr id="77840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9c531f752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1BC1F" w:rsidRDefault="5331BC1F" w14:paraId="793D8E9B" w14:textId="39E61A55">
      <w:r w:rsidR="5331BC1F">
        <w:rPr/>
        <w:t>JUMP PARK</w:t>
      </w:r>
    </w:p>
    <w:p w:rsidR="5331BC1F" w:rsidRDefault="5331BC1F" w14:paraId="2303EA05" w14:textId="0A8B6BA7">
      <w:r w:rsidR="5331BC1F">
        <w:drawing>
          <wp:inline wp14:editId="113F9554" wp14:anchorId="460B309C">
            <wp:extent cx="4733926" cy="5724524"/>
            <wp:effectExtent l="0" t="0" r="0" b="0"/>
            <wp:docPr id="1343541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7a63e032a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23674" w:rsidRDefault="1C523674" w14:paraId="064EB2AF" w14:textId="6E10D212"/>
    <w:p w:rsidR="5331BC1F" w:rsidRDefault="5331BC1F" w14:paraId="532C6B8F" w14:textId="716E0B41">
      <w:r w:rsidR="5331BC1F">
        <w:rPr/>
        <w:t>NET PARKING</w:t>
      </w:r>
    </w:p>
    <w:p w:rsidR="5331BC1F" w:rsidRDefault="5331BC1F" w14:paraId="190730E7" w14:textId="73AEB2D1">
      <w:r w:rsidR="5331BC1F">
        <w:drawing>
          <wp:inline wp14:editId="723FBFE1" wp14:anchorId="6E80BF75">
            <wp:extent cx="1324160" cy="685896"/>
            <wp:effectExtent l="0" t="0" r="0" b="0"/>
            <wp:docPr id="785658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5974a2ca0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23674" w:rsidRDefault="1C523674" w14:paraId="3E348862" w14:textId="5AE2F9E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B1FF6"/>
    <w:rsid w:val="01071D8E"/>
    <w:rsid w:val="010E3573"/>
    <w:rsid w:val="0E00399A"/>
    <w:rsid w:val="10117FA2"/>
    <w:rsid w:val="1C523674"/>
    <w:rsid w:val="1EA1E4B1"/>
    <w:rsid w:val="397DA162"/>
    <w:rsid w:val="3F3FD760"/>
    <w:rsid w:val="42B51429"/>
    <w:rsid w:val="457B9246"/>
    <w:rsid w:val="4CBB1FF6"/>
    <w:rsid w:val="5331BC1F"/>
    <w:rsid w:val="59070BE7"/>
    <w:rsid w:val="5C69F908"/>
    <w:rsid w:val="63B6AF66"/>
    <w:rsid w:val="6D17C21B"/>
    <w:rsid w:val="74B88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1FF6"/>
  <w15:chartTrackingRefBased/>
  <w15:docId w15:val="{0DE70C64-D8FF-4BDC-A763-DC16D719EB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7dc25f771444c9" /><Relationship Type="http://schemas.openxmlformats.org/officeDocument/2006/relationships/image" Target="/media/image2.png" Id="R66d7ae38fa2444e3" /><Relationship Type="http://schemas.openxmlformats.org/officeDocument/2006/relationships/image" Target="/media/image3.png" Id="R352b240a547b4233" /><Relationship Type="http://schemas.openxmlformats.org/officeDocument/2006/relationships/image" Target="/media/image4.png" Id="R20587d7e0f234054" /><Relationship Type="http://schemas.openxmlformats.org/officeDocument/2006/relationships/image" Target="/media/image5.png" Id="R3e7f13296cf2475a" /><Relationship Type="http://schemas.openxmlformats.org/officeDocument/2006/relationships/image" Target="/media/image6.png" Id="Rf5f9c531f75245c3" /><Relationship Type="http://schemas.openxmlformats.org/officeDocument/2006/relationships/image" Target="/media/image7.png" Id="Rbef7a63e032a4de1" /><Relationship Type="http://schemas.openxmlformats.org/officeDocument/2006/relationships/image" Target="/media/image8.png" Id="Rbdf5974a2ca042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cb0b9a8333f1574071ad61ec4029ccdd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df28a51edbd471c1cfde771446085ba6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ffd5573-1795-4f3f-8511-539bd4c102dd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84DDFA-0D65-41D3-A5D9-D7CC96FD957A}"/>
</file>

<file path=customXml/itemProps2.xml><?xml version="1.0" encoding="utf-8"?>
<ds:datastoreItem xmlns:ds="http://schemas.openxmlformats.org/officeDocument/2006/customXml" ds:itemID="{88D1D93A-0AB5-4282-8C9E-23A58C7929B0}"/>
</file>

<file path=customXml/itemProps3.xml><?xml version="1.0" encoding="utf-8"?>
<ds:datastoreItem xmlns:ds="http://schemas.openxmlformats.org/officeDocument/2006/customXml" ds:itemID="{C602502D-B335-4531-A99E-E447E16900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Renato Jardim Parducci</lastModifiedBy>
  <dcterms:created xsi:type="dcterms:W3CDTF">2025-04-16T00:39:34.0000000Z</dcterms:created>
  <dcterms:modified xsi:type="dcterms:W3CDTF">2025-04-16T00:55:35.1080804Z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