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5E941" w14:textId="7DCECDF4" w:rsidR="008F34E1" w:rsidRDefault="008F34E1" w:rsidP="008F34E1">
      <w:pPr>
        <w:pStyle w:val="Heading1"/>
        <w:spacing w:line="360" w:lineRule="auto"/>
        <w:jc w:val="center"/>
        <w:rPr>
          <w:b/>
          <w:bCs/>
        </w:rPr>
      </w:pPr>
      <w:r>
        <w:rPr>
          <w:b/>
          <w:bCs/>
        </w:rPr>
        <w:t>URE Review - I</w:t>
      </w:r>
    </w:p>
    <w:p w14:paraId="35A331DC" w14:textId="51B762CB" w:rsidR="00140449" w:rsidRPr="008F34E1" w:rsidRDefault="00346C87" w:rsidP="008F34E1">
      <w:pPr>
        <w:pStyle w:val="Heading1"/>
        <w:spacing w:line="360" w:lineRule="auto"/>
        <w:jc w:val="center"/>
      </w:pPr>
      <w:r w:rsidRPr="008F34E1">
        <w:t xml:space="preserve">Title: </w:t>
      </w:r>
      <w:r w:rsidRPr="008F34E1">
        <w:t>Air quality forecasting using statistical and machine learning methods</w:t>
      </w:r>
    </w:p>
    <w:p w14:paraId="4FE097BA" w14:textId="3B7A7DCD" w:rsidR="00346C87" w:rsidRPr="001216C3" w:rsidRDefault="00346C87" w:rsidP="00131278">
      <w:pPr>
        <w:spacing w:line="360" w:lineRule="auto"/>
        <w:jc w:val="both"/>
        <w:rPr>
          <w:rStyle w:val="Strong"/>
        </w:rPr>
      </w:pPr>
      <w:r w:rsidRPr="001216C3">
        <w:rPr>
          <w:rStyle w:val="Strong"/>
        </w:rPr>
        <w:t>Methods for which experiment is completed</w:t>
      </w:r>
      <w:r w:rsidR="001216C3">
        <w:rPr>
          <w:rStyle w:val="Strong"/>
        </w:rPr>
        <w:t>:</w:t>
      </w:r>
    </w:p>
    <w:p w14:paraId="79BF3A67" w14:textId="77777777" w:rsidR="00346C87" w:rsidRDefault="00346C87" w:rsidP="00131278">
      <w:pPr>
        <w:pStyle w:val="ListParagraph"/>
        <w:numPr>
          <w:ilvl w:val="0"/>
          <w:numId w:val="1"/>
        </w:numPr>
        <w:spacing w:line="360" w:lineRule="auto"/>
        <w:jc w:val="both"/>
      </w:pPr>
      <w:r>
        <w:t>Moving Average (MA)</w:t>
      </w:r>
    </w:p>
    <w:p w14:paraId="38307DF3" w14:textId="77777777" w:rsidR="00346C87" w:rsidRDefault="00346C87" w:rsidP="00131278">
      <w:pPr>
        <w:pStyle w:val="ListParagraph"/>
        <w:numPr>
          <w:ilvl w:val="0"/>
          <w:numId w:val="1"/>
        </w:numPr>
        <w:spacing w:line="360" w:lineRule="auto"/>
        <w:jc w:val="both"/>
      </w:pPr>
      <w:r>
        <w:t>Weighted Moving Average (WMA)</w:t>
      </w:r>
    </w:p>
    <w:p w14:paraId="375CA8EC" w14:textId="3CF220AB" w:rsidR="00346C87" w:rsidRDefault="00346C87" w:rsidP="00131278">
      <w:pPr>
        <w:pStyle w:val="ListParagraph"/>
        <w:numPr>
          <w:ilvl w:val="0"/>
          <w:numId w:val="1"/>
        </w:numPr>
        <w:spacing w:line="360" w:lineRule="auto"/>
        <w:jc w:val="both"/>
      </w:pPr>
      <w:r>
        <w:t>Exponential Smoothing (double/triple)</w:t>
      </w:r>
    </w:p>
    <w:p w14:paraId="2FDC201B" w14:textId="33DE83CC" w:rsidR="00346C87" w:rsidRPr="001216C3" w:rsidRDefault="00F52ABC" w:rsidP="00131278">
      <w:pPr>
        <w:pStyle w:val="Heading2"/>
        <w:jc w:val="both"/>
        <w:rPr>
          <w:b/>
          <w:bCs/>
        </w:rPr>
      </w:pPr>
      <w:r w:rsidRPr="001216C3">
        <w:rPr>
          <w:b/>
          <w:bCs/>
        </w:rPr>
        <w:t>Experiment 1: Missing values imputation</w:t>
      </w:r>
    </w:p>
    <w:p w14:paraId="7A72E56C" w14:textId="7C4FCD69" w:rsidR="00F52ABC" w:rsidRDefault="00B46528" w:rsidP="00131278">
      <w:pPr>
        <w:spacing w:line="360" w:lineRule="auto"/>
        <w:jc w:val="both"/>
      </w:pPr>
      <w:r w:rsidRPr="00B46528">
        <w:drawing>
          <wp:inline distT="0" distB="0" distL="0" distR="0" wp14:anchorId="3E3EC50F" wp14:editId="74747C2B">
            <wp:extent cx="5943600" cy="2253615"/>
            <wp:effectExtent l="0" t="0" r="0" b="0"/>
            <wp:docPr id="3" name="image8.png">
              <a:extLst xmlns:a="http://schemas.openxmlformats.org/drawingml/2006/main">
                <a:ext uri="{FF2B5EF4-FFF2-40B4-BE49-F238E27FC236}">
                  <a16:creationId xmlns:a16="http://schemas.microsoft.com/office/drawing/2014/main" id="{B3DE1443-BBDD-4DE7-B3B9-25DC15889966}"/>
                </a:ext>
              </a:extLst>
            </wp:docPr>
            <wp:cNvGraphicFramePr/>
            <a:graphic xmlns:a="http://schemas.openxmlformats.org/drawingml/2006/main">
              <a:graphicData uri="http://schemas.openxmlformats.org/drawingml/2006/picture">
                <pic:pic xmlns:pic="http://schemas.openxmlformats.org/drawingml/2006/picture">
                  <pic:nvPicPr>
                    <pic:cNvPr id="3" name="image8.png">
                      <a:extLst>
                        <a:ext uri="{FF2B5EF4-FFF2-40B4-BE49-F238E27FC236}">
                          <a16:creationId xmlns:a16="http://schemas.microsoft.com/office/drawing/2014/main" id="{B3DE1443-BBDD-4DE7-B3B9-25DC15889966}"/>
                        </a:ext>
                      </a:extLst>
                    </pic:cNvPr>
                    <pic:cNvPicPr/>
                  </pic:nvPicPr>
                  <pic:blipFill>
                    <a:blip r:embed="rId5"/>
                    <a:srcRect/>
                    <a:stretch>
                      <a:fillRect/>
                    </a:stretch>
                  </pic:blipFill>
                  <pic:spPr>
                    <a:xfrm>
                      <a:off x="0" y="0"/>
                      <a:ext cx="5943600" cy="2253615"/>
                    </a:xfrm>
                    <a:prstGeom prst="rect">
                      <a:avLst/>
                    </a:prstGeom>
                    <a:noFill/>
                    <a:ln/>
                  </pic:spPr>
                </pic:pic>
              </a:graphicData>
            </a:graphic>
          </wp:inline>
        </w:drawing>
      </w:r>
    </w:p>
    <w:p w14:paraId="544DE240" w14:textId="7BEACD79" w:rsidR="00346C87" w:rsidRDefault="00B46528" w:rsidP="00F84776">
      <w:pPr>
        <w:spacing w:line="360" w:lineRule="auto"/>
        <w:jc w:val="center"/>
        <w:rPr>
          <w:sz w:val="20"/>
          <w:szCs w:val="14"/>
        </w:rPr>
      </w:pPr>
      <w:r w:rsidRPr="001216C3">
        <w:rPr>
          <w:sz w:val="20"/>
          <w:szCs w:val="14"/>
        </w:rPr>
        <w:t>Figure 1. Trendline with missing values</w:t>
      </w:r>
    </w:p>
    <w:p w14:paraId="79D9A113" w14:textId="77777777" w:rsidR="001216C3" w:rsidRPr="001216C3" w:rsidRDefault="001216C3" w:rsidP="00131278">
      <w:pPr>
        <w:spacing w:line="360" w:lineRule="auto"/>
        <w:jc w:val="both"/>
        <w:rPr>
          <w:sz w:val="20"/>
          <w:szCs w:val="14"/>
        </w:rPr>
      </w:pPr>
    </w:p>
    <w:tbl>
      <w:tblPr>
        <w:tblStyle w:val="TableGrid"/>
        <w:tblW w:w="6475" w:type="dxa"/>
        <w:jc w:val="center"/>
        <w:tblLook w:val="0600" w:firstRow="0" w:lastRow="0" w:firstColumn="0" w:lastColumn="0" w:noHBand="1" w:noVBand="1"/>
      </w:tblPr>
      <w:tblGrid>
        <w:gridCol w:w="5215"/>
        <w:gridCol w:w="1260"/>
      </w:tblGrid>
      <w:tr w:rsidR="00EE0702" w:rsidRPr="00EE0702" w14:paraId="7D65DFBC" w14:textId="77777777" w:rsidTr="001216C3">
        <w:trPr>
          <w:trHeight w:val="20"/>
          <w:jc w:val="center"/>
        </w:trPr>
        <w:tc>
          <w:tcPr>
            <w:tcW w:w="5215" w:type="dxa"/>
            <w:hideMark/>
          </w:tcPr>
          <w:p w14:paraId="14F6AC91" w14:textId="77777777" w:rsidR="00EE0702" w:rsidRPr="00EE0702" w:rsidRDefault="00EE0702" w:rsidP="00131278">
            <w:pPr>
              <w:spacing w:after="160" w:line="360" w:lineRule="auto"/>
              <w:jc w:val="both"/>
            </w:pPr>
            <w:r w:rsidRPr="00EE0702">
              <w:t>Total observations</w:t>
            </w:r>
          </w:p>
        </w:tc>
        <w:tc>
          <w:tcPr>
            <w:tcW w:w="1260" w:type="dxa"/>
            <w:hideMark/>
          </w:tcPr>
          <w:p w14:paraId="564703B3" w14:textId="77777777" w:rsidR="00EE0702" w:rsidRPr="00EE0702" w:rsidRDefault="00EE0702" w:rsidP="00131278">
            <w:pPr>
              <w:spacing w:after="160" w:line="360" w:lineRule="auto"/>
              <w:jc w:val="both"/>
            </w:pPr>
            <w:r w:rsidRPr="00EE0702">
              <w:t>2476</w:t>
            </w:r>
          </w:p>
        </w:tc>
      </w:tr>
      <w:tr w:rsidR="00EE0702" w:rsidRPr="00EE0702" w14:paraId="6D13CA1B" w14:textId="77777777" w:rsidTr="001216C3">
        <w:trPr>
          <w:trHeight w:val="20"/>
          <w:jc w:val="center"/>
        </w:trPr>
        <w:tc>
          <w:tcPr>
            <w:tcW w:w="5215" w:type="dxa"/>
            <w:hideMark/>
          </w:tcPr>
          <w:p w14:paraId="48453D36" w14:textId="77777777" w:rsidR="00EE0702" w:rsidRPr="00EE0702" w:rsidRDefault="00EE0702" w:rsidP="00131278">
            <w:pPr>
              <w:spacing w:after="160" w:line="360" w:lineRule="auto"/>
              <w:jc w:val="both"/>
            </w:pPr>
            <w:r w:rsidRPr="00EE0702">
              <w:t>Missing observations out of total</w:t>
            </w:r>
          </w:p>
        </w:tc>
        <w:tc>
          <w:tcPr>
            <w:tcW w:w="1260" w:type="dxa"/>
            <w:hideMark/>
          </w:tcPr>
          <w:p w14:paraId="234A1BA8" w14:textId="77777777" w:rsidR="00EE0702" w:rsidRPr="00EE0702" w:rsidRDefault="00EE0702" w:rsidP="00131278">
            <w:pPr>
              <w:spacing w:after="160" w:line="360" w:lineRule="auto"/>
              <w:jc w:val="both"/>
            </w:pPr>
            <w:r w:rsidRPr="00EE0702">
              <w:t>142</w:t>
            </w:r>
          </w:p>
        </w:tc>
      </w:tr>
      <w:tr w:rsidR="00EE0702" w:rsidRPr="00EE0702" w14:paraId="2BA950FE" w14:textId="77777777" w:rsidTr="001216C3">
        <w:trPr>
          <w:trHeight w:val="20"/>
          <w:jc w:val="center"/>
        </w:trPr>
        <w:tc>
          <w:tcPr>
            <w:tcW w:w="5215" w:type="dxa"/>
            <w:hideMark/>
          </w:tcPr>
          <w:p w14:paraId="2B3D51FD" w14:textId="19B625E9" w:rsidR="00EE0702" w:rsidRPr="00EE0702" w:rsidRDefault="00EE0702" w:rsidP="00131278">
            <w:pPr>
              <w:spacing w:after="160" w:line="360" w:lineRule="auto"/>
              <w:jc w:val="both"/>
            </w:pPr>
            <w:r>
              <w:rPr>
                <w:b/>
                <w:bCs/>
              </w:rPr>
              <w:t>Percentage of</w:t>
            </w:r>
            <w:r w:rsidRPr="00EE0702">
              <w:rPr>
                <w:b/>
                <w:bCs/>
              </w:rPr>
              <w:t xml:space="preserve"> missing observations out of total</w:t>
            </w:r>
          </w:p>
        </w:tc>
        <w:tc>
          <w:tcPr>
            <w:tcW w:w="1260" w:type="dxa"/>
            <w:hideMark/>
          </w:tcPr>
          <w:p w14:paraId="6A7F2B34" w14:textId="77777777" w:rsidR="00EE0702" w:rsidRPr="00EE0702" w:rsidRDefault="00EE0702" w:rsidP="00131278">
            <w:pPr>
              <w:spacing w:after="160" w:line="360" w:lineRule="auto"/>
              <w:jc w:val="both"/>
            </w:pPr>
            <w:r w:rsidRPr="00EE0702">
              <w:rPr>
                <w:b/>
                <w:bCs/>
              </w:rPr>
              <w:t>5.7</w:t>
            </w:r>
          </w:p>
        </w:tc>
      </w:tr>
    </w:tbl>
    <w:p w14:paraId="3F2F696B" w14:textId="3BF44286" w:rsidR="00B46528" w:rsidRDefault="00B46528" w:rsidP="00131278">
      <w:pPr>
        <w:spacing w:line="360" w:lineRule="auto"/>
        <w:jc w:val="both"/>
      </w:pPr>
    </w:p>
    <w:p w14:paraId="24A8EC1E" w14:textId="7C2C1C7C" w:rsidR="00EE0702" w:rsidRDefault="00555D86" w:rsidP="00131278">
      <w:pPr>
        <w:spacing w:line="360" w:lineRule="auto"/>
        <w:jc w:val="both"/>
      </w:pPr>
      <w:r w:rsidRPr="00555D86">
        <w:t>There were several missing values found during investigation. The table above shows the basic stats about the dataset. Missing values are imputed with results of Exponential Smoothing method using Excel software.</w:t>
      </w:r>
    </w:p>
    <w:p w14:paraId="434DCDFD" w14:textId="44FF943A" w:rsidR="00555D86" w:rsidRPr="009128EF" w:rsidRDefault="004B55DC" w:rsidP="00131278">
      <w:pPr>
        <w:pStyle w:val="Heading2"/>
        <w:jc w:val="both"/>
        <w:rPr>
          <w:b/>
          <w:bCs/>
        </w:rPr>
      </w:pPr>
      <w:r w:rsidRPr="009128EF">
        <w:rPr>
          <w:b/>
          <w:bCs/>
        </w:rPr>
        <w:lastRenderedPageBreak/>
        <w:t>Experiment 2: Moving Average</w:t>
      </w:r>
    </w:p>
    <w:p w14:paraId="1BE65F8C" w14:textId="7CD1B258" w:rsidR="004B55DC" w:rsidRDefault="00905799" w:rsidP="00131278">
      <w:pPr>
        <w:spacing w:line="360" w:lineRule="auto"/>
        <w:jc w:val="both"/>
      </w:pPr>
      <w:r w:rsidRPr="00905799">
        <w:drawing>
          <wp:inline distT="0" distB="0" distL="0" distR="0" wp14:anchorId="79BB789D" wp14:editId="3DEE5F7A">
            <wp:extent cx="5908087" cy="2324100"/>
            <wp:effectExtent l="0" t="0" r="0" b="0"/>
            <wp:docPr id="8" name="image7.png">
              <a:extLst xmlns:a="http://schemas.openxmlformats.org/drawingml/2006/main">
                <a:ext uri="{FF2B5EF4-FFF2-40B4-BE49-F238E27FC236}">
                  <a16:creationId xmlns:a16="http://schemas.microsoft.com/office/drawing/2014/main" id="{9110B04A-3003-4A87-AF9E-0E483AD858C8}"/>
                </a:ext>
              </a:extLst>
            </wp:docPr>
            <wp:cNvGraphicFramePr/>
            <a:graphic xmlns:a="http://schemas.openxmlformats.org/drawingml/2006/main">
              <a:graphicData uri="http://schemas.openxmlformats.org/drawingml/2006/picture">
                <pic:pic xmlns:pic="http://schemas.openxmlformats.org/drawingml/2006/picture">
                  <pic:nvPicPr>
                    <pic:cNvPr id="8" name="image7.png">
                      <a:extLst>
                        <a:ext uri="{FF2B5EF4-FFF2-40B4-BE49-F238E27FC236}">
                          <a16:creationId xmlns:a16="http://schemas.microsoft.com/office/drawing/2014/main" id="{9110B04A-3003-4A87-AF9E-0E483AD858C8}"/>
                        </a:ext>
                      </a:extLst>
                    </pic:cNvPr>
                    <pic:cNvPicPr/>
                  </pic:nvPicPr>
                  <pic:blipFill>
                    <a:blip r:embed="rId6"/>
                    <a:srcRect/>
                    <a:stretch>
                      <a:fillRect/>
                    </a:stretch>
                  </pic:blipFill>
                  <pic:spPr>
                    <a:xfrm>
                      <a:off x="0" y="0"/>
                      <a:ext cx="5923879" cy="2330312"/>
                    </a:xfrm>
                    <a:prstGeom prst="rect">
                      <a:avLst/>
                    </a:prstGeom>
                    <a:ln w="12700">
                      <a:noFill/>
                      <a:prstDash val="solid"/>
                    </a:ln>
                  </pic:spPr>
                </pic:pic>
              </a:graphicData>
            </a:graphic>
          </wp:inline>
        </w:drawing>
      </w:r>
    </w:p>
    <w:p w14:paraId="13B3D0CF" w14:textId="5CB470E7" w:rsidR="00905799" w:rsidRPr="009128EF" w:rsidRDefault="00905799" w:rsidP="00F84776">
      <w:pPr>
        <w:spacing w:line="360" w:lineRule="auto"/>
        <w:jc w:val="center"/>
        <w:rPr>
          <w:sz w:val="20"/>
          <w:szCs w:val="14"/>
        </w:rPr>
      </w:pPr>
      <w:r w:rsidRPr="009128EF">
        <w:rPr>
          <w:sz w:val="20"/>
          <w:szCs w:val="14"/>
        </w:rPr>
        <w:t>Figure 2. Moving average, M = 2</w:t>
      </w:r>
    </w:p>
    <w:tbl>
      <w:tblPr>
        <w:tblStyle w:val="TableGrid"/>
        <w:tblW w:w="8725" w:type="dxa"/>
        <w:jc w:val="center"/>
        <w:tblLook w:val="0600" w:firstRow="0" w:lastRow="0" w:firstColumn="0" w:lastColumn="0" w:noHBand="1" w:noVBand="1"/>
      </w:tblPr>
      <w:tblGrid>
        <w:gridCol w:w="2406"/>
        <w:gridCol w:w="1579"/>
        <w:gridCol w:w="1580"/>
        <w:gridCol w:w="1580"/>
        <w:gridCol w:w="1580"/>
      </w:tblGrid>
      <w:tr w:rsidR="004579B5" w:rsidRPr="004579B5" w14:paraId="7B57498D" w14:textId="77777777" w:rsidTr="009128EF">
        <w:trPr>
          <w:trHeight w:val="576"/>
          <w:jc w:val="center"/>
        </w:trPr>
        <w:tc>
          <w:tcPr>
            <w:tcW w:w="2406" w:type="dxa"/>
            <w:vAlign w:val="center"/>
            <w:hideMark/>
          </w:tcPr>
          <w:p w14:paraId="2F5C7BA2" w14:textId="77777777" w:rsidR="004579B5" w:rsidRPr="004579B5" w:rsidRDefault="004579B5" w:rsidP="00131278">
            <w:pPr>
              <w:spacing w:after="160" w:line="360" w:lineRule="auto"/>
              <w:jc w:val="both"/>
            </w:pPr>
            <w:r w:rsidRPr="004579B5">
              <w:rPr>
                <w:b/>
                <w:bCs/>
              </w:rPr>
              <w:t>Method</w:t>
            </w:r>
          </w:p>
        </w:tc>
        <w:tc>
          <w:tcPr>
            <w:tcW w:w="1579" w:type="dxa"/>
            <w:vAlign w:val="center"/>
            <w:hideMark/>
          </w:tcPr>
          <w:p w14:paraId="09FFC6A1" w14:textId="77777777" w:rsidR="004579B5" w:rsidRPr="004579B5" w:rsidRDefault="004579B5" w:rsidP="00131278">
            <w:pPr>
              <w:spacing w:after="160" w:line="360" w:lineRule="auto"/>
              <w:jc w:val="both"/>
            </w:pPr>
            <w:r w:rsidRPr="004579B5">
              <w:rPr>
                <w:b/>
                <w:bCs/>
              </w:rPr>
              <w:t>Mean estimator</w:t>
            </w:r>
          </w:p>
        </w:tc>
        <w:tc>
          <w:tcPr>
            <w:tcW w:w="1580" w:type="dxa"/>
            <w:vAlign w:val="center"/>
            <w:hideMark/>
          </w:tcPr>
          <w:p w14:paraId="3473BA9F" w14:textId="77777777" w:rsidR="004579B5" w:rsidRPr="004579B5" w:rsidRDefault="004579B5" w:rsidP="00131278">
            <w:pPr>
              <w:spacing w:after="160" w:line="360" w:lineRule="auto"/>
              <w:jc w:val="both"/>
            </w:pPr>
            <w:r w:rsidRPr="004579B5">
              <w:rPr>
                <w:b/>
                <w:bCs/>
              </w:rPr>
              <w:t>MA, M = 2</w:t>
            </w:r>
          </w:p>
        </w:tc>
        <w:tc>
          <w:tcPr>
            <w:tcW w:w="1580" w:type="dxa"/>
            <w:vAlign w:val="center"/>
            <w:hideMark/>
          </w:tcPr>
          <w:p w14:paraId="56CB3F13" w14:textId="77777777" w:rsidR="004579B5" w:rsidRPr="004579B5" w:rsidRDefault="004579B5" w:rsidP="00131278">
            <w:pPr>
              <w:spacing w:after="160" w:line="360" w:lineRule="auto"/>
              <w:jc w:val="both"/>
            </w:pPr>
            <w:r w:rsidRPr="004579B5">
              <w:rPr>
                <w:b/>
                <w:bCs/>
              </w:rPr>
              <w:t>MA, M = 3</w:t>
            </w:r>
          </w:p>
        </w:tc>
        <w:tc>
          <w:tcPr>
            <w:tcW w:w="1580" w:type="dxa"/>
            <w:vAlign w:val="center"/>
            <w:hideMark/>
          </w:tcPr>
          <w:p w14:paraId="4E3FA986" w14:textId="77777777" w:rsidR="004579B5" w:rsidRPr="004579B5" w:rsidRDefault="004579B5" w:rsidP="00131278">
            <w:pPr>
              <w:spacing w:after="160" w:line="360" w:lineRule="auto"/>
              <w:jc w:val="both"/>
            </w:pPr>
            <w:r w:rsidRPr="004579B5">
              <w:rPr>
                <w:b/>
                <w:bCs/>
              </w:rPr>
              <w:t>MA, M = 5</w:t>
            </w:r>
          </w:p>
        </w:tc>
      </w:tr>
      <w:tr w:rsidR="004579B5" w:rsidRPr="004579B5" w14:paraId="20284310" w14:textId="77777777" w:rsidTr="009128EF">
        <w:trPr>
          <w:trHeight w:val="576"/>
          <w:jc w:val="center"/>
        </w:trPr>
        <w:tc>
          <w:tcPr>
            <w:tcW w:w="2406" w:type="dxa"/>
            <w:vAlign w:val="center"/>
            <w:hideMark/>
          </w:tcPr>
          <w:p w14:paraId="5EAD9830" w14:textId="77777777" w:rsidR="004579B5" w:rsidRPr="004579B5" w:rsidRDefault="004579B5" w:rsidP="00131278">
            <w:pPr>
              <w:spacing w:after="160" w:line="360" w:lineRule="auto"/>
              <w:jc w:val="both"/>
            </w:pPr>
            <w:r w:rsidRPr="004579B5">
              <w:rPr>
                <w:b/>
                <w:bCs/>
              </w:rPr>
              <w:t>Mean Squared Error</w:t>
            </w:r>
          </w:p>
        </w:tc>
        <w:tc>
          <w:tcPr>
            <w:tcW w:w="1579" w:type="dxa"/>
            <w:vAlign w:val="center"/>
            <w:hideMark/>
          </w:tcPr>
          <w:p w14:paraId="44B44DEB" w14:textId="77777777" w:rsidR="004579B5" w:rsidRPr="004579B5" w:rsidRDefault="004579B5" w:rsidP="00131278">
            <w:pPr>
              <w:spacing w:after="160" w:line="360" w:lineRule="auto"/>
              <w:jc w:val="both"/>
            </w:pPr>
            <w:r w:rsidRPr="004579B5">
              <w:t>5896</w:t>
            </w:r>
          </w:p>
        </w:tc>
        <w:tc>
          <w:tcPr>
            <w:tcW w:w="1580" w:type="dxa"/>
            <w:vAlign w:val="center"/>
            <w:hideMark/>
          </w:tcPr>
          <w:p w14:paraId="541DFA1A" w14:textId="77777777" w:rsidR="004579B5" w:rsidRPr="004579B5" w:rsidRDefault="004579B5" w:rsidP="00131278">
            <w:pPr>
              <w:spacing w:after="160" w:line="360" w:lineRule="auto"/>
              <w:jc w:val="both"/>
            </w:pPr>
            <w:r w:rsidRPr="004579B5">
              <w:rPr>
                <w:b/>
                <w:bCs/>
              </w:rPr>
              <w:t>631</w:t>
            </w:r>
          </w:p>
        </w:tc>
        <w:tc>
          <w:tcPr>
            <w:tcW w:w="1580" w:type="dxa"/>
            <w:vAlign w:val="center"/>
            <w:hideMark/>
          </w:tcPr>
          <w:p w14:paraId="1D108719" w14:textId="77777777" w:rsidR="004579B5" w:rsidRPr="004579B5" w:rsidRDefault="004579B5" w:rsidP="00131278">
            <w:pPr>
              <w:spacing w:after="160" w:line="360" w:lineRule="auto"/>
              <w:jc w:val="both"/>
            </w:pPr>
            <w:r w:rsidRPr="004579B5">
              <w:t>1274</w:t>
            </w:r>
          </w:p>
        </w:tc>
        <w:tc>
          <w:tcPr>
            <w:tcW w:w="1580" w:type="dxa"/>
            <w:vAlign w:val="center"/>
            <w:hideMark/>
          </w:tcPr>
          <w:p w14:paraId="1E1B80C8" w14:textId="77777777" w:rsidR="004579B5" w:rsidRPr="004579B5" w:rsidRDefault="004579B5" w:rsidP="00131278">
            <w:pPr>
              <w:spacing w:after="160" w:line="360" w:lineRule="auto"/>
              <w:jc w:val="both"/>
            </w:pPr>
            <w:r w:rsidRPr="004579B5">
              <w:t>2349</w:t>
            </w:r>
          </w:p>
        </w:tc>
      </w:tr>
    </w:tbl>
    <w:p w14:paraId="115C41FC" w14:textId="5EE28EEC" w:rsidR="00905799" w:rsidRDefault="00905799" w:rsidP="00131278">
      <w:pPr>
        <w:spacing w:line="360" w:lineRule="auto"/>
        <w:jc w:val="both"/>
      </w:pPr>
    </w:p>
    <w:p w14:paraId="3491E361" w14:textId="4FA80F2A" w:rsidR="00D550D6" w:rsidRPr="009128EF" w:rsidRDefault="008801C8" w:rsidP="00131278">
      <w:pPr>
        <w:pStyle w:val="Heading2"/>
        <w:jc w:val="both"/>
        <w:rPr>
          <w:b/>
          <w:bCs/>
        </w:rPr>
      </w:pPr>
      <w:r w:rsidRPr="009128EF">
        <w:rPr>
          <w:b/>
          <w:bCs/>
        </w:rPr>
        <w:t>Experiment 3: Exponential Smoothing</w:t>
      </w:r>
    </w:p>
    <w:p w14:paraId="7D5AA535" w14:textId="1AB6A143" w:rsidR="008801C8" w:rsidRDefault="00A11125" w:rsidP="00131278">
      <w:pPr>
        <w:spacing w:line="360" w:lineRule="auto"/>
        <w:jc w:val="both"/>
      </w:pPr>
      <w:r w:rsidRPr="00A11125">
        <w:drawing>
          <wp:inline distT="0" distB="0" distL="0" distR="0" wp14:anchorId="4F0A7E2E" wp14:editId="43F4A04E">
            <wp:extent cx="6408420" cy="2621280"/>
            <wp:effectExtent l="0" t="0" r="11430" b="7620"/>
            <wp:docPr id="1" name="Chart 1">
              <a:extLst xmlns:a="http://schemas.openxmlformats.org/drawingml/2006/main">
                <a:ext uri="{FF2B5EF4-FFF2-40B4-BE49-F238E27FC236}">
                  <a16:creationId xmlns:a16="http://schemas.microsoft.com/office/drawing/2014/main" id="{B3FF35D5-98E9-4ED1-8A3F-7380BC3E40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B554168" w14:textId="45A13CDD" w:rsidR="00A11125" w:rsidRPr="009128EF" w:rsidRDefault="00A11125" w:rsidP="00F84776">
      <w:pPr>
        <w:spacing w:line="360" w:lineRule="auto"/>
        <w:jc w:val="center"/>
        <w:rPr>
          <w:sz w:val="20"/>
          <w:szCs w:val="14"/>
        </w:rPr>
      </w:pPr>
      <w:r w:rsidRPr="009128EF">
        <w:rPr>
          <w:sz w:val="20"/>
          <w:szCs w:val="14"/>
        </w:rPr>
        <w:t>Figure 3. Exponential smoothing with alpha = 0.8</w:t>
      </w:r>
    </w:p>
    <w:p w14:paraId="0CCA68E6" w14:textId="38F455ED" w:rsidR="006073CB" w:rsidRDefault="00A1095B" w:rsidP="00131278">
      <w:pPr>
        <w:spacing w:line="360" w:lineRule="auto"/>
        <w:jc w:val="both"/>
      </w:pPr>
      <w:r w:rsidRPr="00A1095B">
        <w:lastRenderedPageBreak/>
        <w:t>Following table is the comparisons of various moving average estimator configurations. The value for ɑ = 0.8 gives the minimum Mean Squared Error (MSE) value. Still, the MSE achieved in the MA method is far better.</w:t>
      </w:r>
    </w:p>
    <w:tbl>
      <w:tblPr>
        <w:tblStyle w:val="TableGrid"/>
        <w:tblW w:w="8740" w:type="dxa"/>
        <w:jc w:val="center"/>
        <w:tblLook w:val="0600" w:firstRow="0" w:lastRow="0" w:firstColumn="0" w:lastColumn="0" w:noHBand="1" w:noVBand="1"/>
      </w:tblPr>
      <w:tblGrid>
        <w:gridCol w:w="1522"/>
        <w:gridCol w:w="1203"/>
        <w:gridCol w:w="1203"/>
        <w:gridCol w:w="1203"/>
        <w:gridCol w:w="1203"/>
        <w:gridCol w:w="1203"/>
        <w:gridCol w:w="1203"/>
      </w:tblGrid>
      <w:tr w:rsidR="006073CB" w:rsidRPr="006073CB" w14:paraId="49549248" w14:textId="77777777" w:rsidTr="00131278">
        <w:trPr>
          <w:trHeight w:val="20"/>
          <w:jc w:val="center"/>
        </w:trPr>
        <w:tc>
          <w:tcPr>
            <w:tcW w:w="1520" w:type="dxa"/>
            <w:vAlign w:val="center"/>
            <w:hideMark/>
          </w:tcPr>
          <w:p w14:paraId="0749CEFC" w14:textId="77777777" w:rsidR="006073CB" w:rsidRPr="006073CB" w:rsidRDefault="006073CB" w:rsidP="00131278">
            <w:pPr>
              <w:spacing w:after="160" w:line="360" w:lineRule="auto"/>
              <w:jc w:val="both"/>
            </w:pPr>
            <w:r w:rsidRPr="006073CB">
              <w:rPr>
                <w:b/>
                <w:bCs/>
              </w:rPr>
              <w:t>Ɑ value</w:t>
            </w:r>
          </w:p>
        </w:tc>
        <w:tc>
          <w:tcPr>
            <w:tcW w:w="1200" w:type="dxa"/>
            <w:vAlign w:val="center"/>
            <w:hideMark/>
          </w:tcPr>
          <w:p w14:paraId="35965EB5" w14:textId="77777777" w:rsidR="006073CB" w:rsidRPr="006073CB" w:rsidRDefault="006073CB" w:rsidP="00131278">
            <w:pPr>
              <w:spacing w:after="160" w:line="360" w:lineRule="auto"/>
              <w:jc w:val="both"/>
            </w:pPr>
            <w:r w:rsidRPr="006073CB">
              <w:rPr>
                <w:b/>
                <w:bCs/>
              </w:rPr>
              <w:t>0.2</w:t>
            </w:r>
          </w:p>
        </w:tc>
        <w:tc>
          <w:tcPr>
            <w:tcW w:w="1200" w:type="dxa"/>
            <w:vAlign w:val="center"/>
            <w:hideMark/>
          </w:tcPr>
          <w:p w14:paraId="64BC1254" w14:textId="77777777" w:rsidR="006073CB" w:rsidRPr="006073CB" w:rsidRDefault="006073CB" w:rsidP="00131278">
            <w:pPr>
              <w:spacing w:after="160" w:line="360" w:lineRule="auto"/>
              <w:jc w:val="both"/>
            </w:pPr>
            <w:r w:rsidRPr="006073CB">
              <w:rPr>
                <w:b/>
                <w:bCs/>
              </w:rPr>
              <w:t>0.3</w:t>
            </w:r>
          </w:p>
        </w:tc>
        <w:tc>
          <w:tcPr>
            <w:tcW w:w="1200" w:type="dxa"/>
            <w:vAlign w:val="center"/>
            <w:hideMark/>
          </w:tcPr>
          <w:p w14:paraId="1E1812C9" w14:textId="77777777" w:rsidR="006073CB" w:rsidRPr="006073CB" w:rsidRDefault="006073CB" w:rsidP="00131278">
            <w:pPr>
              <w:spacing w:after="160" w:line="360" w:lineRule="auto"/>
              <w:jc w:val="both"/>
            </w:pPr>
            <w:r w:rsidRPr="006073CB">
              <w:rPr>
                <w:b/>
                <w:bCs/>
              </w:rPr>
              <w:t>0.5</w:t>
            </w:r>
          </w:p>
        </w:tc>
        <w:tc>
          <w:tcPr>
            <w:tcW w:w="1200" w:type="dxa"/>
            <w:vAlign w:val="center"/>
            <w:hideMark/>
          </w:tcPr>
          <w:p w14:paraId="1C955C93" w14:textId="77777777" w:rsidR="006073CB" w:rsidRPr="006073CB" w:rsidRDefault="006073CB" w:rsidP="00131278">
            <w:pPr>
              <w:spacing w:after="160" w:line="360" w:lineRule="auto"/>
              <w:jc w:val="both"/>
            </w:pPr>
            <w:r w:rsidRPr="006073CB">
              <w:rPr>
                <w:b/>
                <w:bCs/>
              </w:rPr>
              <w:t>0.8</w:t>
            </w:r>
          </w:p>
        </w:tc>
        <w:tc>
          <w:tcPr>
            <w:tcW w:w="1200" w:type="dxa"/>
            <w:vAlign w:val="center"/>
            <w:hideMark/>
          </w:tcPr>
          <w:p w14:paraId="290D25AE" w14:textId="77777777" w:rsidR="006073CB" w:rsidRPr="006073CB" w:rsidRDefault="006073CB" w:rsidP="00131278">
            <w:pPr>
              <w:spacing w:after="160" w:line="360" w:lineRule="auto"/>
              <w:jc w:val="both"/>
            </w:pPr>
            <w:r w:rsidRPr="006073CB">
              <w:rPr>
                <w:b/>
                <w:bCs/>
              </w:rPr>
              <w:t>0.9</w:t>
            </w:r>
          </w:p>
        </w:tc>
        <w:tc>
          <w:tcPr>
            <w:tcW w:w="1200" w:type="dxa"/>
            <w:vAlign w:val="center"/>
            <w:hideMark/>
          </w:tcPr>
          <w:p w14:paraId="786B597A" w14:textId="77777777" w:rsidR="006073CB" w:rsidRPr="006073CB" w:rsidRDefault="006073CB" w:rsidP="00131278">
            <w:pPr>
              <w:spacing w:after="160" w:line="360" w:lineRule="auto"/>
              <w:jc w:val="both"/>
            </w:pPr>
            <w:r w:rsidRPr="006073CB">
              <w:t>1</w:t>
            </w:r>
          </w:p>
        </w:tc>
      </w:tr>
      <w:tr w:rsidR="006073CB" w:rsidRPr="006073CB" w14:paraId="79FA8D59" w14:textId="77777777" w:rsidTr="00131278">
        <w:trPr>
          <w:trHeight w:val="20"/>
          <w:jc w:val="center"/>
        </w:trPr>
        <w:tc>
          <w:tcPr>
            <w:tcW w:w="1520" w:type="dxa"/>
            <w:vAlign w:val="center"/>
            <w:hideMark/>
          </w:tcPr>
          <w:p w14:paraId="4C7CC2D3" w14:textId="77777777" w:rsidR="006073CB" w:rsidRPr="006073CB" w:rsidRDefault="006073CB" w:rsidP="00131278">
            <w:pPr>
              <w:spacing w:after="160" w:line="360" w:lineRule="auto"/>
              <w:jc w:val="both"/>
            </w:pPr>
            <w:r w:rsidRPr="006073CB">
              <w:rPr>
                <w:b/>
                <w:bCs/>
              </w:rPr>
              <w:t>MSE</w:t>
            </w:r>
          </w:p>
        </w:tc>
        <w:tc>
          <w:tcPr>
            <w:tcW w:w="1200" w:type="dxa"/>
            <w:vAlign w:val="center"/>
            <w:hideMark/>
          </w:tcPr>
          <w:p w14:paraId="694AFD5B" w14:textId="77777777" w:rsidR="006073CB" w:rsidRPr="006073CB" w:rsidRDefault="006073CB" w:rsidP="00131278">
            <w:pPr>
              <w:spacing w:after="160" w:line="360" w:lineRule="auto"/>
              <w:jc w:val="both"/>
            </w:pPr>
            <w:r w:rsidRPr="006073CB">
              <w:t>3955</w:t>
            </w:r>
          </w:p>
        </w:tc>
        <w:tc>
          <w:tcPr>
            <w:tcW w:w="1200" w:type="dxa"/>
            <w:vAlign w:val="center"/>
            <w:hideMark/>
          </w:tcPr>
          <w:p w14:paraId="7CE66AB1" w14:textId="77777777" w:rsidR="006073CB" w:rsidRPr="006073CB" w:rsidRDefault="006073CB" w:rsidP="00131278">
            <w:pPr>
              <w:spacing w:after="160" w:line="360" w:lineRule="auto"/>
              <w:jc w:val="both"/>
            </w:pPr>
            <w:r w:rsidRPr="006073CB">
              <w:t>3411</w:t>
            </w:r>
          </w:p>
        </w:tc>
        <w:tc>
          <w:tcPr>
            <w:tcW w:w="1200" w:type="dxa"/>
            <w:vAlign w:val="center"/>
            <w:hideMark/>
          </w:tcPr>
          <w:p w14:paraId="2E97F1F3" w14:textId="77777777" w:rsidR="006073CB" w:rsidRPr="006073CB" w:rsidRDefault="006073CB" w:rsidP="00131278">
            <w:pPr>
              <w:spacing w:after="160" w:line="360" w:lineRule="auto"/>
              <w:jc w:val="both"/>
            </w:pPr>
            <w:r w:rsidRPr="006073CB">
              <w:t>2834</w:t>
            </w:r>
          </w:p>
        </w:tc>
        <w:tc>
          <w:tcPr>
            <w:tcW w:w="1200" w:type="dxa"/>
            <w:vAlign w:val="center"/>
            <w:hideMark/>
          </w:tcPr>
          <w:p w14:paraId="1629D59D" w14:textId="77777777" w:rsidR="006073CB" w:rsidRPr="006073CB" w:rsidRDefault="006073CB" w:rsidP="00131278">
            <w:pPr>
              <w:spacing w:after="160" w:line="360" w:lineRule="auto"/>
              <w:jc w:val="both"/>
            </w:pPr>
            <w:r w:rsidRPr="006073CB">
              <w:t>2522</w:t>
            </w:r>
          </w:p>
        </w:tc>
        <w:tc>
          <w:tcPr>
            <w:tcW w:w="1200" w:type="dxa"/>
            <w:vAlign w:val="center"/>
            <w:hideMark/>
          </w:tcPr>
          <w:p w14:paraId="5DF4B5CF" w14:textId="77777777" w:rsidR="006073CB" w:rsidRPr="006073CB" w:rsidRDefault="006073CB" w:rsidP="00131278">
            <w:pPr>
              <w:spacing w:after="160" w:line="360" w:lineRule="auto"/>
              <w:jc w:val="both"/>
            </w:pPr>
            <w:r w:rsidRPr="006073CB">
              <w:rPr>
                <w:b/>
                <w:bCs/>
              </w:rPr>
              <w:t>2519</w:t>
            </w:r>
          </w:p>
        </w:tc>
        <w:tc>
          <w:tcPr>
            <w:tcW w:w="1200" w:type="dxa"/>
            <w:vAlign w:val="center"/>
            <w:hideMark/>
          </w:tcPr>
          <w:p w14:paraId="0FEFB4DF" w14:textId="77777777" w:rsidR="006073CB" w:rsidRPr="006073CB" w:rsidRDefault="006073CB" w:rsidP="00131278">
            <w:pPr>
              <w:spacing w:after="160" w:line="360" w:lineRule="auto"/>
              <w:jc w:val="both"/>
            </w:pPr>
            <w:r w:rsidRPr="006073CB">
              <w:t>2558</w:t>
            </w:r>
          </w:p>
        </w:tc>
      </w:tr>
    </w:tbl>
    <w:p w14:paraId="08B7EE95" w14:textId="4C26FDAB" w:rsidR="00A1095B" w:rsidRDefault="00A1095B" w:rsidP="00131278">
      <w:pPr>
        <w:spacing w:line="360" w:lineRule="auto"/>
        <w:jc w:val="both"/>
      </w:pPr>
    </w:p>
    <w:p w14:paraId="0EDE7938" w14:textId="5488EFFD" w:rsidR="006073CB" w:rsidRPr="00131278" w:rsidRDefault="00D328E7" w:rsidP="00131278">
      <w:pPr>
        <w:pStyle w:val="Heading2"/>
        <w:jc w:val="both"/>
        <w:rPr>
          <w:b/>
          <w:bCs/>
        </w:rPr>
      </w:pPr>
      <w:r w:rsidRPr="00131278">
        <w:rPr>
          <w:b/>
          <w:bCs/>
        </w:rPr>
        <w:t>Experiment 4: Double Exponential Smoothing</w:t>
      </w:r>
    </w:p>
    <w:p w14:paraId="246BA690" w14:textId="7C8FCC3C" w:rsidR="00D328E7" w:rsidRDefault="008060DA" w:rsidP="00131278">
      <w:pPr>
        <w:spacing w:line="360" w:lineRule="auto"/>
        <w:jc w:val="both"/>
      </w:pPr>
      <w:r w:rsidRPr="008060DA">
        <w:t>Following table is the experimentation for finding Mean Squared Error using all possible values of ɑ and Ƴ. The value pair for (ɑ, Ƴ) = (1, 0.1)</w:t>
      </w:r>
    </w:p>
    <w:tbl>
      <w:tblPr>
        <w:tblStyle w:val="TableGrid"/>
        <w:tblW w:w="9805" w:type="dxa"/>
        <w:tblLayout w:type="fixed"/>
        <w:tblLook w:val="0600" w:firstRow="0" w:lastRow="0" w:firstColumn="0" w:lastColumn="0" w:noHBand="1" w:noVBand="1"/>
      </w:tblPr>
      <w:tblGrid>
        <w:gridCol w:w="985"/>
        <w:gridCol w:w="801"/>
        <w:gridCol w:w="802"/>
        <w:gridCol w:w="802"/>
        <w:gridCol w:w="802"/>
        <w:gridCol w:w="802"/>
        <w:gridCol w:w="801"/>
        <w:gridCol w:w="802"/>
        <w:gridCol w:w="802"/>
        <w:gridCol w:w="802"/>
        <w:gridCol w:w="802"/>
        <w:gridCol w:w="802"/>
      </w:tblGrid>
      <w:tr w:rsidR="001216C3" w:rsidRPr="00AD0BC7" w14:paraId="4D7B0DAD" w14:textId="77777777" w:rsidTr="00AD0BC7">
        <w:trPr>
          <w:trHeight w:val="576"/>
        </w:trPr>
        <w:tc>
          <w:tcPr>
            <w:tcW w:w="985" w:type="dxa"/>
            <w:vAlign w:val="center"/>
            <w:hideMark/>
          </w:tcPr>
          <w:p w14:paraId="136D88D7" w14:textId="77777777" w:rsidR="00AD0BC7" w:rsidRPr="00AD0BC7" w:rsidRDefault="00AD0BC7" w:rsidP="00131278">
            <w:pPr>
              <w:spacing w:after="160" w:line="360" w:lineRule="auto"/>
              <w:jc w:val="both"/>
            </w:pPr>
            <w:r w:rsidRPr="00AD0BC7">
              <w:rPr>
                <w:b/>
                <w:bCs/>
              </w:rPr>
              <w:t>Ɑ \ Ƴ</w:t>
            </w:r>
          </w:p>
        </w:tc>
        <w:tc>
          <w:tcPr>
            <w:tcW w:w="801" w:type="dxa"/>
            <w:vAlign w:val="center"/>
            <w:hideMark/>
          </w:tcPr>
          <w:p w14:paraId="6C275B72" w14:textId="77777777" w:rsidR="00AD0BC7" w:rsidRPr="00AD0BC7" w:rsidRDefault="00AD0BC7" w:rsidP="00131278">
            <w:pPr>
              <w:spacing w:after="160" w:line="360" w:lineRule="auto"/>
              <w:jc w:val="both"/>
            </w:pPr>
            <w:r w:rsidRPr="00AD0BC7">
              <w:rPr>
                <w:b/>
                <w:bCs/>
              </w:rPr>
              <w:t>0.0</w:t>
            </w:r>
          </w:p>
        </w:tc>
        <w:tc>
          <w:tcPr>
            <w:tcW w:w="802" w:type="dxa"/>
            <w:vAlign w:val="center"/>
            <w:hideMark/>
          </w:tcPr>
          <w:p w14:paraId="3CEC1F39" w14:textId="77777777" w:rsidR="00AD0BC7" w:rsidRPr="00AD0BC7" w:rsidRDefault="00AD0BC7" w:rsidP="00131278">
            <w:pPr>
              <w:spacing w:after="160" w:line="360" w:lineRule="auto"/>
              <w:jc w:val="both"/>
            </w:pPr>
            <w:r w:rsidRPr="00AD0BC7">
              <w:rPr>
                <w:b/>
                <w:bCs/>
              </w:rPr>
              <w:t>0.1</w:t>
            </w:r>
          </w:p>
        </w:tc>
        <w:tc>
          <w:tcPr>
            <w:tcW w:w="802" w:type="dxa"/>
            <w:vAlign w:val="center"/>
            <w:hideMark/>
          </w:tcPr>
          <w:p w14:paraId="49769C75" w14:textId="77777777" w:rsidR="00AD0BC7" w:rsidRPr="00AD0BC7" w:rsidRDefault="00AD0BC7" w:rsidP="00131278">
            <w:pPr>
              <w:spacing w:after="160" w:line="360" w:lineRule="auto"/>
              <w:jc w:val="both"/>
            </w:pPr>
            <w:r w:rsidRPr="00AD0BC7">
              <w:rPr>
                <w:b/>
                <w:bCs/>
              </w:rPr>
              <w:t>0.2</w:t>
            </w:r>
          </w:p>
        </w:tc>
        <w:tc>
          <w:tcPr>
            <w:tcW w:w="802" w:type="dxa"/>
            <w:vAlign w:val="center"/>
            <w:hideMark/>
          </w:tcPr>
          <w:p w14:paraId="665D0AAB" w14:textId="77777777" w:rsidR="00AD0BC7" w:rsidRPr="00AD0BC7" w:rsidRDefault="00AD0BC7" w:rsidP="00131278">
            <w:pPr>
              <w:spacing w:after="160" w:line="360" w:lineRule="auto"/>
              <w:jc w:val="both"/>
            </w:pPr>
            <w:r w:rsidRPr="00AD0BC7">
              <w:rPr>
                <w:b/>
                <w:bCs/>
              </w:rPr>
              <w:t>0.3</w:t>
            </w:r>
          </w:p>
        </w:tc>
        <w:tc>
          <w:tcPr>
            <w:tcW w:w="802" w:type="dxa"/>
            <w:vAlign w:val="center"/>
            <w:hideMark/>
          </w:tcPr>
          <w:p w14:paraId="1A6F3DFB" w14:textId="77777777" w:rsidR="00AD0BC7" w:rsidRPr="00AD0BC7" w:rsidRDefault="00AD0BC7" w:rsidP="00131278">
            <w:pPr>
              <w:spacing w:after="160" w:line="360" w:lineRule="auto"/>
              <w:jc w:val="both"/>
            </w:pPr>
            <w:r w:rsidRPr="00AD0BC7">
              <w:rPr>
                <w:b/>
                <w:bCs/>
              </w:rPr>
              <w:t>0.4</w:t>
            </w:r>
          </w:p>
        </w:tc>
        <w:tc>
          <w:tcPr>
            <w:tcW w:w="801" w:type="dxa"/>
            <w:vAlign w:val="center"/>
            <w:hideMark/>
          </w:tcPr>
          <w:p w14:paraId="38A98353" w14:textId="77777777" w:rsidR="00AD0BC7" w:rsidRPr="00AD0BC7" w:rsidRDefault="00AD0BC7" w:rsidP="00131278">
            <w:pPr>
              <w:spacing w:after="160" w:line="360" w:lineRule="auto"/>
              <w:jc w:val="both"/>
            </w:pPr>
            <w:r w:rsidRPr="00AD0BC7">
              <w:rPr>
                <w:b/>
                <w:bCs/>
              </w:rPr>
              <w:t>0.5</w:t>
            </w:r>
          </w:p>
        </w:tc>
        <w:tc>
          <w:tcPr>
            <w:tcW w:w="802" w:type="dxa"/>
            <w:vAlign w:val="center"/>
            <w:hideMark/>
          </w:tcPr>
          <w:p w14:paraId="5A1FE962" w14:textId="77777777" w:rsidR="00AD0BC7" w:rsidRPr="00AD0BC7" w:rsidRDefault="00AD0BC7" w:rsidP="00131278">
            <w:pPr>
              <w:spacing w:after="160" w:line="360" w:lineRule="auto"/>
              <w:jc w:val="both"/>
            </w:pPr>
            <w:r w:rsidRPr="00AD0BC7">
              <w:rPr>
                <w:b/>
                <w:bCs/>
              </w:rPr>
              <w:t>0.6</w:t>
            </w:r>
          </w:p>
        </w:tc>
        <w:tc>
          <w:tcPr>
            <w:tcW w:w="802" w:type="dxa"/>
            <w:vAlign w:val="center"/>
            <w:hideMark/>
          </w:tcPr>
          <w:p w14:paraId="15493377" w14:textId="77777777" w:rsidR="00AD0BC7" w:rsidRPr="00AD0BC7" w:rsidRDefault="00AD0BC7" w:rsidP="00131278">
            <w:pPr>
              <w:spacing w:after="160" w:line="360" w:lineRule="auto"/>
              <w:jc w:val="both"/>
            </w:pPr>
            <w:r w:rsidRPr="00AD0BC7">
              <w:rPr>
                <w:b/>
                <w:bCs/>
              </w:rPr>
              <w:t>0.7</w:t>
            </w:r>
          </w:p>
        </w:tc>
        <w:tc>
          <w:tcPr>
            <w:tcW w:w="802" w:type="dxa"/>
            <w:vAlign w:val="center"/>
            <w:hideMark/>
          </w:tcPr>
          <w:p w14:paraId="34480E0F" w14:textId="77777777" w:rsidR="00AD0BC7" w:rsidRPr="00AD0BC7" w:rsidRDefault="00AD0BC7" w:rsidP="00131278">
            <w:pPr>
              <w:spacing w:after="160" w:line="360" w:lineRule="auto"/>
              <w:jc w:val="both"/>
            </w:pPr>
            <w:r w:rsidRPr="00AD0BC7">
              <w:rPr>
                <w:b/>
                <w:bCs/>
              </w:rPr>
              <w:t>0.8</w:t>
            </w:r>
          </w:p>
        </w:tc>
        <w:tc>
          <w:tcPr>
            <w:tcW w:w="802" w:type="dxa"/>
            <w:vAlign w:val="center"/>
            <w:hideMark/>
          </w:tcPr>
          <w:p w14:paraId="4B502745" w14:textId="77777777" w:rsidR="00AD0BC7" w:rsidRPr="00AD0BC7" w:rsidRDefault="00AD0BC7" w:rsidP="00131278">
            <w:pPr>
              <w:spacing w:after="160" w:line="360" w:lineRule="auto"/>
              <w:jc w:val="both"/>
            </w:pPr>
            <w:r w:rsidRPr="00AD0BC7">
              <w:rPr>
                <w:b/>
                <w:bCs/>
              </w:rPr>
              <w:t>0.9</w:t>
            </w:r>
          </w:p>
        </w:tc>
        <w:tc>
          <w:tcPr>
            <w:tcW w:w="802" w:type="dxa"/>
            <w:vAlign w:val="center"/>
            <w:hideMark/>
          </w:tcPr>
          <w:p w14:paraId="5CFF6964" w14:textId="77777777" w:rsidR="00AD0BC7" w:rsidRPr="00AD0BC7" w:rsidRDefault="00AD0BC7" w:rsidP="00131278">
            <w:pPr>
              <w:spacing w:after="160" w:line="360" w:lineRule="auto"/>
              <w:jc w:val="both"/>
            </w:pPr>
            <w:r w:rsidRPr="00AD0BC7">
              <w:rPr>
                <w:b/>
                <w:bCs/>
              </w:rPr>
              <w:t>1</w:t>
            </w:r>
          </w:p>
        </w:tc>
      </w:tr>
      <w:tr w:rsidR="001216C3" w:rsidRPr="00AD0BC7" w14:paraId="610032D6" w14:textId="77777777" w:rsidTr="00AD0BC7">
        <w:trPr>
          <w:trHeight w:val="576"/>
        </w:trPr>
        <w:tc>
          <w:tcPr>
            <w:tcW w:w="985" w:type="dxa"/>
            <w:vAlign w:val="center"/>
            <w:hideMark/>
          </w:tcPr>
          <w:p w14:paraId="04C8725A" w14:textId="77777777" w:rsidR="00AD0BC7" w:rsidRPr="00AD0BC7" w:rsidRDefault="00AD0BC7" w:rsidP="00131278">
            <w:pPr>
              <w:spacing w:after="160" w:line="360" w:lineRule="auto"/>
              <w:jc w:val="both"/>
            </w:pPr>
            <w:r w:rsidRPr="00AD0BC7">
              <w:rPr>
                <w:b/>
                <w:bCs/>
              </w:rPr>
              <w:t>0.0</w:t>
            </w:r>
          </w:p>
        </w:tc>
        <w:tc>
          <w:tcPr>
            <w:tcW w:w="801" w:type="dxa"/>
            <w:vAlign w:val="center"/>
            <w:hideMark/>
          </w:tcPr>
          <w:p w14:paraId="18D7ABA2" w14:textId="77777777" w:rsidR="00AD0BC7" w:rsidRPr="00AD0BC7" w:rsidRDefault="00AD0BC7" w:rsidP="00131278">
            <w:pPr>
              <w:spacing w:after="160" w:line="360" w:lineRule="auto"/>
              <w:jc w:val="both"/>
            </w:pPr>
            <w:r w:rsidRPr="00AD0BC7">
              <w:t>3131318</w:t>
            </w:r>
          </w:p>
        </w:tc>
        <w:tc>
          <w:tcPr>
            <w:tcW w:w="802" w:type="dxa"/>
            <w:vAlign w:val="center"/>
            <w:hideMark/>
          </w:tcPr>
          <w:p w14:paraId="24E01D86" w14:textId="77777777" w:rsidR="00AD0BC7" w:rsidRPr="00AD0BC7" w:rsidRDefault="00AD0BC7" w:rsidP="00131278">
            <w:pPr>
              <w:spacing w:after="160" w:line="360" w:lineRule="auto"/>
              <w:jc w:val="both"/>
            </w:pPr>
            <w:r w:rsidRPr="00AD0BC7">
              <w:t>*</w:t>
            </w:r>
          </w:p>
        </w:tc>
        <w:tc>
          <w:tcPr>
            <w:tcW w:w="802" w:type="dxa"/>
            <w:vAlign w:val="center"/>
            <w:hideMark/>
          </w:tcPr>
          <w:p w14:paraId="44D975F2" w14:textId="77777777" w:rsidR="00AD0BC7" w:rsidRPr="00AD0BC7" w:rsidRDefault="00AD0BC7" w:rsidP="00131278">
            <w:pPr>
              <w:spacing w:after="160" w:line="360" w:lineRule="auto"/>
              <w:jc w:val="both"/>
            </w:pPr>
            <w:r w:rsidRPr="00AD0BC7">
              <w:t>*</w:t>
            </w:r>
          </w:p>
        </w:tc>
        <w:tc>
          <w:tcPr>
            <w:tcW w:w="802" w:type="dxa"/>
            <w:vAlign w:val="center"/>
            <w:hideMark/>
          </w:tcPr>
          <w:p w14:paraId="658E9DB4" w14:textId="77777777" w:rsidR="00AD0BC7" w:rsidRPr="00AD0BC7" w:rsidRDefault="00AD0BC7" w:rsidP="00131278">
            <w:pPr>
              <w:spacing w:after="160" w:line="360" w:lineRule="auto"/>
              <w:jc w:val="both"/>
            </w:pPr>
            <w:r w:rsidRPr="00AD0BC7">
              <w:t>*</w:t>
            </w:r>
          </w:p>
        </w:tc>
        <w:tc>
          <w:tcPr>
            <w:tcW w:w="802" w:type="dxa"/>
            <w:vAlign w:val="center"/>
            <w:hideMark/>
          </w:tcPr>
          <w:p w14:paraId="2B44E599" w14:textId="77777777" w:rsidR="00AD0BC7" w:rsidRPr="00AD0BC7" w:rsidRDefault="00AD0BC7" w:rsidP="00131278">
            <w:pPr>
              <w:spacing w:after="160" w:line="360" w:lineRule="auto"/>
              <w:jc w:val="both"/>
            </w:pPr>
            <w:r w:rsidRPr="00AD0BC7">
              <w:t>*</w:t>
            </w:r>
          </w:p>
        </w:tc>
        <w:tc>
          <w:tcPr>
            <w:tcW w:w="801" w:type="dxa"/>
            <w:vAlign w:val="center"/>
            <w:hideMark/>
          </w:tcPr>
          <w:p w14:paraId="0D28E4F1" w14:textId="77777777" w:rsidR="00AD0BC7" w:rsidRPr="00AD0BC7" w:rsidRDefault="00AD0BC7" w:rsidP="00131278">
            <w:pPr>
              <w:spacing w:after="160" w:line="360" w:lineRule="auto"/>
              <w:jc w:val="both"/>
            </w:pPr>
            <w:r w:rsidRPr="00AD0BC7">
              <w:t>*</w:t>
            </w:r>
          </w:p>
        </w:tc>
        <w:tc>
          <w:tcPr>
            <w:tcW w:w="802" w:type="dxa"/>
            <w:vAlign w:val="center"/>
            <w:hideMark/>
          </w:tcPr>
          <w:p w14:paraId="74E3BA87" w14:textId="77777777" w:rsidR="00AD0BC7" w:rsidRPr="00AD0BC7" w:rsidRDefault="00AD0BC7" w:rsidP="00131278">
            <w:pPr>
              <w:spacing w:after="160" w:line="360" w:lineRule="auto"/>
              <w:jc w:val="both"/>
            </w:pPr>
            <w:r w:rsidRPr="00AD0BC7">
              <w:t>*</w:t>
            </w:r>
          </w:p>
        </w:tc>
        <w:tc>
          <w:tcPr>
            <w:tcW w:w="802" w:type="dxa"/>
            <w:vAlign w:val="center"/>
            <w:hideMark/>
          </w:tcPr>
          <w:p w14:paraId="5F77CA19" w14:textId="77777777" w:rsidR="00AD0BC7" w:rsidRPr="00AD0BC7" w:rsidRDefault="00AD0BC7" w:rsidP="00131278">
            <w:pPr>
              <w:spacing w:after="160" w:line="360" w:lineRule="auto"/>
              <w:jc w:val="both"/>
            </w:pPr>
            <w:r w:rsidRPr="00AD0BC7">
              <w:t>*</w:t>
            </w:r>
          </w:p>
        </w:tc>
        <w:tc>
          <w:tcPr>
            <w:tcW w:w="802" w:type="dxa"/>
            <w:vAlign w:val="center"/>
            <w:hideMark/>
          </w:tcPr>
          <w:p w14:paraId="11910111" w14:textId="77777777" w:rsidR="00AD0BC7" w:rsidRPr="00AD0BC7" w:rsidRDefault="00AD0BC7" w:rsidP="00131278">
            <w:pPr>
              <w:spacing w:after="160" w:line="360" w:lineRule="auto"/>
              <w:jc w:val="both"/>
            </w:pPr>
            <w:r w:rsidRPr="00AD0BC7">
              <w:t>*</w:t>
            </w:r>
          </w:p>
        </w:tc>
        <w:tc>
          <w:tcPr>
            <w:tcW w:w="802" w:type="dxa"/>
            <w:vAlign w:val="center"/>
            <w:hideMark/>
          </w:tcPr>
          <w:p w14:paraId="02E2B6CE" w14:textId="77777777" w:rsidR="00AD0BC7" w:rsidRPr="00AD0BC7" w:rsidRDefault="00AD0BC7" w:rsidP="00131278">
            <w:pPr>
              <w:spacing w:after="160" w:line="360" w:lineRule="auto"/>
              <w:jc w:val="both"/>
            </w:pPr>
            <w:r w:rsidRPr="00AD0BC7">
              <w:t>*</w:t>
            </w:r>
          </w:p>
        </w:tc>
        <w:tc>
          <w:tcPr>
            <w:tcW w:w="802" w:type="dxa"/>
            <w:vAlign w:val="center"/>
            <w:hideMark/>
          </w:tcPr>
          <w:p w14:paraId="4E8BB734" w14:textId="77777777" w:rsidR="00AD0BC7" w:rsidRPr="00AD0BC7" w:rsidRDefault="00AD0BC7" w:rsidP="00131278">
            <w:pPr>
              <w:spacing w:after="160" w:line="360" w:lineRule="auto"/>
              <w:jc w:val="both"/>
            </w:pPr>
            <w:r w:rsidRPr="00AD0BC7">
              <w:t>*</w:t>
            </w:r>
          </w:p>
        </w:tc>
      </w:tr>
      <w:tr w:rsidR="001216C3" w:rsidRPr="00AD0BC7" w14:paraId="0F5A9FDF" w14:textId="77777777" w:rsidTr="00AD0BC7">
        <w:trPr>
          <w:trHeight w:val="576"/>
        </w:trPr>
        <w:tc>
          <w:tcPr>
            <w:tcW w:w="985" w:type="dxa"/>
            <w:vAlign w:val="center"/>
            <w:hideMark/>
          </w:tcPr>
          <w:p w14:paraId="5FAB30A1" w14:textId="77777777" w:rsidR="00AD0BC7" w:rsidRPr="00AD0BC7" w:rsidRDefault="00AD0BC7" w:rsidP="00131278">
            <w:pPr>
              <w:spacing w:after="160" w:line="360" w:lineRule="auto"/>
              <w:jc w:val="both"/>
            </w:pPr>
            <w:r w:rsidRPr="00AD0BC7">
              <w:rPr>
                <w:b/>
                <w:bCs/>
              </w:rPr>
              <w:t>0.1</w:t>
            </w:r>
          </w:p>
        </w:tc>
        <w:tc>
          <w:tcPr>
            <w:tcW w:w="801" w:type="dxa"/>
            <w:vAlign w:val="center"/>
            <w:hideMark/>
          </w:tcPr>
          <w:p w14:paraId="4575781D" w14:textId="77777777" w:rsidR="00AD0BC7" w:rsidRPr="00AD0BC7" w:rsidRDefault="00AD0BC7" w:rsidP="00131278">
            <w:pPr>
              <w:spacing w:after="160" w:line="360" w:lineRule="auto"/>
              <w:jc w:val="both"/>
            </w:pPr>
            <w:r w:rsidRPr="00AD0BC7">
              <w:t>86205</w:t>
            </w:r>
          </w:p>
        </w:tc>
        <w:tc>
          <w:tcPr>
            <w:tcW w:w="802" w:type="dxa"/>
            <w:vAlign w:val="center"/>
            <w:hideMark/>
          </w:tcPr>
          <w:p w14:paraId="468DD264" w14:textId="77777777" w:rsidR="00AD0BC7" w:rsidRPr="00AD0BC7" w:rsidRDefault="00AD0BC7" w:rsidP="00131278">
            <w:pPr>
              <w:spacing w:after="160" w:line="360" w:lineRule="auto"/>
              <w:jc w:val="both"/>
            </w:pPr>
            <w:r w:rsidRPr="00AD0BC7">
              <w:t>9433</w:t>
            </w:r>
          </w:p>
        </w:tc>
        <w:tc>
          <w:tcPr>
            <w:tcW w:w="802" w:type="dxa"/>
            <w:vAlign w:val="center"/>
            <w:hideMark/>
          </w:tcPr>
          <w:p w14:paraId="49CD28B5" w14:textId="77777777" w:rsidR="00AD0BC7" w:rsidRPr="00AD0BC7" w:rsidRDefault="00AD0BC7" w:rsidP="00131278">
            <w:pPr>
              <w:spacing w:after="160" w:line="360" w:lineRule="auto"/>
              <w:jc w:val="both"/>
            </w:pPr>
            <w:r w:rsidRPr="00AD0BC7">
              <w:t>7160</w:t>
            </w:r>
          </w:p>
        </w:tc>
        <w:tc>
          <w:tcPr>
            <w:tcW w:w="802" w:type="dxa"/>
            <w:vAlign w:val="center"/>
            <w:hideMark/>
          </w:tcPr>
          <w:p w14:paraId="5E9F948C" w14:textId="77777777" w:rsidR="00AD0BC7" w:rsidRPr="00AD0BC7" w:rsidRDefault="00AD0BC7" w:rsidP="00131278">
            <w:pPr>
              <w:spacing w:after="160" w:line="360" w:lineRule="auto"/>
              <w:jc w:val="both"/>
            </w:pPr>
            <w:r w:rsidRPr="00AD0BC7">
              <w:t>7340</w:t>
            </w:r>
          </w:p>
        </w:tc>
        <w:tc>
          <w:tcPr>
            <w:tcW w:w="802" w:type="dxa"/>
            <w:vAlign w:val="center"/>
            <w:hideMark/>
          </w:tcPr>
          <w:p w14:paraId="2B12B52C" w14:textId="77777777" w:rsidR="00AD0BC7" w:rsidRPr="00AD0BC7" w:rsidRDefault="00AD0BC7" w:rsidP="00131278">
            <w:pPr>
              <w:spacing w:after="160" w:line="360" w:lineRule="auto"/>
              <w:jc w:val="both"/>
            </w:pPr>
            <w:r w:rsidRPr="00AD0BC7">
              <w:t>8036</w:t>
            </w:r>
          </w:p>
        </w:tc>
        <w:tc>
          <w:tcPr>
            <w:tcW w:w="801" w:type="dxa"/>
            <w:vAlign w:val="center"/>
            <w:hideMark/>
          </w:tcPr>
          <w:p w14:paraId="07BD2B8F" w14:textId="77777777" w:rsidR="00AD0BC7" w:rsidRPr="00AD0BC7" w:rsidRDefault="00AD0BC7" w:rsidP="00131278">
            <w:pPr>
              <w:spacing w:after="160" w:line="360" w:lineRule="auto"/>
              <w:jc w:val="both"/>
            </w:pPr>
            <w:r w:rsidRPr="00AD0BC7">
              <w:t>9306</w:t>
            </w:r>
          </w:p>
        </w:tc>
        <w:tc>
          <w:tcPr>
            <w:tcW w:w="802" w:type="dxa"/>
            <w:vAlign w:val="center"/>
            <w:hideMark/>
          </w:tcPr>
          <w:p w14:paraId="7F3CC6DE" w14:textId="77777777" w:rsidR="00AD0BC7" w:rsidRPr="00AD0BC7" w:rsidRDefault="00AD0BC7" w:rsidP="00131278">
            <w:pPr>
              <w:spacing w:after="160" w:line="360" w:lineRule="auto"/>
              <w:jc w:val="both"/>
            </w:pPr>
            <w:r w:rsidRPr="00AD0BC7">
              <w:t>8238</w:t>
            </w:r>
          </w:p>
        </w:tc>
        <w:tc>
          <w:tcPr>
            <w:tcW w:w="802" w:type="dxa"/>
            <w:vAlign w:val="center"/>
            <w:hideMark/>
          </w:tcPr>
          <w:p w14:paraId="59A61C25" w14:textId="77777777" w:rsidR="00AD0BC7" w:rsidRPr="00AD0BC7" w:rsidRDefault="00AD0BC7" w:rsidP="00131278">
            <w:pPr>
              <w:spacing w:after="160" w:line="360" w:lineRule="auto"/>
              <w:jc w:val="both"/>
            </w:pPr>
            <w:r w:rsidRPr="00AD0BC7">
              <w:t>8862</w:t>
            </w:r>
          </w:p>
        </w:tc>
        <w:tc>
          <w:tcPr>
            <w:tcW w:w="802" w:type="dxa"/>
            <w:vAlign w:val="center"/>
            <w:hideMark/>
          </w:tcPr>
          <w:p w14:paraId="5492AE0D" w14:textId="77777777" w:rsidR="00AD0BC7" w:rsidRPr="00AD0BC7" w:rsidRDefault="00AD0BC7" w:rsidP="00131278">
            <w:pPr>
              <w:spacing w:after="160" w:line="360" w:lineRule="auto"/>
              <w:jc w:val="both"/>
            </w:pPr>
            <w:r w:rsidRPr="00AD0BC7">
              <w:t>8753</w:t>
            </w:r>
          </w:p>
        </w:tc>
        <w:tc>
          <w:tcPr>
            <w:tcW w:w="802" w:type="dxa"/>
            <w:vAlign w:val="center"/>
            <w:hideMark/>
          </w:tcPr>
          <w:p w14:paraId="1A2C172B" w14:textId="77777777" w:rsidR="00AD0BC7" w:rsidRPr="00AD0BC7" w:rsidRDefault="00AD0BC7" w:rsidP="00131278">
            <w:pPr>
              <w:spacing w:after="160" w:line="360" w:lineRule="auto"/>
              <w:jc w:val="both"/>
            </w:pPr>
            <w:r w:rsidRPr="00AD0BC7">
              <w:t>10265</w:t>
            </w:r>
          </w:p>
        </w:tc>
        <w:tc>
          <w:tcPr>
            <w:tcW w:w="802" w:type="dxa"/>
            <w:vAlign w:val="center"/>
            <w:hideMark/>
          </w:tcPr>
          <w:p w14:paraId="28819C6C" w14:textId="77777777" w:rsidR="00AD0BC7" w:rsidRPr="00AD0BC7" w:rsidRDefault="00AD0BC7" w:rsidP="00131278">
            <w:pPr>
              <w:spacing w:after="160" w:line="360" w:lineRule="auto"/>
              <w:jc w:val="both"/>
            </w:pPr>
            <w:r w:rsidRPr="00AD0BC7">
              <w:t>10581</w:t>
            </w:r>
          </w:p>
        </w:tc>
      </w:tr>
      <w:tr w:rsidR="001216C3" w:rsidRPr="00AD0BC7" w14:paraId="25163B92" w14:textId="77777777" w:rsidTr="00AD0BC7">
        <w:trPr>
          <w:trHeight w:val="576"/>
        </w:trPr>
        <w:tc>
          <w:tcPr>
            <w:tcW w:w="985" w:type="dxa"/>
            <w:vAlign w:val="center"/>
            <w:hideMark/>
          </w:tcPr>
          <w:p w14:paraId="22B3F02D" w14:textId="77777777" w:rsidR="00AD0BC7" w:rsidRPr="00AD0BC7" w:rsidRDefault="00AD0BC7" w:rsidP="00131278">
            <w:pPr>
              <w:spacing w:after="160" w:line="360" w:lineRule="auto"/>
              <w:jc w:val="both"/>
            </w:pPr>
            <w:r w:rsidRPr="00AD0BC7">
              <w:rPr>
                <w:b/>
                <w:bCs/>
              </w:rPr>
              <w:t>0.2</w:t>
            </w:r>
          </w:p>
        </w:tc>
        <w:tc>
          <w:tcPr>
            <w:tcW w:w="801" w:type="dxa"/>
            <w:vAlign w:val="center"/>
            <w:hideMark/>
          </w:tcPr>
          <w:p w14:paraId="6C11B0BB" w14:textId="77777777" w:rsidR="00AD0BC7" w:rsidRPr="00AD0BC7" w:rsidRDefault="00AD0BC7" w:rsidP="00131278">
            <w:pPr>
              <w:spacing w:after="160" w:line="360" w:lineRule="auto"/>
              <w:jc w:val="both"/>
            </w:pPr>
            <w:r w:rsidRPr="00AD0BC7">
              <w:t>24739</w:t>
            </w:r>
          </w:p>
        </w:tc>
        <w:tc>
          <w:tcPr>
            <w:tcW w:w="802" w:type="dxa"/>
            <w:vAlign w:val="center"/>
            <w:hideMark/>
          </w:tcPr>
          <w:p w14:paraId="7DB5F396" w14:textId="77777777" w:rsidR="00AD0BC7" w:rsidRPr="00AD0BC7" w:rsidRDefault="00AD0BC7" w:rsidP="00131278">
            <w:pPr>
              <w:spacing w:after="160" w:line="360" w:lineRule="auto"/>
              <w:jc w:val="both"/>
            </w:pPr>
            <w:r w:rsidRPr="00AD0BC7">
              <w:t>4103</w:t>
            </w:r>
          </w:p>
        </w:tc>
        <w:tc>
          <w:tcPr>
            <w:tcW w:w="802" w:type="dxa"/>
            <w:vAlign w:val="center"/>
            <w:hideMark/>
          </w:tcPr>
          <w:p w14:paraId="484EB2DC" w14:textId="77777777" w:rsidR="00AD0BC7" w:rsidRPr="00AD0BC7" w:rsidRDefault="00AD0BC7" w:rsidP="00131278">
            <w:pPr>
              <w:spacing w:after="160" w:line="360" w:lineRule="auto"/>
              <w:jc w:val="both"/>
            </w:pPr>
            <w:r w:rsidRPr="00AD0BC7">
              <w:t>3788</w:t>
            </w:r>
          </w:p>
        </w:tc>
        <w:tc>
          <w:tcPr>
            <w:tcW w:w="802" w:type="dxa"/>
            <w:vAlign w:val="center"/>
            <w:hideMark/>
          </w:tcPr>
          <w:p w14:paraId="0E307505" w14:textId="77777777" w:rsidR="00AD0BC7" w:rsidRPr="00AD0BC7" w:rsidRDefault="00AD0BC7" w:rsidP="00131278">
            <w:pPr>
              <w:spacing w:after="160" w:line="360" w:lineRule="auto"/>
              <w:jc w:val="both"/>
            </w:pPr>
            <w:r w:rsidRPr="00AD0BC7">
              <w:t>3965</w:t>
            </w:r>
          </w:p>
        </w:tc>
        <w:tc>
          <w:tcPr>
            <w:tcW w:w="802" w:type="dxa"/>
            <w:vAlign w:val="center"/>
            <w:hideMark/>
          </w:tcPr>
          <w:p w14:paraId="74060526" w14:textId="77777777" w:rsidR="00AD0BC7" w:rsidRPr="00AD0BC7" w:rsidRDefault="00AD0BC7" w:rsidP="00131278">
            <w:pPr>
              <w:spacing w:after="160" w:line="360" w:lineRule="auto"/>
              <w:jc w:val="both"/>
            </w:pPr>
            <w:r w:rsidRPr="00AD0BC7">
              <w:t>4098</w:t>
            </w:r>
          </w:p>
        </w:tc>
        <w:tc>
          <w:tcPr>
            <w:tcW w:w="801" w:type="dxa"/>
            <w:vAlign w:val="center"/>
            <w:hideMark/>
          </w:tcPr>
          <w:p w14:paraId="260075D2" w14:textId="77777777" w:rsidR="00AD0BC7" w:rsidRPr="00AD0BC7" w:rsidRDefault="00AD0BC7" w:rsidP="00131278">
            <w:pPr>
              <w:spacing w:after="160" w:line="360" w:lineRule="auto"/>
              <w:jc w:val="both"/>
            </w:pPr>
            <w:r w:rsidRPr="00AD0BC7">
              <w:t>4569</w:t>
            </w:r>
          </w:p>
        </w:tc>
        <w:tc>
          <w:tcPr>
            <w:tcW w:w="802" w:type="dxa"/>
            <w:vAlign w:val="center"/>
            <w:hideMark/>
          </w:tcPr>
          <w:p w14:paraId="7AB4CC3B" w14:textId="77777777" w:rsidR="00AD0BC7" w:rsidRPr="00AD0BC7" w:rsidRDefault="00AD0BC7" w:rsidP="00131278">
            <w:pPr>
              <w:spacing w:after="160" w:line="360" w:lineRule="auto"/>
              <w:jc w:val="both"/>
            </w:pPr>
            <w:r w:rsidRPr="00AD0BC7">
              <w:t>4420</w:t>
            </w:r>
          </w:p>
        </w:tc>
        <w:tc>
          <w:tcPr>
            <w:tcW w:w="802" w:type="dxa"/>
            <w:vAlign w:val="center"/>
            <w:hideMark/>
          </w:tcPr>
          <w:p w14:paraId="050BF690" w14:textId="77777777" w:rsidR="00AD0BC7" w:rsidRPr="00AD0BC7" w:rsidRDefault="00AD0BC7" w:rsidP="00131278">
            <w:pPr>
              <w:spacing w:after="160" w:line="360" w:lineRule="auto"/>
              <w:jc w:val="both"/>
            </w:pPr>
            <w:r w:rsidRPr="00AD0BC7">
              <w:t>4430</w:t>
            </w:r>
          </w:p>
        </w:tc>
        <w:tc>
          <w:tcPr>
            <w:tcW w:w="802" w:type="dxa"/>
            <w:vAlign w:val="center"/>
            <w:hideMark/>
          </w:tcPr>
          <w:p w14:paraId="36FEA0FE" w14:textId="77777777" w:rsidR="00AD0BC7" w:rsidRPr="00AD0BC7" w:rsidRDefault="00AD0BC7" w:rsidP="00131278">
            <w:pPr>
              <w:spacing w:after="160" w:line="360" w:lineRule="auto"/>
              <w:jc w:val="both"/>
            </w:pPr>
            <w:r w:rsidRPr="00AD0BC7">
              <w:t>4455</w:t>
            </w:r>
          </w:p>
        </w:tc>
        <w:tc>
          <w:tcPr>
            <w:tcW w:w="802" w:type="dxa"/>
            <w:vAlign w:val="center"/>
            <w:hideMark/>
          </w:tcPr>
          <w:p w14:paraId="61731054" w14:textId="77777777" w:rsidR="00AD0BC7" w:rsidRPr="00AD0BC7" w:rsidRDefault="00AD0BC7" w:rsidP="00131278">
            <w:pPr>
              <w:spacing w:after="160" w:line="360" w:lineRule="auto"/>
              <w:jc w:val="both"/>
            </w:pPr>
            <w:r w:rsidRPr="00AD0BC7">
              <w:t>4553</w:t>
            </w:r>
          </w:p>
        </w:tc>
        <w:tc>
          <w:tcPr>
            <w:tcW w:w="802" w:type="dxa"/>
            <w:vAlign w:val="center"/>
            <w:hideMark/>
          </w:tcPr>
          <w:p w14:paraId="1646617A" w14:textId="77777777" w:rsidR="00AD0BC7" w:rsidRPr="00AD0BC7" w:rsidRDefault="00AD0BC7" w:rsidP="00131278">
            <w:pPr>
              <w:spacing w:after="160" w:line="360" w:lineRule="auto"/>
              <w:jc w:val="both"/>
            </w:pPr>
            <w:r w:rsidRPr="00AD0BC7">
              <w:t>4471</w:t>
            </w:r>
          </w:p>
        </w:tc>
      </w:tr>
      <w:tr w:rsidR="001216C3" w:rsidRPr="00AD0BC7" w14:paraId="246DFF21" w14:textId="77777777" w:rsidTr="00AD0BC7">
        <w:trPr>
          <w:trHeight w:val="576"/>
        </w:trPr>
        <w:tc>
          <w:tcPr>
            <w:tcW w:w="985" w:type="dxa"/>
            <w:vAlign w:val="center"/>
            <w:hideMark/>
          </w:tcPr>
          <w:p w14:paraId="60F816FF" w14:textId="77777777" w:rsidR="00AD0BC7" w:rsidRPr="00AD0BC7" w:rsidRDefault="00AD0BC7" w:rsidP="00131278">
            <w:pPr>
              <w:spacing w:after="160" w:line="360" w:lineRule="auto"/>
              <w:jc w:val="both"/>
            </w:pPr>
            <w:r w:rsidRPr="00AD0BC7">
              <w:rPr>
                <w:b/>
                <w:bCs/>
              </w:rPr>
              <w:t>0.3</w:t>
            </w:r>
          </w:p>
        </w:tc>
        <w:tc>
          <w:tcPr>
            <w:tcW w:w="801" w:type="dxa"/>
            <w:vAlign w:val="center"/>
            <w:hideMark/>
          </w:tcPr>
          <w:p w14:paraId="28970F01" w14:textId="77777777" w:rsidR="00AD0BC7" w:rsidRPr="00AD0BC7" w:rsidRDefault="00AD0BC7" w:rsidP="00131278">
            <w:pPr>
              <w:spacing w:after="160" w:line="360" w:lineRule="auto"/>
              <w:jc w:val="both"/>
            </w:pPr>
            <w:r w:rsidRPr="00AD0BC7">
              <w:t>11824</w:t>
            </w:r>
          </w:p>
        </w:tc>
        <w:tc>
          <w:tcPr>
            <w:tcW w:w="802" w:type="dxa"/>
            <w:vAlign w:val="center"/>
            <w:hideMark/>
          </w:tcPr>
          <w:p w14:paraId="46274F16" w14:textId="77777777" w:rsidR="00AD0BC7" w:rsidRPr="00AD0BC7" w:rsidRDefault="00AD0BC7" w:rsidP="00131278">
            <w:pPr>
              <w:spacing w:after="160" w:line="360" w:lineRule="auto"/>
              <w:jc w:val="both"/>
            </w:pPr>
            <w:r w:rsidRPr="00AD0BC7">
              <w:t>2443</w:t>
            </w:r>
          </w:p>
        </w:tc>
        <w:tc>
          <w:tcPr>
            <w:tcW w:w="802" w:type="dxa"/>
            <w:vAlign w:val="center"/>
            <w:hideMark/>
          </w:tcPr>
          <w:p w14:paraId="6D11E1E5" w14:textId="77777777" w:rsidR="00AD0BC7" w:rsidRPr="00AD0BC7" w:rsidRDefault="00AD0BC7" w:rsidP="00131278">
            <w:pPr>
              <w:spacing w:after="160" w:line="360" w:lineRule="auto"/>
              <w:jc w:val="both"/>
            </w:pPr>
            <w:r w:rsidRPr="00AD0BC7">
              <w:t>2338</w:t>
            </w:r>
          </w:p>
        </w:tc>
        <w:tc>
          <w:tcPr>
            <w:tcW w:w="802" w:type="dxa"/>
            <w:vAlign w:val="center"/>
            <w:hideMark/>
          </w:tcPr>
          <w:p w14:paraId="62140567" w14:textId="77777777" w:rsidR="00AD0BC7" w:rsidRPr="00AD0BC7" w:rsidRDefault="00AD0BC7" w:rsidP="00131278">
            <w:pPr>
              <w:spacing w:after="160" w:line="360" w:lineRule="auto"/>
              <w:jc w:val="both"/>
            </w:pPr>
            <w:r w:rsidRPr="00AD0BC7">
              <w:t>2426</w:t>
            </w:r>
          </w:p>
        </w:tc>
        <w:tc>
          <w:tcPr>
            <w:tcW w:w="802" w:type="dxa"/>
            <w:vAlign w:val="center"/>
            <w:hideMark/>
          </w:tcPr>
          <w:p w14:paraId="352019F5" w14:textId="77777777" w:rsidR="00AD0BC7" w:rsidRPr="00AD0BC7" w:rsidRDefault="00AD0BC7" w:rsidP="00131278">
            <w:pPr>
              <w:spacing w:after="160" w:line="360" w:lineRule="auto"/>
              <w:jc w:val="both"/>
            </w:pPr>
            <w:r w:rsidRPr="00AD0BC7">
              <w:t>2416</w:t>
            </w:r>
          </w:p>
        </w:tc>
        <w:tc>
          <w:tcPr>
            <w:tcW w:w="801" w:type="dxa"/>
            <w:vAlign w:val="center"/>
            <w:hideMark/>
          </w:tcPr>
          <w:p w14:paraId="2B90A82B" w14:textId="77777777" w:rsidR="00AD0BC7" w:rsidRPr="00AD0BC7" w:rsidRDefault="00AD0BC7" w:rsidP="00131278">
            <w:pPr>
              <w:spacing w:after="160" w:line="360" w:lineRule="auto"/>
              <w:jc w:val="both"/>
            </w:pPr>
            <w:r w:rsidRPr="00AD0BC7">
              <w:t>2585</w:t>
            </w:r>
          </w:p>
        </w:tc>
        <w:tc>
          <w:tcPr>
            <w:tcW w:w="802" w:type="dxa"/>
            <w:vAlign w:val="center"/>
            <w:hideMark/>
          </w:tcPr>
          <w:p w14:paraId="67903D21" w14:textId="77777777" w:rsidR="00AD0BC7" w:rsidRPr="00AD0BC7" w:rsidRDefault="00AD0BC7" w:rsidP="00131278">
            <w:pPr>
              <w:spacing w:after="160" w:line="360" w:lineRule="auto"/>
              <w:jc w:val="both"/>
            </w:pPr>
            <w:r w:rsidRPr="00AD0BC7">
              <w:t>2534</w:t>
            </w:r>
          </w:p>
        </w:tc>
        <w:tc>
          <w:tcPr>
            <w:tcW w:w="802" w:type="dxa"/>
            <w:vAlign w:val="center"/>
            <w:hideMark/>
          </w:tcPr>
          <w:p w14:paraId="23860E15" w14:textId="77777777" w:rsidR="00AD0BC7" w:rsidRPr="00AD0BC7" w:rsidRDefault="00AD0BC7" w:rsidP="00131278">
            <w:pPr>
              <w:spacing w:after="160" w:line="360" w:lineRule="auto"/>
              <w:jc w:val="both"/>
            </w:pPr>
            <w:r w:rsidRPr="00AD0BC7">
              <w:t>2611</w:t>
            </w:r>
          </w:p>
        </w:tc>
        <w:tc>
          <w:tcPr>
            <w:tcW w:w="802" w:type="dxa"/>
            <w:vAlign w:val="center"/>
            <w:hideMark/>
          </w:tcPr>
          <w:p w14:paraId="68D6EF1A" w14:textId="77777777" w:rsidR="00AD0BC7" w:rsidRPr="00AD0BC7" w:rsidRDefault="00AD0BC7" w:rsidP="00131278">
            <w:pPr>
              <w:spacing w:after="160" w:line="360" w:lineRule="auto"/>
              <w:jc w:val="both"/>
            </w:pPr>
            <w:r w:rsidRPr="00AD0BC7">
              <w:t>2687</w:t>
            </w:r>
          </w:p>
        </w:tc>
        <w:tc>
          <w:tcPr>
            <w:tcW w:w="802" w:type="dxa"/>
            <w:vAlign w:val="center"/>
            <w:hideMark/>
          </w:tcPr>
          <w:p w14:paraId="189FB07C" w14:textId="77777777" w:rsidR="00AD0BC7" w:rsidRPr="00AD0BC7" w:rsidRDefault="00AD0BC7" w:rsidP="00131278">
            <w:pPr>
              <w:spacing w:after="160" w:line="360" w:lineRule="auto"/>
              <w:jc w:val="both"/>
            </w:pPr>
            <w:r w:rsidRPr="00AD0BC7">
              <w:t>2758</w:t>
            </w:r>
          </w:p>
        </w:tc>
        <w:tc>
          <w:tcPr>
            <w:tcW w:w="802" w:type="dxa"/>
            <w:vAlign w:val="center"/>
            <w:hideMark/>
          </w:tcPr>
          <w:p w14:paraId="41423813" w14:textId="77777777" w:rsidR="00AD0BC7" w:rsidRPr="00AD0BC7" w:rsidRDefault="00AD0BC7" w:rsidP="00131278">
            <w:pPr>
              <w:spacing w:after="160" w:line="360" w:lineRule="auto"/>
              <w:jc w:val="both"/>
            </w:pPr>
            <w:r w:rsidRPr="00AD0BC7">
              <w:t>2766</w:t>
            </w:r>
          </w:p>
        </w:tc>
      </w:tr>
      <w:tr w:rsidR="001216C3" w:rsidRPr="00AD0BC7" w14:paraId="20C09488" w14:textId="77777777" w:rsidTr="00AD0BC7">
        <w:trPr>
          <w:trHeight w:val="576"/>
        </w:trPr>
        <w:tc>
          <w:tcPr>
            <w:tcW w:w="985" w:type="dxa"/>
            <w:vAlign w:val="center"/>
            <w:hideMark/>
          </w:tcPr>
          <w:p w14:paraId="2AE160BE" w14:textId="77777777" w:rsidR="00AD0BC7" w:rsidRPr="00AD0BC7" w:rsidRDefault="00AD0BC7" w:rsidP="00131278">
            <w:pPr>
              <w:spacing w:after="160" w:line="360" w:lineRule="auto"/>
              <w:jc w:val="both"/>
            </w:pPr>
            <w:r w:rsidRPr="00AD0BC7">
              <w:rPr>
                <w:b/>
                <w:bCs/>
              </w:rPr>
              <w:t>0.4</w:t>
            </w:r>
          </w:p>
        </w:tc>
        <w:tc>
          <w:tcPr>
            <w:tcW w:w="801" w:type="dxa"/>
            <w:vAlign w:val="center"/>
            <w:hideMark/>
          </w:tcPr>
          <w:p w14:paraId="23492501" w14:textId="77777777" w:rsidR="00AD0BC7" w:rsidRPr="00AD0BC7" w:rsidRDefault="00AD0BC7" w:rsidP="00131278">
            <w:pPr>
              <w:spacing w:after="160" w:line="360" w:lineRule="auto"/>
              <w:jc w:val="both"/>
            </w:pPr>
            <w:r w:rsidRPr="00AD0BC7">
              <w:t>6836</w:t>
            </w:r>
          </w:p>
        </w:tc>
        <w:tc>
          <w:tcPr>
            <w:tcW w:w="802" w:type="dxa"/>
            <w:vAlign w:val="center"/>
            <w:hideMark/>
          </w:tcPr>
          <w:p w14:paraId="481D51E2" w14:textId="77777777" w:rsidR="00AD0BC7" w:rsidRPr="00AD0BC7" w:rsidRDefault="00AD0BC7" w:rsidP="00131278">
            <w:pPr>
              <w:spacing w:after="160" w:line="360" w:lineRule="auto"/>
              <w:jc w:val="both"/>
            </w:pPr>
            <w:r w:rsidRPr="00AD0BC7">
              <w:t>1516</w:t>
            </w:r>
          </w:p>
        </w:tc>
        <w:tc>
          <w:tcPr>
            <w:tcW w:w="802" w:type="dxa"/>
            <w:vAlign w:val="center"/>
            <w:hideMark/>
          </w:tcPr>
          <w:p w14:paraId="27DB1F9F" w14:textId="77777777" w:rsidR="00AD0BC7" w:rsidRPr="00AD0BC7" w:rsidRDefault="00AD0BC7" w:rsidP="00131278">
            <w:pPr>
              <w:spacing w:after="160" w:line="360" w:lineRule="auto"/>
              <w:jc w:val="both"/>
            </w:pPr>
            <w:r w:rsidRPr="00AD0BC7">
              <w:t>1443</w:t>
            </w:r>
          </w:p>
        </w:tc>
        <w:tc>
          <w:tcPr>
            <w:tcW w:w="802" w:type="dxa"/>
            <w:vAlign w:val="center"/>
            <w:hideMark/>
          </w:tcPr>
          <w:p w14:paraId="1C58EC68" w14:textId="77777777" w:rsidR="00AD0BC7" w:rsidRPr="00AD0BC7" w:rsidRDefault="00AD0BC7" w:rsidP="00131278">
            <w:pPr>
              <w:spacing w:after="160" w:line="360" w:lineRule="auto"/>
              <w:jc w:val="both"/>
            </w:pPr>
            <w:r w:rsidRPr="00AD0BC7">
              <w:t>1492</w:t>
            </w:r>
          </w:p>
        </w:tc>
        <w:tc>
          <w:tcPr>
            <w:tcW w:w="802" w:type="dxa"/>
            <w:vAlign w:val="center"/>
            <w:hideMark/>
          </w:tcPr>
          <w:p w14:paraId="1A721CDD" w14:textId="77777777" w:rsidR="00AD0BC7" w:rsidRPr="00AD0BC7" w:rsidRDefault="00AD0BC7" w:rsidP="00131278">
            <w:pPr>
              <w:spacing w:after="160" w:line="360" w:lineRule="auto"/>
              <w:jc w:val="both"/>
            </w:pPr>
            <w:r w:rsidRPr="00AD0BC7">
              <w:t>1546</w:t>
            </w:r>
          </w:p>
        </w:tc>
        <w:tc>
          <w:tcPr>
            <w:tcW w:w="801" w:type="dxa"/>
            <w:vAlign w:val="center"/>
            <w:hideMark/>
          </w:tcPr>
          <w:p w14:paraId="26C9FDEA" w14:textId="77777777" w:rsidR="00AD0BC7" w:rsidRPr="00AD0BC7" w:rsidRDefault="00AD0BC7" w:rsidP="00131278">
            <w:pPr>
              <w:spacing w:after="160" w:line="360" w:lineRule="auto"/>
              <w:jc w:val="both"/>
            </w:pPr>
            <w:r w:rsidRPr="00AD0BC7">
              <w:t>1624</w:t>
            </w:r>
          </w:p>
        </w:tc>
        <w:tc>
          <w:tcPr>
            <w:tcW w:w="802" w:type="dxa"/>
            <w:vAlign w:val="center"/>
            <w:hideMark/>
          </w:tcPr>
          <w:p w14:paraId="2E1EB341" w14:textId="77777777" w:rsidR="00AD0BC7" w:rsidRPr="00AD0BC7" w:rsidRDefault="00AD0BC7" w:rsidP="00131278">
            <w:pPr>
              <w:spacing w:after="160" w:line="360" w:lineRule="auto"/>
              <w:jc w:val="both"/>
            </w:pPr>
            <w:r w:rsidRPr="00AD0BC7">
              <w:t>1639</w:t>
            </w:r>
          </w:p>
        </w:tc>
        <w:tc>
          <w:tcPr>
            <w:tcW w:w="802" w:type="dxa"/>
            <w:vAlign w:val="center"/>
            <w:hideMark/>
          </w:tcPr>
          <w:p w14:paraId="6ACF95C2" w14:textId="77777777" w:rsidR="00AD0BC7" w:rsidRPr="00AD0BC7" w:rsidRDefault="00AD0BC7" w:rsidP="00131278">
            <w:pPr>
              <w:spacing w:after="160" w:line="360" w:lineRule="auto"/>
              <w:jc w:val="both"/>
            </w:pPr>
            <w:r w:rsidRPr="00AD0BC7">
              <w:t>1695</w:t>
            </w:r>
          </w:p>
        </w:tc>
        <w:tc>
          <w:tcPr>
            <w:tcW w:w="802" w:type="dxa"/>
            <w:vAlign w:val="center"/>
            <w:hideMark/>
          </w:tcPr>
          <w:p w14:paraId="38B128D1" w14:textId="77777777" w:rsidR="00AD0BC7" w:rsidRPr="00AD0BC7" w:rsidRDefault="00AD0BC7" w:rsidP="00131278">
            <w:pPr>
              <w:spacing w:after="160" w:line="360" w:lineRule="auto"/>
              <w:jc w:val="both"/>
            </w:pPr>
            <w:r w:rsidRPr="00AD0BC7">
              <w:t>1739</w:t>
            </w:r>
          </w:p>
        </w:tc>
        <w:tc>
          <w:tcPr>
            <w:tcW w:w="802" w:type="dxa"/>
            <w:vAlign w:val="center"/>
            <w:hideMark/>
          </w:tcPr>
          <w:p w14:paraId="7F779EC8" w14:textId="77777777" w:rsidR="00AD0BC7" w:rsidRPr="00AD0BC7" w:rsidRDefault="00AD0BC7" w:rsidP="00131278">
            <w:pPr>
              <w:spacing w:after="160" w:line="360" w:lineRule="auto"/>
              <w:jc w:val="both"/>
            </w:pPr>
            <w:r w:rsidRPr="00AD0BC7">
              <w:t>1785</w:t>
            </w:r>
          </w:p>
        </w:tc>
        <w:tc>
          <w:tcPr>
            <w:tcW w:w="802" w:type="dxa"/>
            <w:vAlign w:val="center"/>
            <w:hideMark/>
          </w:tcPr>
          <w:p w14:paraId="2B135C16" w14:textId="77777777" w:rsidR="00AD0BC7" w:rsidRPr="00AD0BC7" w:rsidRDefault="00AD0BC7" w:rsidP="00131278">
            <w:pPr>
              <w:spacing w:after="160" w:line="360" w:lineRule="auto"/>
              <w:jc w:val="both"/>
            </w:pPr>
            <w:r w:rsidRPr="00AD0BC7">
              <w:t>1838</w:t>
            </w:r>
          </w:p>
        </w:tc>
      </w:tr>
      <w:tr w:rsidR="001216C3" w:rsidRPr="00AD0BC7" w14:paraId="059901C8" w14:textId="77777777" w:rsidTr="00AD0BC7">
        <w:trPr>
          <w:trHeight w:val="576"/>
        </w:trPr>
        <w:tc>
          <w:tcPr>
            <w:tcW w:w="985" w:type="dxa"/>
            <w:vAlign w:val="center"/>
            <w:hideMark/>
          </w:tcPr>
          <w:p w14:paraId="170EE566" w14:textId="77777777" w:rsidR="00AD0BC7" w:rsidRPr="00AD0BC7" w:rsidRDefault="00AD0BC7" w:rsidP="00131278">
            <w:pPr>
              <w:spacing w:after="160" w:line="360" w:lineRule="auto"/>
              <w:jc w:val="both"/>
            </w:pPr>
            <w:r w:rsidRPr="00AD0BC7">
              <w:rPr>
                <w:b/>
                <w:bCs/>
              </w:rPr>
              <w:t>0.5</w:t>
            </w:r>
          </w:p>
        </w:tc>
        <w:tc>
          <w:tcPr>
            <w:tcW w:w="801" w:type="dxa"/>
            <w:vAlign w:val="center"/>
            <w:hideMark/>
          </w:tcPr>
          <w:p w14:paraId="3183322D" w14:textId="77777777" w:rsidR="00AD0BC7" w:rsidRPr="00AD0BC7" w:rsidRDefault="00AD0BC7" w:rsidP="00131278">
            <w:pPr>
              <w:spacing w:after="160" w:line="360" w:lineRule="auto"/>
              <w:jc w:val="both"/>
            </w:pPr>
            <w:r w:rsidRPr="00AD0BC7">
              <w:t>4461</w:t>
            </w:r>
          </w:p>
        </w:tc>
        <w:tc>
          <w:tcPr>
            <w:tcW w:w="802" w:type="dxa"/>
            <w:vAlign w:val="center"/>
            <w:hideMark/>
          </w:tcPr>
          <w:p w14:paraId="1128C410" w14:textId="77777777" w:rsidR="00AD0BC7" w:rsidRPr="00AD0BC7" w:rsidRDefault="00AD0BC7" w:rsidP="00131278">
            <w:pPr>
              <w:spacing w:after="160" w:line="360" w:lineRule="auto"/>
              <w:jc w:val="both"/>
            </w:pPr>
            <w:r w:rsidRPr="00AD0BC7">
              <w:t>962</w:t>
            </w:r>
          </w:p>
        </w:tc>
        <w:tc>
          <w:tcPr>
            <w:tcW w:w="802" w:type="dxa"/>
            <w:vAlign w:val="center"/>
            <w:hideMark/>
          </w:tcPr>
          <w:p w14:paraId="63F659E0" w14:textId="77777777" w:rsidR="00AD0BC7" w:rsidRPr="00AD0BC7" w:rsidRDefault="00AD0BC7" w:rsidP="00131278">
            <w:pPr>
              <w:spacing w:after="160" w:line="360" w:lineRule="auto"/>
              <w:jc w:val="both"/>
            </w:pPr>
            <w:r w:rsidRPr="00AD0BC7">
              <w:t>913</w:t>
            </w:r>
          </w:p>
        </w:tc>
        <w:tc>
          <w:tcPr>
            <w:tcW w:w="802" w:type="dxa"/>
            <w:vAlign w:val="center"/>
            <w:hideMark/>
          </w:tcPr>
          <w:p w14:paraId="7CE2CBD3" w14:textId="77777777" w:rsidR="00AD0BC7" w:rsidRPr="00AD0BC7" w:rsidRDefault="00AD0BC7" w:rsidP="00131278">
            <w:pPr>
              <w:spacing w:after="160" w:line="360" w:lineRule="auto"/>
              <w:jc w:val="both"/>
            </w:pPr>
            <w:r w:rsidRPr="00AD0BC7">
              <w:t>947</w:t>
            </w:r>
          </w:p>
        </w:tc>
        <w:tc>
          <w:tcPr>
            <w:tcW w:w="802" w:type="dxa"/>
            <w:vAlign w:val="center"/>
            <w:hideMark/>
          </w:tcPr>
          <w:p w14:paraId="23B25B9C" w14:textId="77777777" w:rsidR="00AD0BC7" w:rsidRPr="00AD0BC7" w:rsidRDefault="00AD0BC7" w:rsidP="00131278">
            <w:pPr>
              <w:spacing w:after="160" w:line="360" w:lineRule="auto"/>
              <w:jc w:val="both"/>
            </w:pPr>
            <w:r w:rsidRPr="00AD0BC7">
              <w:t>981</w:t>
            </w:r>
          </w:p>
        </w:tc>
        <w:tc>
          <w:tcPr>
            <w:tcW w:w="801" w:type="dxa"/>
            <w:vAlign w:val="center"/>
            <w:hideMark/>
          </w:tcPr>
          <w:p w14:paraId="0C713030" w14:textId="77777777" w:rsidR="00AD0BC7" w:rsidRPr="00AD0BC7" w:rsidRDefault="00AD0BC7" w:rsidP="00131278">
            <w:pPr>
              <w:spacing w:after="160" w:line="360" w:lineRule="auto"/>
              <w:jc w:val="both"/>
            </w:pPr>
            <w:r w:rsidRPr="00AD0BC7">
              <w:t>1079</w:t>
            </w:r>
          </w:p>
        </w:tc>
        <w:tc>
          <w:tcPr>
            <w:tcW w:w="802" w:type="dxa"/>
            <w:vAlign w:val="center"/>
            <w:hideMark/>
          </w:tcPr>
          <w:p w14:paraId="6D5263F9" w14:textId="77777777" w:rsidR="00AD0BC7" w:rsidRPr="00AD0BC7" w:rsidRDefault="00AD0BC7" w:rsidP="00131278">
            <w:pPr>
              <w:spacing w:after="160" w:line="360" w:lineRule="auto"/>
              <w:jc w:val="both"/>
            </w:pPr>
            <w:r w:rsidRPr="00AD0BC7">
              <w:t>1096</w:t>
            </w:r>
          </w:p>
        </w:tc>
        <w:tc>
          <w:tcPr>
            <w:tcW w:w="802" w:type="dxa"/>
            <w:vAlign w:val="center"/>
            <w:hideMark/>
          </w:tcPr>
          <w:p w14:paraId="0CD22CB0" w14:textId="77777777" w:rsidR="00AD0BC7" w:rsidRPr="00AD0BC7" w:rsidRDefault="00AD0BC7" w:rsidP="00131278">
            <w:pPr>
              <w:spacing w:after="160" w:line="360" w:lineRule="auto"/>
              <w:jc w:val="both"/>
            </w:pPr>
            <w:r w:rsidRPr="00AD0BC7">
              <w:t>1172</w:t>
            </w:r>
          </w:p>
        </w:tc>
        <w:tc>
          <w:tcPr>
            <w:tcW w:w="802" w:type="dxa"/>
            <w:vAlign w:val="center"/>
            <w:hideMark/>
          </w:tcPr>
          <w:p w14:paraId="76091EB2" w14:textId="77777777" w:rsidR="00AD0BC7" w:rsidRPr="00AD0BC7" w:rsidRDefault="00AD0BC7" w:rsidP="00131278">
            <w:pPr>
              <w:spacing w:after="160" w:line="360" w:lineRule="auto"/>
              <w:jc w:val="both"/>
            </w:pPr>
            <w:r w:rsidRPr="00AD0BC7">
              <w:t>1239</w:t>
            </w:r>
          </w:p>
        </w:tc>
        <w:tc>
          <w:tcPr>
            <w:tcW w:w="802" w:type="dxa"/>
            <w:vAlign w:val="center"/>
            <w:hideMark/>
          </w:tcPr>
          <w:p w14:paraId="56EB8CCC" w14:textId="77777777" w:rsidR="00AD0BC7" w:rsidRPr="00AD0BC7" w:rsidRDefault="00AD0BC7" w:rsidP="00131278">
            <w:pPr>
              <w:spacing w:after="160" w:line="360" w:lineRule="auto"/>
              <w:jc w:val="both"/>
            </w:pPr>
            <w:r w:rsidRPr="00AD0BC7">
              <w:t>1318</w:t>
            </w:r>
          </w:p>
        </w:tc>
        <w:tc>
          <w:tcPr>
            <w:tcW w:w="802" w:type="dxa"/>
            <w:vAlign w:val="center"/>
            <w:hideMark/>
          </w:tcPr>
          <w:p w14:paraId="25854AF3" w14:textId="77777777" w:rsidR="00AD0BC7" w:rsidRPr="00AD0BC7" w:rsidRDefault="00AD0BC7" w:rsidP="00131278">
            <w:pPr>
              <w:spacing w:after="160" w:line="360" w:lineRule="auto"/>
              <w:jc w:val="both"/>
            </w:pPr>
            <w:r w:rsidRPr="00AD0BC7">
              <w:t>1382</w:t>
            </w:r>
          </w:p>
        </w:tc>
      </w:tr>
      <w:tr w:rsidR="001216C3" w:rsidRPr="00AD0BC7" w14:paraId="2918A3CF" w14:textId="77777777" w:rsidTr="00AD0BC7">
        <w:trPr>
          <w:trHeight w:val="576"/>
        </w:trPr>
        <w:tc>
          <w:tcPr>
            <w:tcW w:w="985" w:type="dxa"/>
            <w:vAlign w:val="center"/>
            <w:hideMark/>
          </w:tcPr>
          <w:p w14:paraId="59E5FD4B" w14:textId="77777777" w:rsidR="00AD0BC7" w:rsidRPr="00AD0BC7" w:rsidRDefault="00AD0BC7" w:rsidP="00131278">
            <w:pPr>
              <w:spacing w:after="160" w:line="360" w:lineRule="auto"/>
              <w:jc w:val="both"/>
            </w:pPr>
            <w:r w:rsidRPr="00AD0BC7">
              <w:rPr>
                <w:b/>
                <w:bCs/>
              </w:rPr>
              <w:t>0.6</w:t>
            </w:r>
          </w:p>
        </w:tc>
        <w:tc>
          <w:tcPr>
            <w:tcW w:w="801" w:type="dxa"/>
            <w:vAlign w:val="center"/>
            <w:hideMark/>
          </w:tcPr>
          <w:p w14:paraId="67330374" w14:textId="77777777" w:rsidR="00AD0BC7" w:rsidRPr="00AD0BC7" w:rsidRDefault="00AD0BC7" w:rsidP="00131278">
            <w:pPr>
              <w:spacing w:after="160" w:line="360" w:lineRule="auto"/>
              <w:jc w:val="both"/>
            </w:pPr>
            <w:r w:rsidRPr="00AD0BC7">
              <w:t>2995</w:t>
            </w:r>
          </w:p>
        </w:tc>
        <w:tc>
          <w:tcPr>
            <w:tcW w:w="802" w:type="dxa"/>
            <w:vAlign w:val="center"/>
            <w:hideMark/>
          </w:tcPr>
          <w:p w14:paraId="2B1877D9" w14:textId="77777777" w:rsidR="00AD0BC7" w:rsidRPr="00AD0BC7" w:rsidRDefault="00AD0BC7" w:rsidP="00131278">
            <w:pPr>
              <w:spacing w:after="160" w:line="360" w:lineRule="auto"/>
              <w:jc w:val="both"/>
            </w:pPr>
            <w:r w:rsidRPr="00AD0BC7">
              <w:t>604</w:t>
            </w:r>
          </w:p>
        </w:tc>
        <w:tc>
          <w:tcPr>
            <w:tcW w:w="802" w:type="dxa"/>
            <w:vAlign w:val="center"/>
            <w:hideMark/>
          </w:tcPr>
          <w:p w14:paraId="64BA793A" w14:textId="77777777" w:rsidR="00AD0BC7" w:rsidRPr="00AD0BC7" w:rsidRDefault="00AD0BC7" w:rsidP="00131278">
            <w:pPr>
              <w:spacing w:after="160" w:line="360" w:lineRule="auto"/>
              <w:jc w:val="both"/>
            </w:pPr>
            <w:r w:rsidRPr="00AD0BC7">
              <w:t>569</w:t>
            </w:r>
          </w:p>
        </w:tc>
        <w:tc>
          <w:tcPr>
            <w:tcW w:w="802" w:type="dxa"/>
            <w:vAlign w:val="center"/>
            <w:hideMark/>
          </w:tcPr>
          <w:p w14:paraId="60C98527" w14:textId="77777777" w:rsidR="00AD0BC7" w:rsidRPr="00AD0BC7" w:rsidRDefault="00AD0BC7" w:rsidP="00131278">
            <w:pPr>
              <w:spacing w:after="160" w:line="360" w:lineRule="auto"/>
              <w:jc w:val="both"/>
            </w:pPr>
            <w:r w:rsidRPr="00AD0BC7">
              <w:t>609</w:t>
            </w:r>
          </w:p>
        </w:tc>
        <w:tc>
          <w:tcPr>
            <w:tcW w:w="802" w:type="dxa"/>
            <w:vAlign w:val="center"/>
            <w:hideMark/>
          </w:tcPr>
          <w:p w14:paraId="2E061644" w14:textId="77777777" w:rsidR="00AD0BC7" w:rsidRPr="00AD0BC7" w:rsidRDefault="00AD0BC7" w:rsidP="00131278">
            <w:pPr>
              <w:spacing w:after="160" w:line="360" w:lineRule="auto"/>
              <w:jc w:val="both"/>
            </w:pPr>
            <w:r w:rsidRPr="00AD0BC7">
              <w:t>665</w:t>
            </w:r>
          </w:p>
        </w:tc>
        <w:tc>
          <w:tcPr>
            <w:tcW w:w="801" w:type="dxa"/>
            <w:vAlign w:val="center"/>
            <w:hideMark/>
          </w:tcPr>
          <w:p w14:paraId="3A90F42A" w14:textId="77777777" w:rsidR="00AD0BC7" w:rsidRPr="00AD0BC7" w:rsidRDefault="00AD0BC7" w:rsidP="00131278">
            <w:pPr>
              <w:spacing w:after="160" w:line="360" w:lineRule="auto"/>
              <w:jc w:val="both"/>
            </w:pPr>
            <w:r w:rsidRPr="00AD0BC7">
              <w:t>769</w:t>
            </w:r>
          </w:p>
        </w:tc>
        <w:tc>
          <w:tcPr>
            <w:tcW w:w="802" w:type="dxa"/>
            <w:vAlign w:val="center"/>
            <w:hideMark/>
          </w:tcPr>
          <w:p w14:paraId="65F3B158" w14:textId="77777777" w:rsidR="00AD0BC7" w:rsidRPr="00AD0BC7" w:rsidRDefault="00AD0BC7" w:rsidP="00131278">
            <w:pPr>
              <w:spacing w:after="160" w:line="360" w:lineRule="auto"/>
              <w:jc w:val="both"/>
            </w:pPr>
            <w:r w:rsidRPr="00AD0BC7">
              <w:t>813</w:t>
            </w:r>
          </w:p>
        </w:tc>
        <w:tc>
          <w:tcPr>
            <w:tcW w:w="802" w:type="dxa"/>
            <w:vAlign w:val="center"/>
            <w:hideMark/>
          </w:tcPr>
          <w:p w14:paraId="50E75EC0" w14:textId="77777777" w:rsidR="00AD0BC7" w:rsidRPr="00AD0BC7" w:rsidRDefault="00AD0BC7" w:rsidP="00131278">
            <w:pPr>
              <w:spacing w:after="160" w:line="360" w:lineRule="auto"/>
              <w:jc w:val="both"/>
            </w:pPr>
            <w:r w:rsidRPr="00AD0BC7">
              <w:t>887</w:t>
            </w:r>
          </w:p>
        </w:tc>
        <w:tc>
          <w:tcPr>
            <w:tcW w:w="802" w:type="dxa"/>
            <w:vAlign w:val="center"/>
            <w:hideMark/>
          </w:tcPr>
          <w:p w14:paraId="572AC729" w14:textId="77777777" w:rsidR="00AD0BC7" w:rsidRPr="00AD0BC7" w:rsidRDefault="00AD0BC7" w:rsidP="00131278">
            <w:pPr>
              <w:spacing w:after="160" w:line="360" w:lineRule="auto"/>
              <w:jc w:val="both"/>
            </w:pPr>
            <w:r w:rsidRPr="00AD0BC7">
              <w:t>969</w:t>
            </w:r>
          </w:p>
        </w:tc>
        <w:tc>
          <w:tcPr>
            <w:tcW w:w="802" w:type="dxa"/>
            <w:vAlign w:val="center"/>
            <w:hideMark/>
          </w:tcPr>
          <w:p w14:paraId="1F2760D0" w14:textId="77777777" w:rsidR="00AD0BC7" w:rsidRPr="00AD0BC7" w:rsidRDefault="00AD0BC7" w:rsidP="00131278">
            <w:pPr>
              <w:spacing w:after="160" w:line="360" w:lineRule="auto"/>
              <w:jc w:val="both"/>
            </w:pPr>
            <w:r w:rsidRPr="00AD0BC7">
              <w:t>1084</w:t>
            </w:r>
          </w:p>
        </w:tc>
        <w:tc>
          <w:tcPr>
            <w:tcW w:w="802" w:type="dxa"/>
            <w:vAlign w:val="center"/>
            <w:hideMark/>
          </w:tcPr>
          <w:p w14:paraId="44B9DB23" w14:textId="77777777" w:rsidR="00AD0BC7" w:rsidRPr="00AD0BC7" w:rsidRDefault="00AD0BC7" w:rsidP="00131278">
            <w:pPr>
              <w:spacing w:after="160" w:line="360" w:lineRule="auto"/>
              <w:jc w:val="both"/>
            </w:pPr>
            <w:r w:rsidRPr="00AD0BC7">
              <w:t>1172</w:t>
            </w:r>
          </w:p>
        </w:tc>
      </w:tr>
      <w:tr w:rsidR="001216C3" w:rsidRPr="00AD0BC7" w14:paraId="0CC8D435" w14:textId="77777777" w:rsidTr="00AD0BC7">
        <w:trPr>
          <w:trHeight w:val="576"/>
        </w:trPr>
        <w:tc>
          <w:tcPr>
            <w:tcW w:w="985" w:type="dxa"/>
            <w:vAlign w:val="center"/>
            <w:hideMark/>
          </w:tcPr>
          <w:p w14:paraId="31510ABA" w14:textId="77777777" w:rsidR="00AD0BC7" w:rsidRPr="00AD0BC7" w:rsidRDefault="00AD0BC7" w:rsidP="00131278">
            <w:pPr>
              <w:spacing w:after="160" w:line="360" w:lineRule="auto"/>
              <w:jc w:val="both"/>
            </w:pPr>
            <w:r w:rsidRPr="00AD0BC7">
              <w:rPr>
                <w:b/>
                <w:bCs/>
              </w:rPr>
              <w:t>0.7</w:t>
            </w:r>
          </w:p>
        </w:tc>
        <w:tc>
          <w:tcPr>
            <w:tcW w:w="801" w:type="dxa"/>
            <w:vAlign w:val="center"/>
            <w:hideMark/>
          </w:tcPr>
          <w:p w14:paraId="0D1542D6" w14:textId="77777777" w:rsidR="00AD0BC7" w:rsidRPr="00AD0BC7" w:rsidRDefault="00AD0BC7" w:rsidP="00131278">
            <w:pPr>
              <w:spacing w:after="160" w:line="360" w:lineRule="auto"/>
              <w:jc w:val="both"/>
            </w:pPr>
            <w:r w:rsidRPr="00AD0BC7">
              <w:t>2125</w:t>
            </w:r>
          </w:p>
        </w:tc>
        <w:tc>
          <w:tcPr>
            <w:tcW w:w="802" w:type="dxa"/>
            <w:vAlign w:val="center"/>
            <w:hideMark/>
          </w:tcPr>
          <w:p w14:paraId="03B1C73D" w14:textId="77777777" w:rsidR="00AD0BC7" w:rsidRPr="00AD0BC7" w:rsidRDefault="00AD0BC7" w:rsidP="00131278">
            <w:pPr>
              <w:spacing w:after="160" w:line="360" w:lineRule="auto"/>
              <w:jc w:val="both"/>
            </w:pPr>
            <w:r w:rsidRPr="00AD0BC7">
              <w:t>370</w:t>
            </w:r>
          </w:p>
        </w:tc>
        <w:tc>
          <w:tcPr>
            <w:tcW w:w="802" w:type="dxa"/>
            <w:vAlign w:val="center"/>
            <w:hideMark/>
          </w:tcPr>
          <w:p w14:paraId="56352B2D" w14:textId="77777777" w:rsidR="00AD0BC7" w:rsidRPr="00AD0BC7" w:rsidRDefault="00AD0BC7" w:rsidP="00131278">
            <w:pPr>
              <w:spacing w:after="160" w:line="360" w:lineRule="auto"/>
              <w:jc w:val="both"/>
            </w:pPr>
            <w:r w:rsidRPr="00AD0BC7">
              <w:t>358</w:t>
            </w:r>
          </w:p>
        </w:tc>
        <w:tc>
          <w:tcPr>
            <w:tcW w:w="802" w:type="dxa"/>
            <w:vAlign w:val="center"/>
            <w:hideMark/>
          </w:tcPr>
          <w:p w14:paraId="50C64A25" w14:textId="77777777" w:rsidR="00AD0BC7" w:rsidRPr="00AD0BC7" w:rsidRDefault="00AD0BC7" w:rsidP="00131278">
            <w:pPr>
              <w:spacing w:after="160" w:line="360" w:lineRule="auto"/>
              <w:jc w:val="both"/>
            </w:pPr>
            <w:r w:rsidRPr="00AD0BC7">
              <w:t>412</w:t>
            </w:r>
          </w:p>
        </w:tc>
        <w:tc>
          <w:tcPr>
            <w:tcW w:w="802" w:type="dxa"/>
            <w:vAlign w:val="center"/>
            <w:hideMark/>
          </w:tcPr>
          <w:p w14:paraId="62173D63" w14:textId="77777777" w:rsidR="00AD0BC7" w:rsidRPr="00AD0BC7" w:rsidRDefault="00AD0BC7" w:rsidP="00131278">
            <w:pPr>
              <w:spacing w:after="160" w:line="360" w:lineRule="auto"/>
              <w:jc w:val="both"/>
            </w:pPr>
            <w:r w:rsidRPr="00AD0BC7">
              <w:t>478</w:t>
            </w:r>
          </w:p>
        </w:tc>
        <w:tc>
          <w:tcPr>
            <w:tcW w:w="801" w:type="dxa"/>
            <w:vAlign w:val="center"/>
            <w:hideMark/>
          </w:tcPr>
          <w:p w14:paraId="309AF7E6" w14:textId="77777777" w:rsidR="00AD0BC7" w:rsidRPr="00AD0BC7" w:rsidRDefault="00AD0BC7" w:rsidP="00131278">
            <w:pPr>
              <w:spacing w:after="160" w:line="360" w:lineRule="auto"/>
              <w:jc w:val="both"/>
            </w:pPr>
            <w:r w:rsidRPr="00AD0BC7">
              <w:t>586</w:t>
            </w:r>
          </w:p>
        </w:tc>
        <w:tc>
          <w:tcPr>
            <w:tcW w:w="802" w:type="dxa"/>
            <w:vAlign w:val="center"/>
            <w:hideMark/>
          </w:tcPr>
          <w:p w14:paraId="442512D6" w14:textId="77777777" w:rsidR="00AD0BC7" w:rsidRPr="00AD0BC7" w:rsidRDefault="00AD0BC7" w:rsidP="00131278">
            <w:pPr>
              <w:spacing w:after="160" w:line="360" w:lineRule="auto"/>
              <w:jc w:val="both"/>
            </w:pPr>
            <w:r w:rsidRPr="00AD0BC7">
              <w:t>667</w:t>
            </w:r>
          </w:p>
        </w:tc>
        <w:tc>
          <w:tcPr>
            <w:tcW w:w="802" w:type="dxa"/>
            <w:vAlign w:val="center"/>
            <w:hideMark/>
          </w:tcPr>
          <w:p w14:paraId="5D50853D" w14:textId="77777777" w:rsidR="00AD0BC7" w:rsidRPr="00AD0BC7" w:rsidRDefault="00AD0BC7" w:rsidP="00131278">
            <w:pPr>
              <w:spacing w:after="160" w:line="360" w:lineRule="auto"/>
              <w:jc w:val="both"/>
            </w:pPr>
            <w:r w:rsidRPr="00AD0BC7">
              <w:t>773</w:t>
            </w:r>
          </w:p>
        </w:tc>
        <w:tc>
          <w:tcPr>
            <w:tcW w:w="802" w:type="dxa"/>
            <w:vAlign w:val="center"/>
            <w:hideMark/>
          </w:tcPr>
          <w:p w14:paraId="75146BC5" w14:textId="77777777" w:rsidR="00AD0BC7" w:rsidRPr="00AD0BC7" w:rsidRDefault="00AD0BC7" w:rsidP="00131278">
            <w:pPr>
              <w:spacing w:after="160" w:line="360" w:lineRule="auto"/>
              <w:jc w:val="both"/>
            </w:pPr>
            <w:r w:rsidRPr="00AD0BC7">
              <w:t>886</w:t>
            </w:r>
          </w:p>
        </w:tc>
        <w:tc>
          <w:tcPr>
            <w:tcW w:w="802" w:type="dxa"/>
            <w:vAlign w:val="center"/>
            <w:hideMark/>
          </w:tcPr>
          <w:p w14:paraId="2B775303" w14:textId="77777777" w:rsidR="00AD0BC7" w:rsidRPr="00AD0BC7" w:rsidRDefault="00AD0BC7" w:rsidP="00131278">
            <w:pPr>
              <w:spacing w:after="160" w:line="360" w:lineRule="auto"/>
              <w:jc w:val="both"/>
            </w:pPr>
            <w:r w:rsidRPr="00AD0BC7">
              <w:t>1017</w:t>
            </w:r>
          </w:p>
        </w:tc>
        <w:tc>
          <w:tcPr>
            <w:tcW w:w="802" w:type="dxa"/>
            <w:vAlign w:val="center"/>
            <w:hideMark/>
          </w:tcPr>
          <w:p w14:paraId="1BB86A0A" w14:textId="77777777" w:rsidR="00AD0BC7" w:rsidRPr="00AD0BC7" w:rsidRDefault="00AD0BC7" w:rsidP="00131278">
            <w:pPr>
              <w:spacing w:after="160" w:line="360" w:lineRule="auto"/>
              <w:jc w:val="both"/>
            </w:pPr>
            <w:r w:rsidRPr="00AD0BC7">
              <w:t>1157</w:t>
            </w:r>
          </w:p>
        </w:tc>
      </w:tr>
      <w:tr w:rsidR="001216C3" w:rsidRPr="00AD0BC7" w14:paraId="76116EA1" w14:textId="77777777" w:rsidTr="00AD0BC7">
        <w:trPr>
          <w:trHeight w:val="576"/>
        </w:trPr>
        <w:tc>
          <w:tcPr>
            <w:tcW w:w="985" w:type="dxa"/>
            <w:vAlign w:val="center"/>
            <w:hideMark/>
          </w:tcPr>
          <w:p w14:paraId="0F81AF2D" w14:textId="77777777" w:rsidR="00AD0BC7" w:rsidRPr="00AD0BC7" w:rsidRDefault="00AD0BC7" w:rsidP="00131278">
            <w:pPr>
              <w:spacing w:after="160" w:line="360" w:lineRule="auto"/>
              <w:jc w:val="both"/>
            </w:pPr>
            <w:r w:rsidRPr="00AD0BC7">
              <w:rPr>
                <w:b/>
                <w:bCs/>
              </w:rPr>
              <w:t>0.8</w:t>
            </w:r>
          </w:p>
        </w:tc>
        <w:tc>
          <w:tcPr>
            <w:tcW w:w="801" w:type="dxa"/>
            <w:vAlign w:val="center"/>
            <w:hideMark/>
          </w:tcPr>
          <w:p w14:paraId="7D2A147B" w14:textId="77777777" w:rsidR="00AD0BC7" w:rsidRPr="00AD0BC7" w:rsidRDefault="00AD0BC7" w:rsidP="00131278">
            <w:pPr>
              <w:spacing w:after="160" w:line="360" w:lineRule="auto"/>
              <w:jc w:val="both"/>
            </w:pPr>
            <w:r w:rsidRPr="00AD0BC7">
              <w:t>1542</w:t>
            </w:r>
          </w:p>
        </w:tc>
        <w:tc>
          <w:tcPr>
            <w:tcW w:w="802" w:type="dxa"/>
            <w:vAlign w:val="center"/>
            <w:hideMark/>
          </w:tcPr>
          <w:p w14:paraId="5260A94B" w14:textId="77777777" w:rsidR="00AD0BC7" w:rsidRPr="00AD0BC7" w:rsidRDefault="00AD0BC7" w:rsidP="00131278">
            <w:pPr>
              <w:spacing w:after="160" w:line="360" w:lineRule="auto"/>
              <w:jc w:val="both"/>
            </w:pPr>
            <w:r w:rsidRPr="00AD0BC7">
              <w:t>216</w:t>
            </w:r>
          </w:p>
        </w:tc>
        <w:tc>
          <w:tcPr>
            <w:tcW w:w="802" w:type="dxa"/>
            <w:vAlign w:val="center"/>
            <w:hideMark/>
          </w:tcPr>
          <w:p w14:paraId="614B90C3" w14:textId="77777777" w:rsidR="00AD0BC7" w:rsidRPr="00AD0BC7" w:rsidRDefault="00AD0BC7" w:rsidP="00131278">
            <w:pPr>
              <w:spacing w:after="160" w:line="360" w:lineRule="auto"/>
              <w:jc w:val="both"/>
            </w:pPr>
            <w:r w:rsidRPr="00AD0BC7">
              <w:t>233</w:t>
            </w:r>
          </w:p>
        </w:tc>
        <w:tc>
          <w:tcPr>
            <w:tcW w:w="802" w:type="dxa"/>
            <w:vAlign w:val="center"/>
            <w:hideMark/>
          </w:tcPr>
          <w:p w14:paraId="2AFD85F9" w14:textId="77777777" w:rsidR="00AD0BC7" w:rsidRPr="00AD0BC7" w:rsidRDefault="00AD0BC7" w:rsidP="00131278">
            <w:pPr>
              <w:spacing w:after="160" w:line="360" w:lineRule="auto"/>
              <w:jc w:val="both"/>
            </w:pPr>
            <w:r w:rsidRPr="00AD0BC7">
              <w:t>310</w:t>
            </w:r>
          </w:p>
        </w:tc>
        <w:tc>
          <w:tcPr>
            <w:tcW w:w="802" w:type="dxa"/>
            <w:vAlign w:val="center"/>
            <w:hideMark/>
          </w:tcPr>
          <w:p w14:paraId="5B0961F8" w14:textId="77777777" w:rsidR="00AD0BC7" w:rsidRPr="00AD0BC7" w:rsidRDefault="00AD0BC7" w:rsidP="00131278">
            <w:pPr>
              <w:spacing w:after="160" w:line="360" w:lineRule="auto"/>
              <w:jc w:val="both"/>
            </w:pPr>
            <w:r w:rsidRPr="00AD0BC7">
              <w:t>402</w:t>
            </w:r>
          </w:p>
        </w:tc>
        <w:tc>
          <w:tcPr>
            <w:tcW w:w="801" w:type="dxa"/>
            <w:vAlign w:val="center"/>
            <w:hideMark/>
          </w:tcPr>
          <w:p w14:paraId="12004FFF" w14:textId="77777777" w:rsidR="00AD0BC7" w:rsidRPr="00AD0BC7" w:rsidRDefault="00AD0BC7" w:rsidP="00131278">
            <w:pPr>
              <w:spacing w:after="160" w:line="360" w:lineRule="auto"/>
              <w:jc w:val="both"/>
            </w:pPr>
            <w:r w:rsidRPr="00AD0BC7">
              <w:t>530</w:t>
            </w:r>
          </w:p>
        </w:tc>
        <w:tc>
          <w:tcPr>
            <w:tcW w:w="802" w:type="dxa"/>
            <w:vAlign w:val="center"/>
            <w:hideMark/>
          </w:tcPr>
          <w:p w14:paraId="3109A881" w14:textId="77777777" w:rsidR="00AD0BC7" w:rsidRPr="00AD0BC7" w:rsidRDefault="00AD0BC7" w:rsidP="00131278">
            <w:pPr>
              <w:spacing w:after="160" w:line="360" w:lineRule="auto"/>
              <w:jc w:val="both"/>
            </w:pPr>
            <w:r w:rsidRPr="00AD0BC7">
              <w:t>644</w:t>
            </w:r>
          </w:p>
        </w:tc>
        <w:tc>
          <w:tcPr>
            <w:tcW w:w="802" w:type="dxa"/>
            <w:vAlign w:val="center"/>
            <w:hideMark/>
          </w:tcPr>
          <w:p w14:paraId="5A921F8C" w14:textId="77777777" w:rsidR="00AD0BC7" w:rsidRPr="00AD0BC7" w:rsidRDefault="00AD0BC7" w:rsidP="00131278">
            <w:pPr>
              <w:spacing w:after="160" w:line="360" w:lineRule="auto"/>
              <w:jc w:val="both"/>
            </w:pPr>
            <w:r w:rsidRPr="00AD0BC7">
              <w:t>790</w:t>
            </w:r>
          </w:p>
        </w:tc>
        <w:tc>
          <w:tcPr>
            <w:tcW w:w="802" w:type="dxa"/>
            <w:vAlign w:val="center"/>
            <w:hideMark/>
          </w:tcPr>
          <w:p w14:paraId="32D13106" w14:textId="77777777" w:rsidR="00AD0BC7" w:rsidRPr="00AD0BC7" w:rsidRDefault="00AD0BC7" w:rsidP="00131278">
            <w:pPr>
              <w:spacing w:after="160" w:line="360" w:lineRule="auto"/>
              <w:jc w:val="both"/>
            </w:pPr>
            <w:r w:rsidRPr="00AD0BC7">
              <w:t>949</w:t>
            </w:r>
          </w:p>
        </w:tc>
        <w:tc>
          <w:tcPr>
            <w:tcW w:w="802" w:type="dxa"/>
            <w:vAlign w:val="center"/>
            <w:hideMark/>
          </w:tcPr>
          <w:p w14:paraId="1E5293FD" w14:textId="77777777" w:rsidR="00AD0BC7" w:rsidRPr="00AD0BC7" w:rsidRDefault="00AD0BC7" w:rsidP="00131278">
            <w:pPr>
              <w:spacing w:after="160" w:line="360" w:lineRule="auto"/>
              <w:jc w:val="both"/>
            </w:pPr>
            <w:r w:rsidRPr="00AD0BC7">
              <w:t>1137</w:t>
            </w:r>
          </w:p>
        </w:tc>
        <w:tc>
          <w:tcPr>
            <w:tcW w:w="802" w:type="dxa"/>
            <w:vAlign w:val="center"/>
            <w:hideMark/>
          </w:tcPr>
          <w:p w14:paraId="61041E76" w14:textId="77777777" w:rsidR="00AD0BC7" w:rsidRPr="00AD0BC7" w:rsidRDefault="00AD0BC7" w:rsidP="00131278">
            <w:pPr>
              <w:spacing w:after="160" w:line="360" w:lineRule="auto"/>
              <w:jc w:val="both"/>
            </w:pPr>
            <w:r w:rsidRPr="00AD0BC7">
              <w:t>1327</w:t>
            </w:r>
          </w:p>
        </w:tc>
      </w:tr>
      <w:tr w:rsidR="001216C3" w:rsidRPr="00AD0BC7" w14:paraId="0427218D" w14:textId="77777777" w:rsidTr="00AD0BC7">
        <w:trPr>
          <w:trHeight w:val="576"/>
        </w:trPr>
        <w:tc>
          <w:tcPr>
            <w:tcW w:w="985" w:type="dxa"/>
            <w:vAlign w:val="center"/>
            <w:hideMark/>
          </w:tcPr>
          <w:p w14:paraId="15CE078F" w14:textId="77777777" w:rsidR="00AD0BC7" w:rsidRPr="00AD0BC7" w:rsidRDefault="00AD0BC7" w:rsidP="00131278">
            <w:pPr>
              <w:spacing w:after="160" w:line="360" w:lineRule="auto"/>
              <w:jc w:val="both"/>
            </w:pPr>
            <w:r w:rsidRPr="00AD0BC7">
              <w:rPr>
                <w:b/>
                <w:bCs/>
              </w:rPr>
              <w:t>0.9</w:t>
            </w:r>
          </w:p>
        </w:tc>
        <w:tc>
          <w:tcPr>
            <w:tcW w:w="801" w:type="dxa"/>
            <w:vAlign w:val="center"/>
            <w:hideMark/>
          </w:tcPr>
          <w:p w14:paraId="1C04B02D" w14:textId="77777777" w:rsidR="00AD0BC7" w:rsidRPr="00AD0BC7" w:rsidRDefault="00AD0BC7" w:rsidP="00131278">
            <w:pPr>
              <w:spacing w:after="160" w:line="360" w:lineRule="auto"/>
              <w:jc w:val="both"/>
            </w:pPr>
            <w:r w:rsidRPr="00AD0BC7">
              <w:t>1170</w:t>
            </w:r>
          </w:p>
        </w:tc>
        <w:tc>
          <w:tcPr>
            <w:tcW w:w="802" w:type="dxa"/>
            <w:vAlign w:val="center"/>
            <w:hideMark/>
          </w:tcPr>
          <w:p w14:paraId="7AE75CCD" w14:textId="77777777" w:rsidR="00AD0BC7" w:rsidRPr="00AD0BC7" w:rsidRDefault="00AD0BC7" w:rsidP="00131278">
            <w:pPr>
              <w:spacing w:after="160" w:line="360" w:lineRule="auto"/>
              <w:jc w:val="both"/>
            </w:pPr>
            <w:r w:rsidRPr="00AD0BC7">
              <w:t>145</w:t>
            </w:r>
          </w:p>
        </w:tc>
        <w:tc>
          <w:tcPr>
            <w:tcW w:w="802" w:type="dxa"/>
            <w:vAlign w:val="center"/>
            <w:hideMark/>
          </w:tcPr>
          <w:p w14:paraId="18E015FE" w14:textId="77777777" w:rsidR="00AD0BC7" w:rsidRPr="00AD0BC7" w:rsidRDefault="00AD0BC7" w:rsidP="00131278">
            <w:pPr>
              <w:spacing w:after="160" w:line="360" w:lineRule="auto"/>
              <w:jc w:val="both"/>
            </w:pPr>
            <w:r w:rsidRPr="00AD0BC7">
              <w:t>192</w:t>
            </w:r>
          </w:p>
        </w:tc>
        <w:tc>
          <w:tcPr>
            <w:tcW w:w="802" w:type="dxa"/>
            <w:vAlign w:val="center"/>
            <w:hideMark/>
          </w:tcPr>
          <w:p w14:paraId="67B86BF1" w14:textId="77777777" w:rsidR="00AD0BC7" w:rsidRPr="00AD0BC7" w:rsidRDefault="00AD0BC7" w:rsidP="00131278">
            <w:pPr>
              <w:spacing w:after="160" w:line="360" w:lineRule="auto"/>
              <w:jc w:val="both"/>
            </w:pPr>
            <w:r w:rsidRPr="00AD0BC7">
              <w:t>293</w:t>
            </w:r>
          </w:p>
        </w:tc>
        <w:tc>
          <w:tcPr>
            <w:tcW w:w="802" w:type="dxa"/>
            <w:vAlign w:val="center"/>
            <w:hideMark/>
          </w:tcPr>
          <w:p w14:paraId="2911DF02" w14:textId="77777777" w:rsidR="00AD0BC7" w:rsidRPr="00AD0BC7" w:rsidRDefault="00AD0BC7" w:rsidP="00131278">
            <w:pPr>
              <w:spacing w:after="160" w:line="360" w:lineRule="auto"/>
              <w:jc w:val="both"/>
            </w:pPr>
            <w:r w:rsidRPr="00AD0BC7">
              <w:t>421</w:t>
            </w:r>
          </w:p>
        </w:tc>
        <w:tc>
          <w:tcPr>
            <w:tcW w:w="801" w:type="dxa"/>
            <w:vAlign w:val="center"/>
            <w:hideMark/>
          </w:tcPr>
          <w:p w14:paraId="2DA51D21" w14:textId="77777777" w:rsidR="00AD0BC7" w:rsidRPr="00AD0BC7" w:rsidRDefault="00AD0BC7" w:rsidP="00131278">
            <w:pPr>
              <w:spacing w:after="160" w:line="360" w:lineRule="auto"/>
              <w:jc w:val="both"/>
            </w:pPr>
            <w:r w:rsidRPr="00AD0BC7">
              <w:t>585</w:t>
            </w:r>
          </w:p>
        </w:tc>
        <w:tc>
          <w:tcPr>
            <w:tcW w:w="802" w:type="dxa"/>
            <w:vAlign w:val="center"/>
            <w:hideMark/>
          </w:tcPr>
          <w:p w14:paraId="325B46D1" w14:textId="77777777" w:rsidR="00AD0BC7" w:rsidRPr="00AD0BC7" w:rsidRDefault="00AD0BC7" w:rsidP="00131278">
            <w:pPr>
              <w:spacing w:after="160" w:line="360" w:lineRule="auto"/>
              <w:jc w:val="both"/>
            </w:pPr>
            <w:r w:rsidRPr="00AD0BC7">
              <w:t>747</w:t>
            </w:r>
          </w:p>
        </w:tc>
        <w:tc>
          <w:tcPr>
            <w:tcW w:w="802" w:type="dxa"/>
            <w:vAlign w:val="center"/>
            <w:hideMark/>
          </w:tcPr>
          <w:p w14:paraId="72B892DE" w14:textId="77777777" w:rsidR="00AD0BC7" w:rsidRPr="00AD0BC7" w:rsidRDefault="00AD0BC7" w:rsidP="00131278">
            <w:pPr>
              <w:spacing w:after="160" w:line="360" w:lineRule="auto"/>
              <w:jc w:val="both"/>
            </w:pPr>
            <w:r w:rsidRPr="00AD0BC7">
              <w:t>951</w:t>
            </w:r>
          </w:p>
        </w:tc>
        <w:tc>
          <w:tcPr>
            <w:tcW w:w="802" w:type="dxa"/>
            <w:vAlign w:val="center"/>
            <w:hideMark/>
          </w:tcPr>
          <w:p w14:paraId="2DE751C6" w14:textId="77777777" w:rsidR="00AD0BC7" w:rsidRPr="00AD0BC7" w:rsidRDefault="00AD0BC7" w:rsidP="00131278">
            <w:pPr>
              <w:spacing w:after="160" w:line="360" w:lineRule="auto"/>
              <w:jc w:val="both"/>
            </w:pPr>
            <w:r w:rsidRPr="00AD0BC7">
              <w:t>1171</w:t>
            </w:r>
          </w:p>
        </w:tc>
        <w:tc>
          <w:tcPr>
            <w:tcW w:w="802" w:type="dxa"/>
            <w:vAlign w:val="center"/>
            <w:hideMark/>
          </w:tcPr>
          <w:p w14:paraId="1E38EDFA" w14:textId="77777777" w:rsidR="00AD0BC7" w:rsidRPr="00AD0BC7" w:rsidRDefault="00AD0BC7" w:rsidP="00131278">
            <w:pPr>
              <w:spacing w:after="160" w:line="360" w:lineRule="auto"/>
              <w:jc w:val="both"/>
            </w:pPr>
            <w:r w:rsidRPr="00AD0BC7">
              <w:t>1435</w:t>
            </w:r>
          </w:p>
        </w:tc>
        <w:tc>
          <w:tcPr>
            <w:tcW w:w="802" w:type="dxa"/>
            <w:vAlign w:val="center"/>
            <w:hideMark/>
          </w:tcPr>
          <w:p w14:paraId="090E4985" w14:textId="77777777" w:rsidR="00AD0BC7" w:rsidRPr="00AD0BC7" w:rsidRDefault="00AD0BC7" w:rsidP="00131278">
            <w:pPr>
              <w:spacing w:after="160" w:line="360" w:lineRule="auto"/>
              <w:jc w:val="both"/>
            </w:pPr>
            <w:r w:rsidRPr="00AD0BC7">
              <w:t>1732</w:t>
            </w:r>
          </w:p>
        </w:tc>
      </w:tr>
      <w:tr w:rsidR="00401A3E" w:rsidRPr="00AD0BC7" w14:paraId="3DB3C321" w14:textId="77777777" w:rsidTr="00401A3E">
        <w:trPr>
          <w:trHeight w:val="576"/>
        </w:trPr>
        <w:tc>
          <w:tcPr>
            <w:tcW w:w="985" w:type="dxa"/>
            <w:vAlign w:val="center"/>
            <w:hideMark/>
          </w:tcPr>
          <w:p w14:paraId="6C3ED478" w14:textId="77777777" w:rsidR="00AD0BC7" w:rsidRPr="00AD0BC7" w:rsidRDefault="00AD0BC7" w:rsidP="00131278">
            <w:pPr>
              <w:spacing w:after="160" w:line="360" w:lineRule="auto"/>
              <w:jc w:val="both"/>
            </w:pPr>
            <w:r w:rsidRPr="00AD0BC7">
              <w:rPr>
                <w:b/>
                <w:bCs/>
              </w:rPr>
              <w:lastRenderedPageBreak/>
              <w:t>1</w:t>
            </w:r>
          </w:p>
        </w:tc>
        <w:tc>
          <w:tcPr>
            <w:tcW w:w="801" w:type="dxa"/>
            <w:vAlign w:val="center"/>
            <w:hideMark/>
          </w:tcPr>
          <w:p w14:paraId="4169ECEA" w14:textId="77777777" w:rsidR="00AD0BC7" w:rsidRPr="00AD0BC7" w:rsidRDefault="00AD0BC7" w:rsidP="00131278">
            <w:pPr>
              <w:spacing w:after="160" w:line="360" w:lineRule="auto"/>
              <w:jc w:val="both"/>
            </w:pPr>
            <w:r w:rsidRPr="00AD0BC7">
              <w:t>927</w:t>
            </w:r>
          </w:p>
        </w:tc>
        <w:tc>
          <w:tcPr>
            <w:tcW w:w="802" w:type="dxa"/>
            <w:shd w:val="clear" w:color="auto" w:fill="FF0000"/>
            <w:vAlign w:val="center"/>
            <w:hideMark/>
          </w:tcPr>
          <w:p w14:paraId="17B2A773" w14:textId="77777777" w:rsidR="00AD0BC7" w:rsidRPr="00AD0BC7" w:rsidRDefault="00AD0BC7" w:rsidP="00131278">
            <w:pPr>
              <w:spacing w:after="160" w:line="360" w:lineRule="auto"/>
              <w:jc w:val="both"/>
              <w:rPr>
                <w:b/>
                <w:bCs/>
              </w:rPr>
            </w:pPr>
            <w:r w:rsidRPr="00AD0BC7">
              <w:rPr>
                <w:b/>
                <w:bCs/>
              </w:rPr>
              <w:t>132</w:t>
            </w:r>
          </w:p>
        </w:tc>
        <w:tc>
          <w:tcPr>
            <w:tcW w:w="802" w:type="dxa"/>
            <w:vAlign w:val="center"/>
            <w:hideMark/>
          </w:tcPr>
          <w:p w14:paraId="3BCEA378" w14:textId="77777777" w:rsidR="00AD0BC7" w:rsidRPr="00AD0BC7" w:rsidRDefault="00AD0BC7" w:rsidP="00131278">
            <w:pPr>
              <w:spacing w:after="160" w:line="360" w:lineRule="auto"/>
              <w:jc w:val="both"/>
            </w:pPr>
            <w:r w:rsidRPr="00AD0BC7">
              <w:t>217</w:t>
            </w:r>
          </w:p>
        </w:tc>
        <w:tc>
          <w:tcPr>
            <w:tcW w:w="802" w:type="dxa"/>
            <w:vAlign w:val="center"/>
            <w:hideMark/>
          </w:tcPr>
          <w:p w14:paraId="01621162" w14:textId="77777777" w:rsidR="00AD0BC7" w:rsidRPr="00AD0BC7" w:rsidRDefault="00AD0BC7" w:rsidP="00131278">
            <w:pPr>
              <w:spacing w:after="160" w:line="360" w:lineRule="auto"/>
              <w:jc w:val="both"/>
            </w:pPr>
            <w:r w:rsidRPr="00AD0BC7">
              <w:t>358</w:t>
            </w:r>
          </w:p>
        </w:tc>
        <w:tc>
          <w:tcPr>
            <w:tcW w:w="802" w:type="dxa"/>
            <w:vAlign w:val="center"/>
            <w:hideMark/>
          </w:tcPr>
          <w:p w14:paraId="2A418776" w14:textId="77777777" w:rsidR="00AD0BC7" w:rsidRPr="00AD0BC7" w:rsidRDefault="00AD0BC7" w:rsidP="00131278">
            <w:pPr>
              <w:spacing w:after="160" w:line="360" w:lineRule="auto"/>
              <w:jc w:val="both"/>
            </w:pPr>
            <w:r w:rsidRPr="00AD0BC7">
              <w:t>535</w:t>
            </w:r>
          </w:p>
        </w:tc>
        <w:tc>
          <w:tcPr>
            <w:tcW w:w="801" w:type="dxa"/>
            <w:vAlign w:val="center"/>
            <w:hideMark/>
          </w:tcPr>
          <w:p w14:paraId="2EF68FD0" w14:textId="77777777" w:rsidR="00AD0BC7" w:rsidRPr="00AD0BC7" w:rsidRDefault="00AD0BC7" w:rsidP="00131278">
            <w:pPr>
              <w:spacing w:after="160" w:line="360" w:lineRule="auto"/>
              <w:jc w:val="both"/>
            </w:pPr>
            <w:r w:rsidRPr="00AD0BC7">
              <w:t>755</w:t>
            </w:r>
          </w:p>
        </w:tc>
        <w:tc>
          <w:tcPr>
            <w:tcW w:w="802" w:type="dxa"/>
            <w:vAlign w:val="center"/>
            <w:hideMark/>
          </w:tcPr>
          <w:p w14:paraId="43F7EAA7" w14:textId="77777777" w:rsidR="00AD0BC7" w:rsidRPr="00AD0BC7" w:rsidRDefault="00AD0BC7" w:rsidP="00131278">
            <w:pPr>
              <w:spacing w:after="160" w:line="360" w:lineRule="auto"/>
              <w:jc w:val="both"/>
            </w:pPr>
            <w:r w:rsidRPr="00AD0BC7">
              <w:t>994</w:t>
            </w:r>
          </w:p>
        </w:tc>
        <w:tc>
          <w:tcPr>
            <w:tcW w:w="802" w:type="dxa"/>
            <w:vAlign w:val="center"/>
            <w:hideMark/>
          </w:tcPr>
          <w:p w14:paraId="18F1E0D3" w14:textId="77777777" w:rsidR="00AD0BC7" w:rsidRPr="00AD0BC7" w:rsidRDefault="00AD0BC7" w:rsidP="00131278">
            <w:pPr>
              <w:spacing w:after="160" w:line="360" w:lineRule="auto"/>
              <w:jc w:val="both"/>
            </w:pPr>
            <w:r w:rsidRPr="00AD0BC7">
              <w:t>1294</w:t>
            </w:r>
          </w:p>
        </w:tc>
        <w:tc>
          <w:tcPr>
            <w:tcW w:w="802" w:type="dxa"/>
            <w:vAlign w:val="center"/>
            <w:hideMark/>
          </w:tcPr>
          <w:p w14:paraId="124AB9D9" w14:textId="77777777" w:rsidR="00AD0BC7" w:rsidRPr="00AD0BC7" w:rsidRDefault="00AD0BC7" w:rsidP="00131278">
            <w:pPr>
              <w:spacing w:after="160" w:line="360" w:lineRule="auto"/>
              <w:jc w:val="both"/>
            </w:pPr>
            <w:r w:rsidRPr="00AD0BC7">
              <w:t>1640</w:t>
            </w:r>
          </w:p>
        </w:tc>
        <w:tc>
          <w:tcPr>
            <w:tcW w:w="802" w:type="dxa"/>
            <w:vAlign w:val="center"/>
            <w:hideMark/>
          </w:tcPr>
          <w:p w14:paraId="57C88057" w14:textId="77777777" w:rsidR="00AD0BC7" w:rsidRPr="00AD0BC7" w:rsidRDefault="00AD0BC7" w:rsidP="00131278">
            <w:pPr>
              <w:spacing w:after="160" w:line="360" w:lineRule="auto"/>
              <w:jc w:val="both"/>
            </w:pPr>
            <w:r w:rsidRPr="00AD0BC7">
              <w:t>2062</w:t>
            </w:r>
          </w:p>
        </w:tc>
        <w:tc>
          <w:tcPr>
            <w:tcW w:w="802" w:type="dxa"/>
            <w:vAlign w:val="center"/>
            <w:hideMark/>
          </w:tcPr>
          <w:p w14:paraId="41F06086" w14:textId="77777777" w:rsidR="00AD0BC7" w:rsidRPr="00AD0BC7" w:rsidRDefault="00AD0BC7" w:rsidP="00131278">
            <w:pPr>
              <w:spacing w:after="160" w:line="360" w:lineRule="auto"/>
              <w:jc w:val="both"/>
            </w:pPr>
            <w:r w:rsidRPr="00AD0BC7">
              <w:t>2573</w:t>
            </w:r>
          </w:p>
        </w:tc>
      </w:tr>
    </w:tbl>
    <w:p w14:paraId="5C0BDCE1" w14:textId="77777777" w:rsidR="00810CC5" w:rsidRDefault="00810CC5" w:rsidP="00131278">
      <w:pPr>
        <w:spacing w:line="360" w:lineRule="auto"/>
        <w:jc w:val="both"/>
      </w:pPr>
    </w:p>
    <w:tbl>
      <w:tblPr>
        <w:tblStyle w:val="TableGrid"/>
        <w:tblW w:w="9805" w:type="dxa"/>
        <w:tblLayout w:type="fixed"/>
        <w:tblLook w:val="0600" w:firstRow="0" w:lastRow="0" w:firstColumn="0" w:lastColumn="0" w:noHBand="1" w:noVBand="1"/>
      </w:tblPr>
      <w:tblGrid>
        <w:gridCol w:w="817"/>
        <w:gridCol w:w="817"/>
        <w:gridCol w:w="817"/>
        <w:gridCol w:w="817"/>
        <w:gridCol w:w="817"/>
        <w:gridCol w:w="817"/>
        <w:gridCol w:w="817"/>
        <w:gridCol w:w="817"/>
        <w:gridCol w:w="817"/>
        <w:gridCol w:w="817"/>
        <w:gridCol w:w="817"/>
        <w:gridCol w:w="818"/>
      </w:tblGrid>
      <w:tr w:rsidR="00810CC5" w:rsidRPr="00810CC5" w14:paraId="286E2F14" w14:textId="77777777" w:rsidTr="00810CC5">
        <w:trPr>
          <w:trHeight w:val="576"/>
        </w:trPr>
        <w:tc>
          <w:tcPr>
            <w:tcW w:w="817" w:type="dxa"/>
            <w:hideMark/>
          </w:tcPr>
          <w:p w14:paraId="48E0826C" w14:textId="77777777" w:rsidR="00810CC5" w:rsidRPr="00810CC5" w:rsidRDefault="00810CC5" w:rsidP="00131278">
            <w:pPr>
              <w:spacing w:after="160" w:line="360" w:lineRule="auto"/>
              <w:jc w:val="both"/>
            </w:pPr>
            <w:r w:rsidRPr="00810CC5">
              <w:rPr>
                <w:b/>
                <w:bCs/>
              </w:rPr>
              <w:t>Ɑ \ Ƴ</w:t>
            </w:r>
          </w:p>
        </w:tc>
        <w:tc>
          <w:tcPr>
            <w:tcW w:w="817" w:type="dxa"/>
            <w:hideMark/>
          </w:tcPr>
          <w:p w14:paraId="67F83908" w14:textId="77777777" w:rsidR="00810CC5" w:rsidRPr="00810CC5" w:rsidRDefault="00810CC5" w:rsidP="00131278">
            <w:pPr>
              <w:spacing w:after="160" w:line="360" w:lineRule="auto"/>
              <w:jc w:val="both"/>
            </w:pPr>
            <w:r w:rsidRPr="00810CC5">
              <w:rPr>
                <w:b/>
                <w:bCs/>
              </w:rPr>
              <w:t>0.090</w:t>
            </w:r>
          </w:p>
        </w:tc>
        <w:tc>
          <w:tcPr>
            <w:tcW w:w="817" w:type="dxa"/>
            <w:hideMark/>
          </w:tcPr>
          <w:p w14:paraId="38B0D2E8" w14:textId="77777777" w:rsidR="00810CC5" w:rsidRPr="00810CC5" w:rsidRDefault="00810CC5" w:rsidP="00131278">
            <w:pPr>
              <w:spacing w:after="160" w:line="360" w:lineRule="auto"/>
              <w:jc w:val="both"/>
            </w:pPr>
            <w:r w:rsidRPr="00810CC5">
              <w:rPr>
                <w:b/>
                <w:bCs/>
              </w:rPr>
              <w:t>0.091</w:t>
            </w:r>
          </w:p>
        </w:tc>
        <w:tc>
          <w:tcPr>
            <w:tcW w:w="817" w:type="dxa"/>
            <w:hideMark/>
          </w:tcPr>
          <w:p w14:paraId="7297D071" w14:textId="77777777" w:rsidR="00810CC5" w:rsidRPr="00810CC5" w:rsidRDefault="00810CC5" w:rsidP="00131278">
            <w:pPr>
              <w:spacing w:after="160" w:line="360" w:lineRule="auto"/>
              <w:jc w:val="both"/>
            </w:pPr>
            <w:r w:rsidRPr="00810CC5">
              <w:rPr>
                <w:b/>
                <w:bCs/>
              </w:rPr>
              <w:t>0.092</w:t>
            </w:r>
          </w:p>
        </w:tc>
        <w:tc>
          <w:tcPr>
            <w:tcW w:w="817" w:type="dxa"/>
            <w:hideMark/>
          </w:tcPr>
          <w:p w14:paraId="452467CD" w14:textId="77777777" w:rsidR="00810CC5" w:rsidRPr="00810CC5" w:rsidRDefault="00810CC5" w:rsidP="00131278">
            <w:pPr>
              <w:spacing w:after="160" w:line="360" w:lineRule="auto"/>
              <w:jc w:val="both"/>
            </w:pPr>
            <w:r w:rsidRPr="00810CC5">
              <w:rPr>
                <w:b/>
                <w:bCs/>
              </w:rPr>
              <w:t>0.093</w:t>
            </w:r>
          </w:p>
        </w:tc>
        <w:tc>
          <w:tcPr>
            <w:tcW w:w="817" w:type="dxa"/>
            <w:hideMark/>
          </w:tcPr>
          <w:p w14:paraId="20AEFAEB" w14:textId="77777777" w:rsidR="00810CC5" w:rsidRPr="00810CC5" w:rsidRDefault="00810CC5" w:rsidP="00131278">
            <w:pPr>
              <w:spacing w:after="160" w:line="360" w:lineRule="auto"/>
              <w:jc w:val="both"/>
            </w:pPr>
            <w:r w:rsidRPr="00810CC5">
              <w:rPr>
                <w:b/>
                <w:bCs/>
              </w:rPr>
              <w:t>0.094</w:t>
            </w:r>
          </w:p>
        </w:tc>
        <w:tc>
          <w:tcPr>
            <w:tcW w:w="817" w:type="dxa"/>
            <w:hideMark/>
          </w:tcPr>
          <w:p w14:paraId="73DCBBDF" w14:textId="77777777" w:rsidR="00810CC5" w:rsidRPr="00810CC5" w:rsidRDefault="00810CC5" w:rsidP="00131278">
            <w:pPr>
              <w:spacing w:after="160" w:line="360" w:lineRule="auto"/>
              <w:jc w:val="both"/>
            </w:pPr>
            <w:r w:rsidRPr="00810CC5">
              <w:rPr>
                <w:b/>
                <w:bCs/>
              </w:rPr>
              <w:t>0.095</w:t>
            </w:r>
          </w:p>
        </w:tc>
        <w:tc>
          <w:tcPr>
            <w:tcW w:w="817" w:type="dxa"/>
            <w:hideMark/>
          </w:tcPr>
          <w:p w14:paraId="7620442F" w14:textId="77777777" w:rsidR="00810CC5" w:rsidRPr="00810CC5" w:rsidRDefault="00810CC5" w:rsidP="00131278">
            <w:pPr>
              <w:spacing w:after="160" w:line="360" w:lineRule="auto"/>
              <w:jc w:val="both"/>
            </w:pPr>
            <w:r w:rsidRPr="00810CC5">
              <w:rPr>
                <w:b/>
                <w:bCs/>
              </w:rPr>
              <w:t>0.096</w:t>
            </w:r>
          </w:p>
        </w:tc>
        <w:tc>
          <w:tcPr>
            <w:tcW w:w="817" w:type="dxa"/>
            <w:hideMark/>
          </w:tcPr>
          <w:p w14:paraId="4EE4A7C0" w14:textId="77777777" w:rsidR="00810CC5" w:rsidRPr="00810CC5" w:rsidRDefault="00810CC5" w:rsidP="00131278">
            <w:pPr>
              <w:spacing w:after="160" w:line="360" w:lineRule="auto"/>
              <w:jc w:val="both"/>
            </w:pPr>
            <w:r w:rsidRPr="00810CC5">
              <w:rPr>
                <w:b/>
                <w:bCs/>
              </w:rPr>
              <w:t>0.097</w:t>
            </w:r>
          </w:p>
        </w:tc>
        <w:tc>
          <w:tcPr>
            <w:tcW w:w="817" w:type="dxa"/>
            <w:hideMark/>
          </w:tcPr>
          <w:p w14:paraId="35044126" w14:textId="77777777" w:rsidR="00810CC5" w:rsidRPr="00810CC5" w:rsidRDefault="00810CC5" w:rsidP="00131278">
            <w:pPr>
              <w:spacing w:after="160" w:line="360" w:lineRule="auto"/>
              <w:jc w:val="both"/>
            </w:pPr>
            <w:r w:rsidRPr="00810CC5">
              <w:rPr>
                <w:b/>
                <w:bCs/>
              </w:rPr>
              <w:t>0.098</w:t>
            </w:r>
          </w:p>
        </w:tc>
        <w:tc>
          <w:tcPr>
            <w:tcW w:w="817" w:type="dxa"/>
            <w:hideMark/>
          </w:tcPr>
          <w:p w14:paraId="7F4424D2" w14:textId="77777777" w:rsidR="00810CC5" w:rsidRPr="00810CC5" w:rsidRDefault="00810CC5" w:rsidP="00131278">
            <w:pPr>
              <w:spacing w:after="160" w:line="360" w:lineRule="auto"/>
              <w:jc w:val="both"/>
            </w:pPr>
            <w:r w:rsidRPr="00810CC5">
              <w:rPr>
                <w:b/>
                <w:bCs/>
              </w:rPr>
              <w:t>0.099</w:t>
            </w:r>
          </w:p>
        </w:tc>
        <w:tc>
          <w:tcPr>
            <w:tcW w:w="818" w:type="dxa"/>
            <w:hideMark/>
          </w:tcPr>
          <w:p w14:paraId="74457A35" w14:textId="77777777" w:rsidR="00810CC5" w:rsidRPr="00810CC5" w:rsidRDefault="00810CC5" w:rsidP="00131278">
            <w:pPr>
              <w:spacing w:after="160" w:line="360" w:lineRule="auto"/>
              <w:jc w:val="both"/>
            </w:pPr>
            <w:r w:rsidRPr="00810CC5">
              <w:rPr>
                <w:b/>
                <w:bCs/>
              </w:rPr>
              <w:t>0.1</w:t>
            </w:r>
          </w:p>
        </w:tc>
      </w:tr>
      <w:tr w:rsidR="00810CC5" w:rsidRPr="00810CC5" w14:paraId="17E1F8B2" w14:textId="77777777" w:rsidTr="00810CC5">
        <w:trPr>
          <w:trHeight w:val="576"/>
        </w:trPr>
        <w:tc>
          <w:tcPr>
            <w:tcW w:w="817" w:type="dxa"/>
            <w:hideMark/>
          </w:tcPr>
          <w:p w14:paraId="2610D46E" w14:textId="77777777" w:rsidR="00810CC5" w:rsidRPr="00810CC5" w:rsidRDefault="00810CC5" w:rsidP="00131278">
            <w:pPr>
              <w:spacing w:after="160" w:line="360" w:lineRule="auto"/>
              <w:jc w:val="both"/>
            </w:pPr>
            <w:r w:rsidRPr="00810CC5">
              <w:rPr>
                <w:b/>
                <w:bCs/>
              </w:rPr>
              <w:t>0.95</w:t>
            </w:r>
          </w:p>
        </w:tc>
        <w:tc>
          <w:tcPr>
            <w:tcW w:w="817" w:type="dxa"/>
            <w:hideMark/>
          </w:tcPr>
          <w:p w14:paraId="6EB24258" w14:textId="77777777" w:rsidR="00810CC5" w:rsidRPr="00810CC5" w:rsidRDefault="00810CC5" w:rsidP="00131278">
            <w:pPr>
              <w:spacing w:after="160" w:line="360" w:lineRule="auto"/>
              <w:jc w:val="both"/>
            </w:pPr>
            <w:r w:rsidRPr="00810CC5">
              <w:t>129</w:t>
            </w:r>
          </w:p>
        </w:tc>
        <w:tc>
          <w:tcPr>
            <w:tcW w:w="817" w:type="dxa"/>
            <w:hideMark/>
          </w:tcPr>
          <w:p w14:paraId="47A827A0" w14:textId="77777777" w:rsidR="00810CC5" w:rsidRPr="00810CC5" w:rsidRDefault="00810CC5" w:rsidP="00131278">
            <w:pPr>
              <w:spacing w:after="160" w:line="360" w:lineRule="auto"/>
              <w:jc w:val="both"/>
            </w:pPr>
            <w:r w:rsidRPr="00810CC5">
              <w:t>131</w:t>
            </w:r>
          </w:p>
        </w:tc>
        <w:tc>
          <w:tcPr>
            <w:tcW w:w="817" w:type="dxa"/>
            <w:hideMark/>
          </w:tcPr>
          <w:p w14:paraId="1904F022" w14:textId="77777777" w:rsidR="00810CC5" w:rsidRPr="00810CC5" w:rsidRDefault="00810CC5" w:rsidP="00131278">
            <w:pPr>
              <w:spacing w:after="160" w:line="360" w:lineRule="auto"/>
              <w:jc w:val="both"/>
            </w:pPr>
            <w:r w:rsidRPr="00810CC5">
              <w:t>*</w:t>
            </w:r>
          </w:p>
        </w:tc>
        <w:tc>
          <w:tcPr>
            <w:tcW w:w="817" w:type="dxa"/>
            <w:hideMark/>
          </w:tcPr>
          <w:p w14:paraId="6D7CF502" w14:textId="77777777" w:rsidR="00810CC5" w:rsidRPr="00810CC5" w:rsidRDefault="00810CC5" w:rsidP="00131278">
            <w:pPr>
              <w:spacing w:after="160" w:line="360" w:lineRule="auto"/>
              <w:jc w:val="both"/>
            </w:pPr>
            <w:r w:rsidRPr="00810CC5">
              <w:t>132</w:t>
            </w:r>
          </w:p>
        </w:tc>
        <w:tc>
          <w:tcPr>
            <w:tcW w:w="817" w:type="dxa"/>
            <w:hideMark/>
          </w:tcPr>
          <w:p w14:paraId="6DD03174" w14:textId="77777777" w:rsidR="00810CC5" w:rsidRPr="00810CC5" w:rsidRDefault="00810CC5" w:rsidP="00131278">
            <w:pPr>
              <w:spacing w:after="160" w:line="360" w:lineRule="auto"/>
              <w:jc w:val="both"/>
            </w:pPr>
            <w:r w:rsidRPr="00810CC5">
              <w:t>133</w:t>
            </w:r>
          </w:p>
        </w:tc>
        <w:tc>
          <w:tcPr>
            <w:tcW w:w="817" w:type="dxa"/>
            <w:hideMark/>
          </w:tcPr>
          <w:p w14:paraId="67062659" w14:textId="77777777" w:rsidR="00810CC5" w:rsidRPr="00810CC5" w:rsidRDefault="00810CC5" w:rsidP="00131278">
            <w:pPr>
              <w:spacing w:after="160" w:line="360" w:lineRule="auto"/>
              <w:jc w:val="both"/>
            </w:pPr>
            <w:r w:rsidRPr="00810CC5">
              <w:t>132</w:t>
            </w:r>
          </w:p>
        </w:tc>
        <w:tc>
          <w:tcPr>
            <w:tcW w:w="817" w:type="dxa"/>
            <w:hideMark/>
          </w:tcPr>
          <w:p w14:paraId="71FA243B" w14:textId="77777777" w:rsidR="00810CC5" w:rsidRPr="00810CC5" w:rsidRDefault="00810CC5" w:rsidP="00131278">
            <w:pPr>
              <w:spacing w:after="160" w:line="360" w:lineRule="auto"/>
              <w:jc w:val="both"/>
            </w:pPr>
            <w:r w:rsidRPr="00810CC5">
              <w:t>128</w:t>
            </w:r>
          </w:p>
        </w:tc>
        <w:tc>
          <w:tcPr>
            <w:tcW w:w="817" w:type="dxa"/>
            <w:hideMark/>
          </w:tcPr>
          <w:p w14:paraId="244CEDF6" w14:textId="77777777" w:rsidR="00810CC5" w:rsidRPr="00810CC5" w:rsidRDefault="00810CC5" w:rsidP="00131278">
            <w:pPr>
              <w:spacing w:after="160" w:line="360" w:lineRule="auto"/>
              <w:jc w:val="both"/>
            </w:pPr>
            <w:r w:rsidRPr="00810CC5">
              <w:t>*</w:t>
            </w:r>
          </w:p>
        </w:tc>
        <w:tc>
          <w:tcPr>
            <w:tcW w:w="817" w:type="dxa"/>
            <w:hideMark/>
          </w:tcPr>
          <w:p w14:paraId="3651BA07" w14:textId="77777777" w:rsidR="00810CC5" w:rsidRPr="00810CC5" w:rsidRDefault="00810CC5" w:rsidP="00131278">
            <w:pPr>
              <w:spacing w:after="160" w:line="360" w:lineRule="auto"/>
              <w:jc w:val="both"/>
            </w:pPr>
            <w:r w:rsidRPr="00810CC5">
              <w:t>130</w:t>
            </w:r>
          </w:p>
        </w:tc>
        <w:tc>
          <w:tcPr>
            <w:tcW w:w="817" w:type="dxa"/>
            <w:hideMark/>
          </w:tcPr>
          <w:p w14:paraId="785A7934" w14:textId="77777777" w:rsidR="00810CC5" w:rsidRPr="00810CC5" w:rsidRDefault="00810CC5" w:rsidP="00131278">
            <w:pPr>
              <w:spacing w:after="160" w:line="360" w:lineRule="auto"/>
              <w:jc w:val="both"/>
            </w:pPr>
            <w:r w:rsidRPr="00810CC5">
              <w:t>131</w:t>
            </w:r>
          </w:p>
        </w:tc>
        <w:tc>
          <w:tcPr>
            <w:tcW w:w="818" w:type="dxa"/>
            <w:hideMark/>
          </w:tcPr>
          <w:p w14:paraId="41E8B7DA" w14:textId="77777777" w:rsidR="00810CC5" w:rsidRPr="00810CC5" w:rsidRDefault="00810CC5" w:rsidP="00131278">
            <w:pPr>
              <w:spacing w:after="160" w:line="360" w:lineRule="auto"/>
              <w:jc w:val="both"/>
            </w:pPr>
            <w:r w:rsidRPr="00810CC5">
              <w:t>134</w:t>
            </w:r>
          </w:p>
        </w:tc>
      </w:tr>
      <w:tr w:rsidR="00810CC5" w:rsidRPr="00810CC5" w14:paraId="261E0FD8" w14:textId="77777777" w:rsidTr="00810CC5">
        <w:trPr>
          <w:trHeight w:val="576"/>
        </w:trPr>
        <w:tc>
          <w:tcPr>
            <w:tcW w:w="817" w:type="dxa"/>
            <w:hideMark/>
          </w:tcPr>
          <w:p w14:paraId="530E779D" w14:textId="77777777" w:rsidR="00810CC5" w:rsidRPr="00810CC5" w:rsidRDefault="00810CC5" w:rsidP="00131278">
            <w:pPr>
              <w:spacing w:after="160" w:line="360" w:lineRule="auto"/>
              <w:jc w:val="both"/>
            </w:pPr>
            <w:r w:rsidRPr="00810CC5">
              <w:rPr>
                <w:b/>
                <w:bCs/>
              </w:rPr>
              <w:t>0.96</w:t>
            </w:r>
          </w:p>
        </w:tc>
        <w:tc>
          <w:tcPr>
            <w:tcW w:w="817" w:type="dxa"/>
            <w:hideMark/>
          </w:tcPr>
          <w:p w14:paraId="6D0FAFA7" w14:textId="77777777" w:rsidR="00810CC5" w:rsidRPr="00810CC5" w:rsidRDefault="00810CC5" w:rsidP="00131278">
            <w:pPr>
              <w:spacing w:after="160" w:line="360" w:lineRule="auto"/>
              <w:jc w:val="both"/>
            </w:pPr>
            <w:r w:rsidRPr="00810CC5">
              <w:t>130</w:t>
            </w:r>
          </w:p>
        </w:tc>
        <w:tc>
          <w:tcPr>
            <w:tcW w:w="817" w:type="dxa"/>
            <w:hideMark/>
          </w:tcPr>
          <w:p w14:paraId="0DD28FE9" w14:textId="77777777" w:rsidR="00810CC5" w:rsidRPr="00810CC5" w:rsidRDefault="00810CC5" w:rsidP="00131278">
            <w:pPr>
              <w:spacing w:after="160" w:line="360" w:lineRule="auto"/>
              <w:jc w:val="both"/>
            </w:pPr>
            <w:r w:rsidRPr="00810CC5">
              <w:t>*</w:t>
            </w:r>
          </w:p>
        </w:tc>
        <w:tc>
          <w:tcPr>
            <w:tcW w:w="817" w:type="dxa"/>
            <w:hideMark/>
          </w:tcPr>
          <w:p w14:paraId="61E78308" w14:textId="77777777" w:rsidR="00810CC5" w:rsidRPr="00810CC5" w:rsidRDefault="00810CC5" w:rsidP="00131278">
            <w:pPr>
              <w:spacing w:after="160" w:line="360" w:lineRule="auto"/>
              <w:jc w:val="both"/>
            </w:pPr>
            <w:r w:rsidRPr="00810CC5">
              <w:t>128</w:t>
            </w:r>
          </w:p>
        </w:tc>
        <w:tc>
          <w:tcPr>
            <w:tcW w:w="817" w:type="dxa"/>
            <w:hideMark/>
          </w:tcPr>
          <w:p w14:paraId="099ABC40" w14:textId="77777777" w:rsidR="00810CC5" w:rsidRPr="00810CC5" w:rsidRDefault="00810CC5" w:rsidP="00131278">
            <w:pPr>
              <w:spacing w:after="160" w:line="360" w:lineRule="auto"/>
              <w:jc w:val="both"/>
            </w:pPr>
            <w:r w:rsidRPr="00810CC5">
              <w:t>130</w:t>
            </w:r>
          </w:p>
        </w:tc>
        <w:tc>
          <w:tcPr>
            <w:tcW w:w="817" w:type="dxa"/>
            <w:hideMark/>
          </w:tcPr>
          <w:p w14:paraId="10349DC6" w14:textId="77777777" w:rsidR="00810CC5" w:rsidRPr="00810CC5" w:rsidRDefault="00810CC5" w:rsidP="00131278">
            <w:pPr>
              <w:spacing w:after="160" w:line="360" w:lineRule="auto"/>
              <w:jc w:val="both"/>
            </w:pPr>
            <w:r w:rsidRPr="00810CC5">
              <w:t>*</w:t>
            </w:r>
          </w:p>
        </w:tc>
        <w:tc>
          <w:tcPr>
            <w:tcW w:w="817" w:type="dxa"/>
            <w:hideMark/>
          </w:tcPr>
          <w:p w14:paraId="4D956316" w14:textId="77777777" w:rsidR="00810CC5" w:rsidRPr="00810CC5" w:rsidRDefault="00810CC5" w:rsidP="00131278">
            <w:pPr>
              <w:spacing w:after="160" w:line="360" w:lineRule="auto"/>
              <w:jc w:val="both"/>
            </w:pPr>
            <w:r w:rsidRPr="00810CC5">
              <w:t>131</w:t>
            </w:r>
          </w:p>
        </w:tc>
        <w:tc>
          <w:tcPr>
            <w:tcW w:w="817" w:type="dxa"/>
            <w:hideMark/>
          </w:tcPr>
          <w:p w14:paraId="770718A2" w14:textId="77777777" w:rsidR="00810CC5" w:rsidRPr="00810CC5" w:rsidRDefault="00810CC5" w:rsidP="00131278">
            <w:pPr>
              <w:spacing w:after="160" w:line="360" w:lineRule="auto"/>
              <w:jc w:val="both"/>
            </w:pPr>
            <w:r w:rsidRPr="00810CC5">
              <w:t>126</w:t>
            </w:r>
          </w:p>
        </w:tc>
        <w:tc>
          <w:tcPr>
            <w:tcW w:w="817" w:type="dxa"/>
            <w:hideMark/>
          </w:tcPr>
          <w:p w14:paraId="6648F04A" w14:textId="77777777" w:rsidR="00810CC5" w:rsidRPr="00810CC5" w:rsidRDefault="00810CC5" w:rsidP="00131278">
            <w:pPr>
              <w:spacing w:after="160" w:line="360" w:lineRule="auto"/>
              <w:jc w:val="both"/>
            </w:pPr>
            <w:r w:rsidRPr="00810CC5">
              <w:t>*</w:t>
            </w:r>
          </w:p>
        </w:tc>
        <w:tc>
          <w:tcPr>
            <w:tcW w:w="817" w:type="dxa"/>
            <w:hideMark/>
          </w:tcPr>
          <w:p w14:paraId="17374763" w14:textId="77777777" w:rsidR="00810CC5" w:rsidRPr="00810CC5" w:rsidRDefault="00810CC5" w:rsidP="00131278">
            <w:pPr>
              <w:spacing w:after="160" w:line="360" w:lineRule="auto"/>
              <w:jc w:val="both"/>
            </w:pPr>
            <w:r w:rsidRPr="00810CC5">
              <w:t>129</w:t>
            </w:r>
          </w:p>
        </w:tc>
        <w:tc>
          <w:tcPr>
            <w:tcW w:w="817" w:type="dxa"/>
            <w:hideMark/>
          </w:tcPr>
          <w:p w14:paraId="3EBA6826" w14:textId="77777777" w:rsidR="00810CC5" w:rsidRPr="00810CC5" w:rsidRDefault="00810CC5" w:rsidP="00131278">
            <w:pPr>
              <w:spacing w:after="160" w:line="360" w:lineRule="auto"/>
              <w:jc w:val="both"/>
            </w:pPr>
            <w:r w:rsidRPr="00810CC5">
              <w:t>130</w:t>
            </w:r>
          </w:p>
        </w:tc>
        <w:tc>
          <w:tcPr>
            <w:tcW w:w="818" w:type="dxa"/>
            <w:hideMark/>
          </w:tcPr>
          <w:p w14:paraId="103A42B7" w14:textId="77777777" w:rsidR="00810CC5" w:rsidRPr="00810CC5" w:rsidRDefault="00810CC5" w:rsidP="00131278">
            <w:pPr>
              <w:spacing w:after="160" w:line="360" w:lineRule="auto"/>
              <w:jc w:val="both"/>
            </w:pPr>
            <w:r w:rsidRPr="00810CC5">
              <w:t>136</w:t>
            </w:r>
          </w:p>
        </w:tc>
      </w:tr>
      <w:tr w:rsidR="00810CC5" w:rsidRPr="00810CC5" w14:paraId="621B6D91" w14:textId="77777777" w:rsidTr="00810CC5">
        <w:trPr>
          <w:trHeight w:val="576"/>
        </w:trPr>
        <w:tc>
          <w:tcPr>
            <w:tcW w:w="817" w:type="dxa"/>
            <w:hideMark/>
          </w:tcPr>
          <w:p w14:paraId="6A528F22" w14:textId="77777777" w:rsidR="00810CC5" w:rsidRPr="00810CC5" w:rsidRDefault="00810CC5" w:rsidP="00131278">
            <w:pPr>
              <w:spacing w:after="160" w:line="360" w:lineRule="auto"/>
              <w:jc w:val="both"/>
            </w:pPr>
            <w:r w:rsidRPr="00810CC5">
              <w:rPr>
                <w:b/>
                <w:bCs/>
              </w:rPr>
              <w:t>0.97</w:t>
            </w:r>
          </w:p>
        </w:tc>
        <w:tc>
          <w:tcPr>
            <w:tcW w:w="817" w:type="dxa"/>
            <w:hideMark/>
          </w:tcPr>
          <w:p w14:paraId="7C49F7FF" w14:textId="77777777" w:rsidR="00810CC5" w:rsidRPr="00810CC5" w:rsidRDefault="00810CC5" w:rsidP="00131278">
            <w:pPr>
              <w:spacing w:after="160" w:line="360" w:lineRule="auto"/>
              <w:jc w:val="both"/>
            </w:pPr>
            <w:r w:rsidRPr="00810CC5">
              <w:t>130</w:t>
            </w:r>
          </w:p>
        </w:tc>
        <w:tc>
          <w:tcPr>
            <w:tcW w:w="817" w:type="dxa"/>
            <w:hideMark/>
          </w:tcPr>
          <w:p w14:paraId="3CBBDA03" w14:textId="77777777" w:rsidR="00810CC5" w:rsidRPr="00810CC5" w:rsidRDefault="00810CC5" w:rsidP="00131278">
            <w:pPr>
              <w:spacing w:after="160" w:line="360" w:lineRule="auto"/>
              <w:jc w:val="both"/>
            </w:pPr>
            <w:r w:rsidRPr="00810CC5">
              <w:t>131</w:t>
            </w:r>
          </w:p>
        </w:tc>
        <w:tc>
          <w:tcPr>
            <w:tcW w:w="817" w:type="dxa"/>
            <w:hideMark/>
          </w:tcPr>
          <w:p w14:paraId="0DA77FFB" w14:textId="77777777" w:rsidR="00810CC5" w:rsidRPr="00810CC5" w:rsidRDefault="00810CC5" w:rsidP="00131278">
            <w:pPr>
              <w:spacing w:after="160" w:line="360" w:lineRule="auto"/>
              <w:jc w:val="both"/>
            </w:pPr>
            <w:r w:rsidRPr="00810CC5">
              <w:t>125</w:t>
            </w:r>
          </w:p>
        </w:tc>
        <w:tc>
          <w:tcPr>
            <w:tcW w:w="817" w:type="dxa"/>
            <w:hideMark/>
          </w:tcPr>
          <w:p w14:paraId="6DE58052" w14:textId="77777777" w:rsidR="00810CC5" w:rsidRPr="00810CC5" w:rsidRDefault="00810CC5" w:rsidP="00131278">
            <w:pPr>
              <w:spacing w:after="160" w:line="360" w:lineRule="auto"/>
              <w:jc w:val="both"/>
            </w:pPr>
            <w:r w:rsidRPr="00810CC5">
              <w:t>*</w:t>
            </w:r>
          </w:p>
        </w:tc>
        <w:tc>
          <w:tcPr>
            <w:tcW w:w="817" w:type="dxa"/>
            <w:hideMark/>
          </w:tcPr>
          <w:p w14:paraId="1878B637" w14:textId="77777777" w:rsidR="00810CC5" w:rsidRPr="00810CC5" w:rsidRDefault="00810CC5" w:rsidP="00131278">
            <w:pPr>
              <w:spacing w:after="160" w:line="360" w:lineRule="auto"/>
              <w:jc w:val="both"/>
            </w:pPr>
            <w:r w:rsidRPr="00810CC5">
              <w:t>128</w:t>
            </w:r>
          </w:p>
        </w:tc>
        <w:tc>
          <w:tcPr>
            <w:tcW w:w="817" w:type="dxa"/>
            <w:hideMark/>
          </w:tcPr>
          <w:p w14:paraId="69F30929" w14:textId="77777777" w:rsidR="00810CC5" w:rsidRPr="00810CC5" w:rsidRDefault="00810CC5" w:rsidP="00131278">
            <w:pPr>
              <w:spacing w:after="160" w:line="360" w:lineRule="auto"/>
              <w:jc w:val="both"/>
            </w:pPr>
            <w:r w:rsidRPr="00810CC5">
              <w:t>*</w:t>
            </w:r>
          </w:p>
        </w:tc>
        <w:tc>
          <w:tcPr>
            <w:tcW w:w="817" w:type="dxa"/>
            <w:hideMark/>
          </w:tcPr>
          <w:p w14:paraId="2BB3580A" w14:textId="77777777" w:rsidR="00810CC5" w:rsidRPr="00810CC5" w:rsidRDefault="00810CC5" w:rsidP="00131278">
            <w:pPr>
              <w:spacing w:after="160" w:line="360" w:lineRule="auto"/>
              <w:jc w:val="both"/>
            </w:pPr>
            <w:r w:rsidRPr="00810CC5">
              <w:t>129</w:t>
            </w:r>
          </w:p>
        </w:tc>
        <w:tc>
          <w:tcPr>
            <w:tcW w:w="817" w:type="dxa"/>
            <w:hideMark/>
          </w:tcPr>
          <w:p w14:paraId="1A4551ED" w14:textId="77777777" w:rsidR="00810CC5" w:rsidRPr="00810CC5" w:rsidRDefault="00810CC5" w:rsidP="00131278">
            <w:pPr>
              <w:spacing w:after="160" w:line="360" w:lineRule="auto"/>
              <w:jc w:val="both"/>
            </w:pPr>
            <w:r w:rsidRPr="00810CC5">
              <w:t>*</w:t>
            </w:r>
          </w:p>
        </w:tc>
        <w:tc>
          <w:tcPr>
            <w:tcW w:w="817" w:type="dxa"/>
            <w:hideMark/>
          </w:tcPr>
          <w:p w14:paraId="70649FDA" w14:textId="77777777" w:rsidR="00810CC5" w:rsidRPr="00810CC5" w:rsidRDefault="00810CC5" w:rsidP="00131278">
            <w:pPr>
              <w:spacing w:after="160" w:line="360" w:lineRule="auto"/>
              <w:jc w:val="both"/>
            </w:pPr>
            <w:r w:rsidRPr="00810CC5">
              <w:t>128</w:t>
            </w:r>
          </w:p>
        </w:tc>
        <w:tc>
          <w:tcPr>
            <w:tcW w:w="817" w:type="dxa"/>
            <w:hideMark/>
          </w:tcPr>
          <w:p w14:paraId="5F555538" w14:textId="77777777" w:rsidR="00810CC5" w:rsidRPr="00810CC5" w:rsidRDefault="00810CC5" w:rsidP="00131278">
            <w:pPr>
              <w:spacing w:after="160" w:line="360" w:lineRule="auto"/>
              <w:jc w:val="both"/>
            </w:pPr>
            <w:r w:rsidRPr="00810CC5">
              <w:t>129</w:t>
            </w:r>
          </w:p>
        </w:tc>
        <w:tc>
          <w:tcPr>
            <w:tcW w:w="818" w:type="dxa"/>
            <w:hideMark/>
          </w:tcPr>
          <w:p w14:paraId="67B33C41" w14:textId="77777777" w:rsidR="00810CC5" w:rsidRPr="00810CC5" w:rsidRDefault="00810CC5" w:rsidP="00131278">
            <w:pPr>
              <w:spacing w:after="160" w:line="360" w:lineRule="auto"/>
              <w:jc w:val="both"/>
            </w:pPr>
            <w:r w:rsidRPr="00810CC5">
              <w:t>130</w:t>
            </w:r>
          </w:p>
        </w:tc>
      </w:tr>
      <w:tr w:rsidR="00810CC5" w:rsidRPr="00810CC5" w14:paraId="52937127" w14:textId="77777777" w:rsidTr="00810CC5">
        <w:trPr>
          <w:trHeight w:val="576"/>
        </w:trPr>
        <w:tc>
          <w:tcPr>
            <w:tcW w:w="817" w:type="dxa"/>
            <w:hideMark/>
          </w:tcPr>
          <w:p w14:paraId="5147395A" w14:textId="77777777" w:rsidR="00810CC5" w:rsidRPr="00810CC5" w:rsidRDefault="00810CC5" w:rsidP="00131278">
            <w:pPr>
              <w:spacing w:after="160" w:line="360" w:lineRule="auto"/>
              <w:jc w:val="both"/>
            </w:pPr>
            <w:r w:rsidRPr="00810CC5">
              <w:rPr>
                <w:b/>
                <w:bCs/>
              </w:rPr>
              <w:t>0.98</w:t>
            </w:r>
          </w:p>
        </w:tc>
        <w:tc>
          <w:tcPr>
            <w:tcW w:w="817" w:type="dxa"/>
            <w:hideMark/>
          </w:tcPr>
          <w:p w14:paraId="34701E31" w14:textId="77777777" w:rsidR="00810CC5" w:rsidRPr="00810CC5" w:rsidRDefault="00810CC5" w:rsidP="00131278">
            <w:pPr>
              <w:spacing w:after="160" w:line="360" w:lineRule="auto"/>
              <w:jc w:val="both"/>
            </w:pPr>
            <w:r w:rsidRPr="00810CC5">
              <w:t>126</w:t>
            </w:r>
          </w:p>
        </w:tc>
        <w:tc>
          <w:tcPr>
            <w:tcW w:w="817" w:type="dxa"/>
            <w:hideMark/>
          </w:tcPr>
          <w:p w14:paraId="4C43183D" w14:textId="77777777" w:rsidR="00810CC5" w:rsidRPr="00810CC5" w:rsidRDefault="00810CC5" w:rsidP="00131278">
            <w:pPr>
              <w:spacing w:after="160" w:line="360" w:lineRule="auto"/>
              <w:jc w:val="both"/>
            </w:pPr>
            <w:r w:rsidRPr="00810CC5">
              <w:t>*</w:t>
            </w:r>
          </w:p>
        </w:tc>
        <w:tc>
          <w:tcPr>
            <w:tcW w:w="817" w:type="dxa"/>
            <w:hideMark/>
          </w:tcPr>
          <w:p w14:paraId="4505BF37" w14:textId="77777777" w:rsidR="00810CC5" w:rsidRPr="00810CC5" w:rsidRDefault="00810CC5" w:rsidP="00131278">
            <w:pPr>
              <w:spacing w:after="160" w:line="360" w:lineRule="auto"/>
              <w:jc w:val="both"/>
            </w:pPr>
            <w:r w:rsidRPr="00810CC5">
              <w:t>*</w:t>
            </w:r>
          </w:p>
        </w:tc>
        <w:tc>
          <w:tcPr>
            <w:tcW w:w="817" w:type="dxa"/>
            <w:hideMark/>
          </w:tcPr>
          <w:p w14:paraId="08857FC5" w14:textId="77777777" w:rsidR="00810CC5" w:rsidRPr="00810CC5" w:rsidRDefault="00810CC5" w:rsidP="00131278">
            <w:pPr>
              <w:spacing w:after="160" w:line="360" w:lineRule="auto"/>
              <w:jc w:val="both"/>
            </w:pPr>
            <w:r w:rsidRPr="00810CC5">
              <w:t>127</w:t>
            </w:r>
          </w:p>
        </w:tc>
        <w:tc>
          <w:tcPr>
            <w:tcW w:w="817" w:type="dxa"/>
            <w:hideMark/>
          </w:tcPr>
          <w:p w14:paraId="0483536E" w14:textId="77777777" w:rsidR="00810CC5" w:rsidRPr="00810CC5" w:rsidRDefault="00810CC5" w:rsidP="00131278">
            <w:pPr>
              <w:spacing w:after="160" w:line="360" w:lineRule="auto"/>
              <w:jc w:val="both"/>
            </w:pPr>
            <w:r w:rsidRPr="00810CC5">
              <w:t>128</w:t>
            </w:r>
          </w:p>
        </w:tc>
        <w:tc>
          <w:tcPr>
            <w:tcW w:w="817" w:type="dxa"/>
            <w:hideMark/>
          </w:tcPr>
          <w:p w14:paraId="3D24528A" w14:textId="77777777" w:rsidR="00810CC5" w:rsidRPr="00810CC5" w:rsidRDefault="00810CC5" w:rsidP="00131278">
            <w:pPr>
              <w:spacing w:after="160" w:line="360" w:lineRule="auto"/>
              <w:jc w:val="both"/>
            </w:pPr>
            <w:r w:rsidRPr="00810CC5">
              <w:t>127</w:t>
            </w:r>
          </w:p>
        </w:tc>
        <w:tc>
          <w:tcPr>
            <w:tcW w:w="817" w:type="dxa"/>
            <w:hideMark/>
          </w:tcPr>
          <w:p w14:paraId="357F5F16" w14:textId="77777777" w:rsidR="00810CC5" w:rsidRPr="00810CC5" w:rsidRDefault="00810CC5" w:rsidP="00131278">
            <w:pPr>
              <w:spacing w:after="160" w:line="360" w:lineRule="auto"/>
              <w:jc w:val="both"/>
            </w:pPr>
            <w:r w:rsidRPr="00810CC5">
              <w:t>129</w:t>
            </w:r>
          </w:p>
        </w:tc>
        <w:tc>
          <w:tcPr>
            <w:tcW w:w="817" w:type="dxa"/>
            <w:hideMark/>
          </w:tcPr>
          <w:p w14:paraId="726F987E" w14:textId="77777777" w:rsidR="00810CC5" w:rsidRPr="00810CC5" w:rsidRDefault="00810CC5" w:rsidP="00131278">
            <w:pPr>
              <w:spacing w:after="160" w:line="360" w:lineRule="auto"/>
              <w:jc w:val="both"/>
            </w:pPr>
            <w:r w:rsidRPr="00810CC5">
              <w:t>128</w:t>
            </w:r>
          </w:p>
        </w:tc>
        <w:tc>
          <w:tcPr>
            <w:tcW w:w="817" w:type="dxa"/>
            <w:hideMark/>
          </w:tcPr>
          <w:p w14:paraId="3E3A213F" w14:textId="77777777" w:rsidR="00810CC5" w:rsidRPr="00810CC5" w:rsidRDefault="00810CC5" w:rsidP="00131278">
            <w:pPr>
              <w:spacing w:after="160" w:line="360" w:lineRule="auto"/>
              <w:jc w:val="both"/>
            </w:pPr>
            <w:r w:rsidRPr="00810CC5">
              <w:t>132</w:t>
            </w:r>
          </w:p>
        </w:tc>
        <w:tc>
          <w:tcPr>
            <w:tcW w:w="817" w:type="dxa"/>
            <w:hideMark/>
          </w:tcPr>
          <w:p w14:paraId="571A30F2" w14:textId="77777777" w:rsidR="00810CC5" w:rsidRPr="00810CC5" w:rsidRDefault="00810CC5" w:rsidP="00131278">
            <w:pPr>
              <w:spacing w:after="160" w:line="360" w:lineRule="auto"/>
              <w:jc w:val="both"/>
            </w:pPr>
            <w:r w:rsidRPr="00810CC5">
              <w:t>128</w:t>
            </w:r>
          </w:p>
        </w:tc>
        <w:tc>
          <w:tcPr>
            <w:tcW w:w="818" w:type="dxa"/>
            <w:hideMark/>
          </w:tcPr>
          <w:p w14:paraId="22D4A38F" w14:textId="77777777" w:rsidR="00810CC5" w:rsidRPr="00810CC5" w:rsidRDefault="00810CC5" w:rsidP="00131278">
            <w:pPr>
              <w:spacing w:after="160" w:line="360" w:lineRule="auto"/>
              <w:jc w:val="both"/>
            </w:pPr>
            <w:r w:rsidRPr="00810CC5">
              <w:t>129</w:t>
            </w:r>
          </w:p>
        </w:tc>
      </w:tr>
      <w:tr w:rsidR="00810CC5" w:rsidRPr="00810CC5" w14:paraId="2569608F" w14:textId="77777777" w:rsidTr="00810CC5">
        <w:trPr>
          <w:trHeight w:val="576"/>
        </w:trPr>
        <w:tc>
          <w:tcPr>
            <w:tcW w:w="817" w:type="dxa"/>
            <w:hideMark/>
          </w:tcPr>
          <w:p w14:paraId="7D68B497" w14:textId="77777777" w:rsidR="00810CC5" w:rsidRPr="00810CC5" w:rsidRDefault="00810CC5" w:rsidP="00131278">
            <w:pPr>
              <w:spacing w:after="160" w:line="360" w:lineRule="auto"/>
              <w:jc w:val="both"/>
            </w:pPr>
            <w:r w:rsidRPr="00810CC5">
              <w:rPr>
                <w:b/>
                <w:bCs/>
              </w:rPr>
              <w:t>0.99</w:t>
            </w:r>
          </w:p>
        </w:tc>
        <w:tc>
          <w:tcPr>
            <w:tcW w:w="817" w:type="dxa"/>
            <w:hideMark/>
          </w:tcPr>
          <w:p w14:paraId="34E4F360" w14:textId="77777777" w:rsidR="00810CC5" w:rsidRPr="00810CC5" w:rsidRDefault="00810CC5" w:rsidP="00131278">
            <w:pPr>
              <w:spacing w:after="160" w:line="360" w:lineRule="auto"/>
              <w:jc w:val="both"/>
            </w:pPr>
            <w:r w:rsidRPr="00810CC5">
              <w:t>125</w:t>
            </w:r>
          </w:p>
        </w:tc>
        <w:tc>
          <w:tcPr>
            <w:tcW w:w="817" w:type="dxa"/>
            <w:hideMark/>
          </w:tcPr>
          <w:p w14:paraId="4E5980B7" w14:textId="77777777" w:rsidR="00810CC5" w:rsidRPr="00810CC5" w:rsidRDefault="00810CC5" w:rsidP="00131278">
            <w:pPr>
              <w:spacing w:after="160" w:line="360" w:lineRule="auto"/>
              <w:jc w:val="both"/>
            </w:pPr>
            <w:r w:rsidRPr="00810CC5">
              <w:t>127</w:t>
            </w:r>
          </w:p>
        </w:tc>
        <w:tc>
          <w:tcPr>
            <w:tcW w:w="817" w:type="dxa"/>
            <w:hideMark/>
          </w:tcPr>
          <w:p w14:paraId="5AABDA53" w14:textId="77777777" w:rsidR="00810CC5" w:rsidRPr="00810CC5" w:rsidRDefault="00810CC5" w:rsidP="00131278">
            <w:pPr>
              <w:spacing w:after="160" w:line="360" w:lineRule="auto"/>
              <w:jc w:val="both"/>
            </w:pPr>
            <w:r w:rsidRPr="00810CC5">
              <w:t>*</w:t>
            </w:r>
          </w:p>
        </w:tc>
        <w:tc>
          <w:tcPr>
            <w:tcW w:w="817" w:type="dxa"/>
            <w:hideMark/>
          </w:tcPr>
          <w:p w14:paraId="0DE386EF" w14:textId="77777777" w:rsidR="00810CC5" w:rsidRPr="00810CC5" w:rsidRDefault="00810CC5" w:rsidP="00131278">
            <w:pPr>
              <w:spacing w:after="160" w:line="360" w:lineRule="auto"/>
              <w:jc w:val="both"/>
            </w:pPr>
            <w:r w:rsidRPr="00810CC5">
              <w:t>128</w:t>
            </w:r>
          </w:p>
        </w:tc>
        <w:tc>
          <w:tcPr>
            <w:tcW w:w="817" w:type="dxa"/>
            <w:hideMark/>
          </w:tcPr>
          <w:p w14:paraId="6CBC3E10" w14:textId="77777777" w:rsidR="00810CC5" w:rsidRPr="00810CC5" w:rsidRDefault="00810CC5" w:rsidP="00131278">
            <w:pPr>
              <w:spacing w:after="160" w:line="360" w:lineRule="auto"/>
              <w:jc w:val="both"/>
            </w:pPr>
            <w:r w:rsidRPr="00810CC5">
              <w:t>131</w:t>
            </w:r>
          </w:p>
        </w:tc>
        <w:tc>
          <w:tcPr>
            <w:tcW w:w="817" w:type="dxa"/>
            <w:hideMark/>
          </w:tcPr>
          <w:p w14:paraId="0CA5D158" w14:textId="77777777" w:rsidR="00810CC5" w:rsidRPr="00810CC5" w:rsidRDefault="00810CC5" w:rsidP="00131278">
            <w:pPr>
              <w:spacing w:after="160" w:line="360" w:lineRule="auto"/>
              <w:jc w:val="both"/>
            </w:pPr>
            <w:r w:rsidRPr="00810CC5">
              <w:t>132</w:t>
            </w:r>
          </w:p>
        </w:tc>
        <w:tc>
          <w:tcPr>
            <w:tcW w:w="817" w:type="dxa"/>
            <w:hideMark/>
          </w:tcPr>
          <w:p w14:paraId="505CD53D" w14:textId="77777777" w:rsidR="00810CC5" w:rsidRPr="00810CC5" w:rsidRDefault="00810CC5" w:rsidP="00131278">
            <w:pPr>
              <w:spacing w:after="160" w:line="360" w:lineRule="auto"/>
              <w:jc w:val="both"/>
            </w:pPr>
            <w:r w:rsidRPr="00810CC5">
              <w:t>129</w:t>
            </w:r>
          </w:p>
        </w:tc>
        <w:tc>
          <w:tcPr>
            <w:tcW w:w="817" w:type="dxa"/>
            <w:hideMark/>
          </w:tcPr>
          <w:p w14:paraId="146D6ED0" w14:textId="77777777" w:rsidR="00810CC5" w:rsidRPr="00810CC5" w:rsidRDefault="00810CC5" w:rsidP="00131278">
            <w:pPr>
              <w:spacing w:after="160" w:line="360" w:lineRule="auto"/>
              <w:jc w:val="both"/>
            </w:pPr>
            <w:r w:rsidRPr="00810CC5">
              <w:t>*</w:t>
            </w:r>
          </w:p>
        </w:tc>
        <w:tc>
          <w:tcPr>
            <w:tcW w:w="817" w:type="dxa"/>
            <w:hideMark/>
          </w:tcPr>
          <w:p w14:paraId="4540D962" w14:textId="77777777" w:rsidR="00810CC5" w:rsidRPr="00810CC5" w:rsidRDefault="00810CC5" w:rsidP="00131278">
            <w:pPr>
              <w:spacing w:after="160" w:line="360" w:lineRule="auto"/>
              <w:jc w:val="both"/>
            </w:pPr>
            <w:r w:rsidRPr="00810CC5">
              <w:t>128</w:t>
            </w:r>
          </w:p>
        </w:tc>
        <w:tc>
          <w:tcPr>
            <w:tcW w:w="817" w:type="dxa"/>
            <w:hideMark/>
          </w:tcPr>
          <w:p w14:paraId="63E06ACD" w14:textId="77777777" w:rsidR="00810CC5" w:rsidRPr="00810CC5" w:rsidRDefault="00810CC5" w:rsidP="00131278">
            <w:pPr>
              <w:spacing w:after="160" w:line="360" w:lineRule="auto"/>
              <w:jc w:val="both"/>
            </w:pPr>
            <w:r w:rsidRPr="00810CC5">
              <w:t>128</w:t>
            </w:r>
          </w:p>
        </w:tc>
        <w:tc>
          <w:tcPr>
            <w:tcW w:w="818" w:type="dxa"/>
            <w:hideMark/>
          </w:tcPr>
          <w:p w14:paraId="336E3163" w14:textId="77777777" w:rsidR="00810CC5" w:rsidRPr="00810CC5" w:rsidRDefault="00810CC5" w:rsidP="00131278">
            <w:pPr>
              <w:spacing w:after="160" w:line="360" w:lineRule="auto"/>
              <w:jc w:val="both"/>
            </w:pPr>
            <w:r w:rsidRPr="00810CC5">
              <w:t>131</w:t>
            </w:r>
          </w:p>
        </w:tc>
      </w:tr>
      <w:tr w:rsidR="00810CC5" w:rsidRPr="00810CC5" w14:paraId="188ABD34" w14:textId="77777777" w:rsidTr="00810CC5">
        <w:trPr>
          <w:trHeight w:val="576"/>
        </w:trPr>
        <w:tc>
          <w:tcPr>
            <w:tcW w:w="817" w:type="dxa"/>
            <w:hideMark/>
          </w:tcPr>
          <w:p w14:paraId="56AA0D43" w14:textId="77777777" w:rsidR="00810CC5" w:rsidRPr="00810CC5" w:rsidRDefault="00810CC5" w:rsidP="00131278">
            <w:pPr>
              <w:spacing w:after="160" w:line="360" w:lineRule="auto"/>
              <w:jc w:val="both"/>
            </w:pPr>
            <w:r w:rsidRPr="00810CC5">
              <w:rPr>
                <w:b/>
                <w:bCs/>
              </w:rPr>
              <w:t>1</w:t>
            </w:r>
          </w:p>
        </w:tc>
        <w:tc>
          <w:tcPr>
            <w:tcW w:w="817" w:type="dxa"/>
            <w:hideMark/>
          </w:tcPr>
          <w:p w14:paraId="54CBAFD6" w14:textId="77777777" w:rsidR="00810CC5" w:rsidRPr="00810CC5" w:rsidRDefault="00810CC5" w:rsidP="00131278">
            <w:pPr>
              <w:spacing w:after="160" w:line="360" w:lineRule="auto"/>
              <w:jc w:val="both"/>
            </w:pPr>
            <w:r w:rsidRPr="00810CC5">
              <w:t>128</w:t>
            </w:r>
          </w:p>
        </w:tc>
        <w:tc>
          <w:tcPr>
            <w:tcW w:w="817" w:type="dxa"/>
            <w:hideMark/>
          </w:tcPr>
          <w:p w14:paraId="25257F2F" w14:textId="77777777" w:rsidR="00810CC5" w:rsidRPr="00810CC5" w:rsidRDefault="00810CC5" w:rsidP="00131278">
            <w:pPr>
              <w:spacing w:after="160" w:line="360" w:lineRule="auto"/>
              <w:jc w:val="both"/>
            </w:pPr>
            <w:r w:rsidRPr="00810CC5">
              <w:t>*</w:t>
            </w:r>
          </w:p>
        </w:tc>
        <w:tc>
          <w:tcPr>
            <w:tcW w:w="817" w:type="dxa"/>
            <w:hideMark/>
          </w:tcPr>
          <w:p w14:paraId="2A8CEAC5" w14:textId="77777777" w:rsidR="00810CC5" w:rsidRPr="00810CC5" w:rsidRDefault="00810CC5" w:rsidP="00131278">
            <w:pPr>
              <w:spacing w:after="160" w:line="360" w:lineRule="auto"/>
              <w:jc w:val="both"/>
            </w:pPr>
            <w:r w:rsidRPr="00810CC5">
              <w:t>131</w:t>
            </w:r>
          </w:p>
        </w:tc>
        <w:tc>
          <w:tcPr>
            <w:tcW w:w="817" w:type="dxa"/>
            <w:hideMark/>
          </w:tcPr>
          <w:p w14:paraId="7B173FFC" w14:textId="77777777" w:rsidR="00810CC5" w:rsidRPr="00810CC5" w:rsidRDefault="00810CC5" w:rsidP="00131278">
            <w:pPr>
              <w:spacing w:after="160" w:line="360" w:lineRule="auto"/>
              <w:jc w:val="both"/>
            </w:pPr>
            <w:r w:rsidRPr="00810CC5">
              <w:t>132</w:t>
            </w:r>
          </w:p>
        </w:tc>
        <w:tc>
          <w:tcPr>
            <w:tcW w:w="817" w:type="dxa"/>
            <w:hideMark/>
          </w:tcPr>
          <w:p w14:paraId="45FE9E22" w14:textId="77777777" w:rsidR="00810CC5" w:rsidRPr="00810CC5" w:rsidRDefault="00810CC5" w:rsidP="00131278">
            <w:pPr>
              <w:spacing w:after="160" w:line="360" w:lineRule="auto"/>
              <w:jc w:val="both"/>
            </w:pPr>
            <w:r w:rsidRPr="00810CC5">
              <w:t>131</w:t>
            </w:r>
          </w:p>
        </w:tc>
        <w:tc>
          <w:tcPr>
            <w:tcW w:w="817" w:type="dxa"/>
            <w:hideMark/>
          </w:tcPr>
          <w:p w14:paraId="5405544B" w14:textId="77777777" w:rsidR="00810CC5" w:rsidRPr="00810CC5" w:rsidRDefault="00810CC5" w:rsidP="00131278">
            <w:pPr>
              <w:spacing w:after="160" w:line="360" w:lineRule="auto"/>
              <w:jc w:val="both"/>
            </w:pPr>
            <w:r w:rsidRPr="00810CC5">
              <w:t>*</w:t>
            </w:r>
          </w:p>
        </w:tc>
        <w:tc>
          <w:tcPr>
            <w:tcW w:w="817" w:type="dxa"/>
            <w:hideMark/>
          </w:tcPr>
          <w:p w14:paraId="6B7FA832" w14:textId="77777777" w:rsidR="00810CC5" w:rsidRPr="00810CC5" w:rsidRDefault="00810CC5" w:rsidP="00131278">
            <w:pPr>
              <w:spacing w:after="160" w:line="360" w:lineRule="auto"/>
              <w:jc w:val="both"/>
            </w:pPr>
            <w:r w:rsidRPr="00810CC5">
              <w:t>127</w:t>
            </w:r>
          </w:p>
        </w:tc>
        <w:tc>
          <w:tcPr>
            <w:tcW w:w="817" w:type="dxa"/>
            <w:hideMark/>
          </w:tcPr>
          <w:p w14:paraId="1B647609" w14:textId="77777777" w:rsidR="00810CC5" w:rsidRPr="00810CC5" w:rsidRDefault="00810CC5" w:rsidP="00131278">
            <w:pPr>
              <w:spacing w:after="160" w:line="360" w:lineRule="auto"/>
              <w:jc w:val="both"/>
            </w:pPr>
            <w:r w:rsidRPr="00810CC5">
              <w:t>129</w:t>
            </w:r>
          </w:p>
        </w:tc>
        <w:tc>
          <w:tcPr>
            <w:tcW w:w="817" w:type="dxa"/>
            <w:hideMark/>
          </w:tcPr>
          <w:p w14:paraId="7810F216" w14:textId="77777777" w:rsidR="00810CC5" w:rsidRPr="00810CC5" w:rsidRDefault="00810CC5" w:rsidP="00131278">
            <w:pPr>
              <w:spacing w:after="160" w:line="360" w:lineRule="auto"/>
              <w:jc w:val="both"/>
            </w:pPr>
            <w:r w:rsidRPr="00810CC5">
              <w:t>132</w:t>
            </w:r>
          </w:p>
        </w:tc>
        <w:tc>
          <w:tcPr>
            <w:tcW w:w="817" w:type="dxa"/>
            <w:hideMark/>
          </w:tcPr>
          <w:p w14:paraId="3D242663" w14:textId="77777777" w:rsidR="00810CC5" w:rsidRPr="00810CC5" w:rsidRDefault="00810CC5" w:rsidP="00131278">
            <w:pPr>
              <w:spacing w:after="160" w:line="360" w:lineRule="auto"/>
              <w:jc w:val="both"/>
            </w:pPr>
            <w:r w:rsidRPr="00810CC5">
              <w:t>*</w:t>
            </w:r>
          </w:p>
        </w:tc>
        <w:tc>
          <w:tcPr>
            <w:tcW w:w="818" w:type="dxa"/>
            <w:hideMark/>
          </w:tcPr>
          <w:p w14:paraId="2EE16920" w14:textId="77777777" w:rsidR="00810CC5" w:rsidRPr="00810CC5" w:rsidRDefault="00810CC5" w:rsidP="00131278">
            <w:pPr>
              <w:spacing w:after="160" w:line="360" w:lineRule="auto"/>
              <w:jc w:val="both"/>
            </w:pPr>
            <w:r w:rsidRPr="00810CC5">
              <w:t>2573</w:t>
            </w:r>
          </w:p>
        </w:tc>
      </w:tr>
    </w:tbl>
    <w:p w14:paraId="1611C540" w14:textId="126142E7" w:rsidR="00810CC5" w:rsidRDefault="00853C7B" w:rsidP="00131278">
      <w:pPr>
        <w:spacing w:line="360" w:lineRule="auto"/>
        <w:jc w:val="center"/>
        <w:rPr>
          <w:sz w:val="20"/>
          <w:szCs w:val="14"/>
        </w:rPr>
      </w:pPr>
      <w:r w:rsidRPr="00131278">
        <w:rPr>
          <w:sz w:val="20"/>
          <w:szCs w:val="14"/>
        </w:rPr>
        <w:t>Refining the values of ɑ and Ƴ to find minimum MSE</w:t>
      </w:r>
    </w:p>
    <w:p w14:paraId="38504B65" w14:textId="77777777" w:rsidR="00131278" w:rsidRPr="00131278" w:rsidRDefault="00131278" w:rsidP="00131278">
      <w:pPr>
        <w:spacing w:line="360" w:lineRule="auto"/>
        <w:jc w:val="center"/>
        <w:rPr>
          <w:sz w:val="20"/>
          <w:szCs w:val="14"/>
        </w:rPr>
      </w:pPr>
    </w:p>
    <w:p w14:paraId="3B58BF24" w14:textId="0CAA2C8C" w:rsidR="00853C7B" w:rsidRDefault="00C736F5" w:rsidP="00131278">
      <w:pPr>
        <w:spacing w:line="360" w:lineRule="auto"/>
        <w:jc w:val="both"/>
      </w:pPr>
      <w:r w:rsidRPr="00C736F5">
        <w:drawing>
          <wp:inline distT="0" distB="0" distL="0" distR="0" wp14:anchorId="0DCB0086" wp14:editId="2E403E6D">
            <wp:extent cx="5764530" cy="1832610"/>
            <wp:effectExtent l="19050" t="19050" r="26670" b="15240"/>
            <wp:docPr id="2" name="image2.png">
              <a:extLst xmlns:a="http://schemas.openxmlformats.org/drawingml/2006/main">
                <a:ext uri="{FF2B5EF4-FFF2-40B4-BE49-F238E27FC236}">
                  <a16:creationId xmlns:a16="http://schemas.microsoft.com/office/drawing/2014/main" id="{0DBC0CDC-2B28-4578-863D-5269E8B66D7A}"/>
                </a:ext>
              </a:extLst>
            </wp:docPr>
            <wp:cNvGraphicFramePr/>
            <a:graphic xmlns:a="http://schemas.openxmlformats.org/drawingml/2006/main">
              <a:graphicData uri="http://schemas.openxmlformats.org/drawingml/2006/picture">
                <pic:pic xmlns:pic="http://schemas.openxmlformats.org/drawingml/2006/picture">
                  <pic:nvPicPr>
                    <pic:cNvPr id="3" name="image2.png">
                      <a:extLst>
                        <a:ext uri="{FF2B5EF4-FFF2-40B4-BE49-F238E27FC236}">
                          <a16:creationId xmlns:a16="http://schemas.microsoft.com/office/drawing/2014/main" id="{0DBC0CDC-2B28-4578-863D-5269E8B66D7A}"/>
                        </a:ext>
                      </a:extLst>
                    </pic:cNvPr>
                    <pic:cNvPicPr/>
                  </pic:nvPicPr>
                  <pic:blipFill>
                    <a:blip r:embed="rId8"/>
                    <a:srcRect/>
                    <a:stretch>
                      <a:fillRect/>
                    </a:stretch>
                  </pic:blipFill>
                  <pic:spPr>
                    <a:xfrm>
                      <a:off x="0" y="0"/>
                      <a:ext cx="5764530" cy="1832610"/>
                    </a:xfrm>
                    <a:prstGeom prst="rect">
                      <a:avLst/>
                    </a:prstGeom>
                    <a:ln w="12700">
                      <a:solidFill>
                        <a:srgbClr val="0000FF"/>
                      </a:solidFill>
                      <a:prstDash val="solid"/>
                    </a:ln>
                  </pic:spPr>
                </pic:pic>
              </a:graphicData>
            </a:graphic>
          </wp:inline>
        </w:drawing>
      </w:r>
    </w:p>
    <w:p w14:paraId="777BA8C2" w14:textId="71A7B582" w:rsidR="00C736F5" w:rsidRDefault="00D7310A" w:rsidP="00131278">
      <w:pPr>
        <w:spacing w:line="360" w:lineRule="auto"/>
        <w:jc w:val="both"/>
      </w:pPr>
      <w:r w:rsidRPr="00D7310A">
        <w:lastRenderedPageBreak/>
        <w:drawing>
          <wp:inline distT="0" distB="0" distL="0" distR="0" wp14:anchorId="6478D4EF" wp14:editId="3A770541">
            <wp:extent cx="5943600" cy="3019425"/>
            <wp:effectExtent l="19050" t="19050" r="19050" b="28575"/>
            <wp:docPr id="4" name="image3.png">
              <a:extLst xmlns:a="http://schemas.openxmlformats.org/drawingml/2006/main">
                <a:ext uri="{FF2B5EF4-FFF2-40B4-BE49-F238E27FC236}">
                  <a16:creationId xmlns:a16="http://schemas.microsoft.com/office/drawing/2014/main" id="{0478FE3D-F840-45D7-9DF4-D8F1AE334BE0}"/>
                </a:ext>
              </a:extLst>
            </wp:docPr>
            <wp:cNvGraphicFramePr/>
            <a:graphic xmlns:a="http://schemas.openxmlformats.org/drawingml/2006/main">
              <a:graphicData uri="http://schemas.openxmlformats.org/drawingml/2006/picture">
                <pic:pic xmlns:pic="http://schemas.openxmlformats.org/drawingml/2006/picture">
                  <pic:nvPicPr>
                    <pic:cNvPr id="3" name="image3.png">
                      <a:extLst>
                        <a:ext uri="{FF2B5EF4-FFF2-40B4-BE49-F238E27FC236}">
                          <a16:creationId xmlns:a16="http://schemas.microsoft.com/office/drawing/2014/main" id="{0478FE3D-F840-45D7-9DF4-D8F1AE334BE0}"/>
                        </a:ext>
                      </a:extLst>
                    </pic:cNvPr>
                    <pic:cNvPicPr/>
                  </pic:nvPicPr>
                  <pic:blipFill>
                    <a:blip r:embed="rId9"/>
                    <a:srcRect/>
                    <a:stretch>
                      <a:fillRect/>
                    </a:stretch>
                  </pic:blipFill>
                  <pic:spPr>
                    <a:xfrm>
                      <a:off x="0" y="0"/>
                      <a:ext cx="5943600" cy="3019425"/>
                    </a:xfrm>
                    <a:prstGeom prst="rect">
                      <a:avLst/>
                    </a:prstGeom>
                    <a:ln w="12700">
                      <a:solidFill>
                        <a:srgbClr val="0000FF"/>
                      </a:solidFill>
                      <a:prstDash val="solid"/>
                    </a:ln>
                  </pic:spPr>
                </pic:pic>
              </a:graphicData>
            </a:graphic>
          </wp:inline>
        </w:drawing>
      </w:r>
    </w:p>
    <w:p w14:paraId="49EB3B3B" w14:textId="0A7C5F57" w:rsidR="00D7310A" w:rsidRDefault="00084DE0" w:rsidP="00131278">
      <w:pPr>
        <w:spacing w:line="360" w:lineRule="auto"/>
        <w:jc w:val="both"/>
      </w:pPr>
      <w:r w:rsidRPr="00084DE0">
        <w:t>Even though DES trendline matched exactly to the originally observed trendline, it didn’t perform well during forecasting. The MSE = 3148 which was 125 during training.</w:t>
      </w:r>
    </w:p>
    <w:p w14:paraId="1A331A7F" w14:textId="7C983AEA" w:rsidR="00A84042" w:rsidRPr="00ED3FF0" w:rsidRDefault="008F3E38" w:rsidP="00ED3FF0">
      <w:pPr>
        <w:pStyle w:val="Heading2"/>
        <w:rPr>
          <w:b/>
          <w:bCs/>
        </w:rPr>
      </w:pPr>
      <w:r w:rsidRPr="00ED3FF0">
        <w:rPr>
          <w:b/>
          <w:bCs/>
        </w:rPr>
        <w:t>Experiment 5: Standard Deviation</w:t>
      </w:r>
    </w:p>
    <w:p w14:paraId="77190ED4" w14:textId="35C5BD74" w:rsidR="00384EA7" w:rsidRDefault="00384EA7" w:rsidP="00131278">
      <w:pPr>
        <w:spacing w:line="360" w:lineRule="auto"/>
        <w:jc w:val="both"/>
      </w:pPr>
      <w:r w:rsidRPr="00A84042">
        <w:t>We calculate the standard deviation of the given input data.</w:t>
      </w:r>
    </w:p>
    <w:p w14:paraId="6901D124" w14:textId="7E85A35B" w:rsidR="008F3E38" w:rsidRDefault="000E4B77" w:rsidP="00131278">
      <w:pPr>
        <w:spacing w:line="360" w:lineRule="auto"/>
        <w:jc w:val="both"/>
      </w:pPr>
      <w:r w:rsidRPr="000E4B77">
        <w:drawing>
          <wp:inline distT="0" distB="0" distL="0" distR="0" wp14:anchorId="4CCD61BB" wp14:editId="02125282">
            <wp:extent cx="5943600" cy="1625600"/>
            <wp:effectExtent l="19050" t="19050" r="19050" b="12700"/>
            <wp:docPr id="6" name="image1.png">
              <a:extLst xmlns:a="http://schemas.openxmlformats.org/drawingml/2006/main">
                <a:ext uri="{FF2B5EF4-FFF2-40B4-BE49-F238E27FC236}">
                  <a16:creationId xmlns:a16="http://schemas.microsoft.com/office/drawing/2014/main" id="{0F57334E-FDCA-43CD-9A92-7BA62E2C6657}"/>
                </a:ext>
              </a:extLst>
            </wp:docPr>
            <wp:cNvGraphicFramePr/>
            <a:graphic xmlns:a="http://schemas.openxmlformats.org/drawingml/2006/main">
              <a:graphicData uri="http://schemas.openxmlformats.org/drawingml/2006/picture">
                <pic:pic xmlns:pic="http://schemas.openxmlformats.org/drawingml/2006/picture">
                  <pic:nvPicPr>
                    <pic:cNvPr id="6" name="image1.png">
                      <a:extLst>
                        <a:ext uri="{FF2B5EF4-FFF2-40B4-BE49-F238E27FC236}">
                          <a16:creationId xmlns:a16="http://schemas.microsoft.com/office/drawing/2014/main" id="{0F57334E-FDCA-43CD-9A92-7BA62E2C6657}"/>
                        </a:ext>
                      </a:extLst>
                    </pic:cNvPr>
                    <pic:cNvPicPr/>
                  </pic:nvPicPr>
                  <pic:blipFill>
                    <a:blip r:embed="rId10"/>
                    <a:srcRect/>
                    <a:stretch>
                      <a:fillRect/>
                    </a:stretch>
                  </pic:blipFill>
                  <pic:spPr>
                    <a:xfrm>
                      <a:off x="0" y="0"/>
                      <a:ext cx="5943600" cy="1625600"/>
                    </a:xfrm>
                    <a:prstGeom prst="rect">
                      <a:avLst/>
                    </a:prstGeom>
                    <a:ln w="12700">
                      <a:solidFill>
                        <a:srgbClr val="0000FF"/>
                      </a:solidFill>
                      <a:prstDash val="solid"/>
                    </a:ln>
                  </pic:spPr>
                </pic:pic>
              </a:graphicData>
            </a:graphic>
          </wp:inline>
        </w:drawing>
      </w:r>
    </w:p>
    <w:p w14:paraId="2EA3F31F" w14:textId="23A34BD3" w:rsidR="000E4B77" w:rsidRPr="004859A3" w:rsidRDefault="00E31F59" w:rsidP="004859A3">
      <w:pPr>
        <w:spacing w:line="360" w:lineRule="auto"/>
        <w:jc w:val="both"/>
        <w:rPr>
          <w:i/>
          <w:iCs/>
        </w:rPr>
      </w:pPr>
      <w:r w:rsidRPr="00E31F59">
        <w:t xml:space="preserve">Standard deviation is widely used in weather forecasting to understand how much variation exists in daily and monthly temperatures in different cities. For example: </w:t>
      </w:r>
      <w:r w:rsidRPr="004859A3">
        <w:rPr>
          <w:i/>
          <w:iCs/>
        </w:rPr>
        <w:t>A weatherman who works in a city with a small standard deviation in temperatures year-round can confidently predict what the weather will be on a given day since temperatures don’t vary much from one day to the next.</w:t>
      </w:r>
    </w:p>
    <w:p w14:paraId="62F88158" w14:textId="77777777" w:rsidR="00E06960" w:rsidRDefault="00E06960" w:rsidP="00131278">
      <w:pPr>
        <w:spacing w:line="360" w:lineRule="auto"/>
        <w:jc w:val="both"/>
      </w:pPr>
    </w:p>
    <w:p w14:paraId="4067B5CC" w14:textId="77777777" w:rsidR="00E06960" w:rsidRDefault="00E06960" w:rsidP="00131278">
      <w:pPr>
        <w:spacing w:line="360" w:lineRule="auto"/>
        <w:jc w:val="both"/>
      </w:pPr>
    </w:p>
    <w:p w14:paraId="5C4DF597" w14:textId="72870214" w:rsidR="00E31F59" w:rsidRPr="00D762D2" w:rsidRDefault="000B76F1" w:rsidP="00D762D2">
      <w:pPr>
        <w:pStyle w:val="Heading2"/>
        <w:rPr>
          <w:b/>
          <w:bCs/>
        </w:rPr>
      </w:pPr>
      <w:r w:rsidRPr="00D762D2">
        <w:rPr>
          <w:b/>
          <w:bCs/>
        </w:rPr>
        <w:lastRenderedPageBreak/>
        <w:t>Findings and future work</w:t>
      </w:r>
    </w:p>
    <w:p w14:paraId="0014EB0C" w14:textId="77777777" w:rsidR="006E3CF0" w:rsidRDefault="006E3CF0" w:rsidP="00D762D2">
      <w:pPr>
        <w:pStyle w:val="ListParagraph"/>
        <w:numPr>
          <w:ilvl w:val="0"/>
          <w:numId w:val="2"/>
        </w:numPr>
        <w:spacing w:line="360" w:lineRule="auto"/>
        <w:jc w:val="both"/>
      </w:pPr>
      <w:r>
        <w:t>The given trendline is almost non-linear in its nature because of varying effect of hidden parameters on the AQI.</w:t>
      </w:r>
    </w:p>
    <w:p w14:paraId="3D89DB17" w14:textId="2A2A6CBE" w:rsidR="006E3CF0" w:rsidRDefault="006E3CF0" w:rsidP="00D762D2">
      <w:pPr>
        <w:pStyle w:val="ListParagraph"/>
        <w:numPr>
          <w:ilvl w:val="0"/>
          <w:numId w:val="2"/>
        </w:numPr>
        <w:spacing w:line="360" w:lineRule="auto"/>
        <w:jc w:val="both"/>
      </w:pPr>
      <w:r>
        <w:t xml:space="preserve">Compared statistical methods are alone not sufficient to get a </w:t>
      </w:r>
      <w:r w:rsidR="002B47BC">
        <w:t>good result</w:t>
      </w:r>
      <w:r>
        <w:t xml:space="preserve"> i.e., accurate prediction or almost full accuracy.</w:t>
      </w:r>
    </w:p>
    <w:p w14:paraId="6CA6CFE1" w14:textId="77777777" w:rsidR="006E3CF0" w:rsidRDefault="006E3CF0" w:rsidP="00D762D2">
      <w:pPr>
        <w:pStyle w:val="ListParagraph"/>
        <w:numPr>
          <w:ilvl w:val="0"/>
          <w:numId w:val="2"/>
        </w:numPr>
        <w:spacing w:line="360" w:lineRule="auto"/>
        <w:jc w:val="both"/>
      </w:pPr>
      <w:r>
        <w:t>The compared or yet to compare methods can be used to know the trend function or the nature of trend in terms of mathematical model.</w:t>
      </w:r>
    </w:p>
    <w:p w14:paraId="5681E000" w14:textId="77777777" w:rsidR="006E3CF0" w:rsidRDefault="006E3CF0" w:rsidP="00D762D2">
      <w:pPr>
        <w:pStyle w:val="ListParagraph"/>
        <w:numPr>
          <w:ilvl w:val="0"/>
          <w:numId w:val="2"/>
        </w:numPr>
        <w:spacing w:line="360" w:lineRule="auto"/>
        <w:jc w:val="both"/>
      </w:pPr>
      <w:r>
        <w:t xml:space="preserve">The RNN or more sophisticated Machine Learning algorithms are necessary </w:t>
      </w:r>
      <w:proofErr w:type="gramStart"/>
      <w:r>
        <w:t>in order to</w:t>
      </w:r>
      <w:proofErr w:type="gramEnd"/>
      <w:r>
        <w:t xml:space="preserve"> find out non-linear relationship among the data points.</w:t>
      </w:r>
    </w:p>
    <w:p w14:paraId="19C0B75E" w14:textId="4F7B442E" w:rsidR="000B76F1" w:rsidRDefault="006E3CF0" w:rsidP="00D762D2">
      <w:pPr>
        <w:pStyle w:val="ListParagraph"/>
        <w:numPr>
          <w:ilvl w:val="0"/>
          <w:numId w:val="2"/>
        </w:numPr>
        <w:spacing w:line="360" w:lineRule="auto"/>
        <w:jc w:val="both"/>
      </w:pPr>
      <w:r>
        <w:t>Standard deviation is useful to minimize the errors in prediction. Higher deviation value will eventually affect the prediction and trendline.</w:t>
      </w:r>
    </w:p>
    <w:sectPr w:rsidR="000B7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A0BE5"/>
    <w:multiLevelType w:val="hybridMultilevel"/>
    <w:tmpl w:val="E05A6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7667D4"/>
    <w:multiLevelType w:val="hybridMultilevel"/>
    <w:tmpl w:val="0C186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98191269">
    <w:abstractNumId w:val="0"/>
  </w:num>
  <w:num w:numId="2" w16cid:durableId="1135299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AE9"/>
    <w:rsid w:val="00084DE0"/>
    <w:rsid w:val="000B76F1"/>
    <w:rsid w:val="000E4B77"/>
    <w:rsid w:val="001216C3"/>
    <w:rsid w:val="00131278"/>
    <w:rsid w:val="00140449"/>
    <w:rsid w:val="002B47BC"/>
    <w:rsid w:val="00346C87"/>
    <w:rsid w:val="00384EA7"/>
    <w:rsid w:val="00401A3E"/>
    <w:rsid w:val="004579B5"/>
    <w:rsid w:val="004859A3"/>
    <w:rsid w:val="004B55DC"/>
    <w:rsid w:val="00555D86"/>
    <w:rsid w:val="006073CB"/>
    <w:rsid w:val="006E3CF0"/>
    <w:rsid w:val="008060DA"/>
    <w:rsid w:val="00810CC5"/>
    <w:rsid w:val="00853C7B"/>
    <w:rsid w:val="008801C8"/>
    <w:rsid w:val="008F34E1"/>
    <w:rsid w:val="008F3E38"/>
    <w:rsid w:val="00905799"/>
    <w:rsid w:val="009128EF"/>
    <w:rsid w:val="00A1095B"/>
    <w:rsid w:val="00A11125"/>
    <w:rsid w:val="00A84042"/>
    <w:rsid w:val="00AD0BC7"/>
    <w:rsid w:val="00B46528"/>
    <w:rsid w:val="00BB6AE9"/>
    <w:rsid w:val="00C736F5"/>
    <w:rsid w:val="00D06ED2"/>
    <w:rsid w:val="00D328E7"/>
    <w:rsid w:val="00D550D6"/>
    <w:rsid w:val="00D7310A"/>
    <w:rsid w:val="00D762D2"/>
    <w:rsid w:val="00E06960"/>
    <w:rsid w:val="00E31F59"/>
    <w:rsid w:val="00EC24B0"/>
    <w:rsid w:val="00ED3FF0"/>
    <w:rsid w:val="00EE0702"/>
    <w:rsid w:val="00F52ABC"/>
    <w:rsid w:val="00F84776"/>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4C8DC"/>
  <w15:chartTrackingRefBased/>
  <w15:docId w15:val="{CBECD737-070D-4889-B8A1-2B47E9ACB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ja-JP"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C87"/>
    <w:rPr>
      <w:sz w:val="24"/>
    </w:rPr>
  </w:style>
  <w:style w:type="paragraph" w:styleId="Heading1">
    <w:name w:val="heading 1"/>
    <w:basedOn w:val="Normal"/>
    <w:next w:val="Normal"/>
    <w:link w:val="Heading1Char"/>
    <w:uiPriority w:val="9"/>
    <w:qFormat/>
    <w:rsid w:val="001216C3"/>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1216C3"/>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0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E0702"/>
    <w:rPr>
      <w:sz w:val="16"/>
      <w:szCs w:val="16"/>
    </w:rPr>
  </w:style>
  <w:style w:type="paragraph" w:styleId="CommentText">
    <w:name w:val="annotation text"/>
    <w:basedOn w:val="Normal"/>
    <w:link w:val="CommentTextChar"/>
    <w:uiPriority w:val="99"/>
    <w:semiHidden/>
    <w:unhideWhenUsed/>
    <w:rsid w:val="00EE0702"/>
    <w:pPr>
      <w:spacing w:line="240" w:lineRule="auto"/>
    </w:pPr>
    <w:rPr>
      <w:sz w:val="20"/>
      <w:szCs w:val="18"/>
    </w:rPr>
  </w:style>
  <w:style w:type="character" w:customStyle="1" w:styleId="CommentTextChar">
    <w:name w:val="Comment Text Char"/>
    <w:basedOn w:val="DefaultParagraphFont"/>
    <w:link w:val="CommentText"/>
    <w:uiPriority w:val="99"/>
    <w:semiHidden/>
    <w:rsid w:val="00EE0702"/>
    <w:rPr>
      <w:sz w:val="20"/>
      <w:szCs w:val="18"/>
    </w:rPr>
  </w:style>
  <w:style w:type="paragraph" w:styleId="CommentSubject">
    <w:name w:val="annotation subject"/>
    <w:basedOn w:val="CommentText"/>
    <w:next w:val="CommentText"/>
    <w:link w:val="CommentSubjectChar"/>
    <w:uiPriority w:val="99"/>
    <w:semiHidden/>
    <w:unhideWhenUsed/>
    <w:rsid w:val="00EE0702"/>
    <w:rPr>
      <w:b/>
      <w:bCs/>
    </w:rPr>
  </w:style>
  <w:style w:type="character" w:customStyle="1" w:styleId="CommentSubjectChar">
    <w:name w:val="Comment Subject Char"/>
    <w:basedOn w:val="CommentTextChar"/>
    <w:link w:val="CommentSubject"/>
    <w:uiPriority w:val="99"/>
    <w:semiHidden/>
    <w:rsid w:val="00EE0702"/>
    <w:rPr>
      <w:b/>
      <w:bCs/>
      <w:sz w:val="20"/>
      <w:szCs w:val="18"/>
    </w:rPr>
  </w:style>
  <w:style w:type="character" w:customStyle="1" w:styleId="Heading1Char">
    <w:name w:val="Heading 1 Char"/>
    <w:basedOn w:val="DefaultParagraphFont"/>
    <w:link w:val="Heading1"/>
    <w:uiPriority w:val="9"/>
    <w:rsid w:val="001216C3"/>
    <w:rPr>
      <w:rFonts w:asciiTheme="majorHAnsi" w:eastAsiaTheme="majorEastAsia" w:hAnsiTheme="majorHAnsi" w:cstheme="majorBidi"/>
      <w:color w:val="2F5496" w:themeColor="accent1" w:themeShade="BF"/>
      <w:sz w:val="32"/>
      <w:szCs w:val="29"/>
    </w:rPr>
  </w:style>
  <w:style w:type="character" w:styleId="Strong">
    <w:name w:val="Strong"/>
    <w:basedOn w:val="DefaultParagraphFont"/>
    <w:uiPriority w:val="22"/>
    <w:qFormat/>
    <w:rsid w:val="001216C3"/>
    <w:rPr>
      <w:b/>
      <w:bCs/>
    </w:rPr>
  </w:style>
  <w:style w:type="paragraph" w:styleId="ListParagraph">
    <w:name w:val="List Paragraph"/>
    <w:basedOn w:val="Normal"/>
    <w:uiPriority w:val="34"/>
    <w:qFormat/>
    <w:rsid w:val="001216C3"/>
    <w:pPr>
      <w:ind w:left="720"/>
      <w:contextualSpacing/>
    </w:pPr>
  </w:style>
  <w:style w:type="character" w:customStyle="1" w:styleId="Heading2Char">
    <w:name w:val="Heading 2 Char"/>
    <w:basedOn w:val="DefaultParagraphFont"/>
    <w:link w:val="Heading2"/>
    <w:uiPriority w:val="9"/>
    <w:rsid w:val="001216C3"/>
    <w:rPr>
      <w:rFonts w:asciiTheme="majorHAnsi" w:eastAsiaTheme="majorEastAsia" w:hAnsiTheme="majorHAnsi" w:cstheme="majorBidi"/>
      <w:color w:val="2F5496" w:themeColor="accent1" w:themeShade="BF"/>
      <w:sz w:val="26"/>
      <w:szCs w:val="23"/>
    </w:rPr>
  </w:style>
  <w:style w:type="paragraph" w:styleId="Quote">
    <w:name w:val="Quote"/>
    <w:basedOn w:val="Normal"/>
    <w:next w:val="Normal"/>
    <w:link w:val="QuoteChar"/>
    <w:uiPriority w:val="29"/>
    <w:qFormat/>
    <w:rsid w:val="00ED3FF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D3FF0"/>
    <w:rPr>
      <w:i/>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19232">
      <w:bodyDiv w:val="1"/>
      <w:marLeft w:val="0"/>
      <w:marRight w:val="0"/>
      <w:marTop w:val="0"/>
      <w:marBottom w:val="0"/>
      <w:divBdr>
        <w:top w:val="none" w:sz="0" w:space="0" w:color="auto"/>
        <w:left w:val="none" w:sz="0" w:space="0" w:color="auto"/>
        <w:bottom w:val="none" w:sz="0" w:space="0" w:color="auto"/>
        <w:right w:val="none" w:sz="0" w:space="0" w:color="auto"/>
      </w:divBdr>
    </w:div>
    <w:div w:id="521164432">
      <w:bodyDiv w:val="1"/>
      <w:marLeft w:val="0"/>
      <w:marRight w:val="0"/>
      <w:marTop w:val="0"/>
      <w:marBottom w:val="0"/>
      <w:divBdr>
        <w:top w:val="none" w:sz="0" w:space="0" w:color="auto"/>
        <w:left w:val="none" w:sz="0" w:space="0" w:color="auto"/>
        <w:bottom w:val="none" w:sz="0" w:space="0" w:color="auto"/>
        <w:right w:val="none" w:sz="0" w:space="0" w:color="auto"/>
      </w:divBdr>
    </w:div>
    <w:div w:id="1308389483">
      <w:bodyDiv w:val="1"/>
      <w:marLeft w:val="0"/>
      <w:marRight w:val="0"/>
      <w:marTop w:val="0"/>
      <w:marBottom w:val="0"/>
      <w:divBdr>
        <w:top w:val="none" w:sz="0" w:space="0" w:color="auto"/>
        <w:left w:val="none" w:sz="0" w:space="0" w:color="auto"/>
        <w:bottom w:val="none" w:sz="0" w:space="0" w:color="auto"/>
        <w:right w:val="none" w:sz="0" w:space="0" w:color="auto"/>
      </w:divBdr>
    </w:div>
    <w:div w:id="1660964410">
      <w:bodyDiv w:val="1"/>
      <w:marLeft w:val="0"/>
      <w:marRight w:val="0"/>
      <w:marTop w:val="0"/>
      <w:marBottom w:val="0"/>
      <w:divBdr>
        <w:top w:val="none" w:sz="0" w:space="0" w:color="auto"/>
        <w:left w:val="none" w:sz="0" w:space="0" w:color="auto"/>
        <w:bottom w:val="none" w:sz="0" w:space="0" w:color="auto"/>
        <w:right w:val="none" w:sz="0" w:space="0" w:color="auto"/>
      </w:divBdr>
    </w:div>
    <w:div w:id="191886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kash\Desktop\study\.old\navi%20delhi%20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Exponential</a:t>
            </a:r>
            <a:r>
              <a:rPr lang="en-US" b="1" baseline="0"/>
              <a:t> Smoothing </a:t>
            </a:r>
            <a:r>
              <a:rPr lang="el-GR" b="1" baseline="0"/>
              <a:t>α</a:t>
            </a:r>
            <a:r>
              <a:rPr lang="en-US" b="1" baseline="0"/>
              <a:t> = 0.9</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'Exponential smoothing'!$B$1</c:f>
              <c:strCache>
                <c:ptCount val="1"/>
                <c:pt idx="0">
                  <c:v>AQI</c:v>
                </c:pt>
              </c:strCache>
            </c:strRef>
          </c:tx>
          <c:spPr>
            <a:ln w="28575" cap="rnd">
              <a:solidFill>
                <a:schemeClr val="accent1"/>
              </a:solidFill>
              <a:round/>
            </a:ln>
            <a:effectLst/>
          </c:spPr>
          <c:marker>
            <c:symbol val="none"/>
          </c:marker>
          <c:val>
            <c:numRef>
              <c:f>'Exponential smoothing'!$B$2:$B$101</c:f>
              <c:numCache>
                <c:formatCode>General</c:formatCode>
                <c:ptCount val="100"/>
                <c:pt idx="0">
                  <c:v>231</c:v>
                </c:pt>
                <c:pt idx="1">
                  <c:v>201</c:v>
                </c:pt>
                <c:pt idx="2">
                  <c:v>237</c:v>
                </c:pt>
                <c:pt idx="3">
                  <c:v>295</c:v>
                </c:pt>
                <c:pt idx="4">
                  <c:v>185</c:v>
                </c:pt>
                <c:pt idx="5">
                  <c:v>160</c:v>
                </c:pt>
                <c:pt idx="6">
                  <c:v>184</c:v>
                </c:pt>
                <c:pt idx="7">
                  <c:v>216</c:v>
                </c:pt>
                <c:pt idx="8">
                  <c:v>239</c:v>
                </c:pt>
                <c:pt idx="9">
                  <c:v>336</c:v>
                </c:pt>
                <c:pt idx="10">
                  <c:v>342</c:v>
                </c:pt>
                <c:pt idx="11">
                  <c:v>254</c:v>
                </c:pt>
                <c:pt idx="12">
                  <c:v>414</c:v>
                </c:pt>
                <c:pt idx="13">
                  <c:v>372</c:v>
                </c:pt>
                <c:pt idx="14">
                  <c:v>413</c:v>
                </c:pt>
                <c:pt idx="15">
                  <c:v>393</c:v>
                </c:pt>
                <c:pt idx="16">
                  <c:v>289</c:v>
                </c:pt>
                <c:pt idx="17">
                  <c:v>274</c:v>
                </c:pt>
                <c:pt idx="18">
                  <c:v>383</c:v>
                </c:pt>
                <c:pt idx="19">
                  <c:v>331</c:v>
                </c:pt>
                <c:pt idx="20">
                  <c:v>265</c:v>
                </c:pt>
                <c:pt idx="21">
                  <c:v>212</c:v>
                </c:pt>
                <c:pt idx="22">
                  <c:v>272</c:v>
                </c:pt>
                <c:pt idx="23">
                  <c:v>264</c:v>
                </c:pt>
                <c:pt idx="24">
                  <c:v>174</c:v>
                </c:pt>
                <c:pt idx="25">
                  <c:v>152</c:v>
                </c:pt>
                <c:pt idx="26">
                  <c:v>116</c:v>
                </c:pt>
                <c:pt idx="27">
                  <c:v>91</c:v>
                </c:pt>
                <c:pt idx="28">
                  <c:v>110</c:v>
                </c:pt>
                <c:pt idx="29">
                  <c:v>63</c:v>
                </c:pt>
                <c:pt idx="30">
                  <c:v>108</c:v>
                </c:pt>
                <c:pt idx="31">
                  <c:v>136</c:v>
                </c:pt>
                <c:pt idx="32">
                  <c:v>271</c:v>
                </c:pt>
                <c:pt idx="33">
                  <c:v>267</c:v>
                </c:pt>
                <c:pt idx="34">
                  <c:v>298</c:v>
                </c:pt>
                <c:pt idx="35">
                  <c:v>276</c:v>
                </c:pt>
                <c:pt idx="36">
                  <c:v>253</c:v>
                </c:pt>
                <c:pt idx="37">
                  <c:v>259</c:v>
                </c:pt>
                <c:pt idx="38">
                  <c:v>261</c:v>
                </c:pt>
                <c:pt idx="39">
                  <c:v>280</c:v>
                </c:pt>
                <c:pt idx="40">
                  <c:v>260</c:v>
                </c:pt>
                <c:pt idx="41">
                  <c:v>259</c:v>
                </c:pt>
                <c:pt idx="42">
                  <c:v>263</c:v>
                </c:pt>
                <c:pt idx="43">
                  <c:v>238</c:v>
                </c:pt>
                <c:pt idx="44">
                  <c:v>176</c:v>
                </c:pt>
                <c:pt idx="45">
                  <c:v>168</c:v>
                </c:pt>
                <c:pt idx="46">
                  <c:v>181</c:v>
                </c:pt>
                <c:pt idx="47">
                  <c:v>199</c:v>
                </c:pt>
                <c:pt idx="48">
                  <c:v>213</c:v>
                </c:pt>
                <c:pt idx="49">
                  <c:v>199</c:v>
                </c:pt>
                <c:pt idx="50">
                  <c:v>218</c:v>
                </c:pt>
                <c:pt idx="51">
                  <c:v>208</c:v>
                </c:pt>
                <c:pt idx="52">
                  <c:v>181</c:v>
                </c:pt>
                <c:pt idx="53">
                  <c:v>293</c:v>
                </c:pt>
                <c:pt idx="54">
                  <c:v>244</c:v>
                </c:pt>
                <c:pt idx="55">
                  <c:v>226</c:v>
                </c:pt>
                <c:pt idx="56">
                  <c:v>156</c:v>
                </c:pt>
                <c:pt idx="57">
                  <c:v>129</c:v>
                </c:pt>
                <c:pt idx="58">
                  <c:v>61</c:v>
                </c:pt>
                <c:pt idx="59">
                  <c:v>102</c:v>
                </c:pt>
                <c:pt idx="60">
                  <c:v>78</c:v>
                </c:pt>
                <c:pt idx="61">
                  <c:v>147</c:v>
                </c:pt>
                <c:pt idx="62">
                  <c:v>149</c:v>
                </c:pt>
                <c:pt idx="63">
                  <c:v>224</c:v>
                </c:pt>
                <c:pt idx="64">
                  <c:v>247</c:v>
                </c:pt>
                <c:pt idx="65">
                  <c:v>197</c:v>
                </c:pt>
                <c:pt idx="66">
                  <c:v>185</c:v>
                </c:pt>
                <c:pt idx="67">
                  <c:v>221</c:v>
                </c:pt>
                <c:pt idx="68">
                  <c:v>224</c:v>
                </c:pt>
                <c:pt idx="69">
                  <c:v>206</c:v>
                </c:pt>
                <c:pt idx="70">
                  <c:v>225</c:v>
                </c:pt>
                <c:pt idx="71">
                  <c:v>228</c:v>
                </c:pt>
                <c:pt idx="72">
                  <c:v>200</c:v>
                </c:pt>
                <c:pt idx="73">
                  <c:v>179</c:v>
                </c:pt>
                <c:pt idx="74">
                  <c:v>160</c:v>
                </c:pt>
                <c:pt idx="75">
                  <c:v>175</c:v>
                </c:pt>
                <c:pt idx="76">
                  <c:v>226</c:v>
                </c:pt>
                <c:pt idx="77">
                  <c:v>210</c:v>
                </c:pt>
                <c:pt idx="78">
                  <c:v>176</c:v>
                </c:pt>
                <c:pt idx="79">
                  <c:v>158</c:v>
                </c:pt>
                <c:pt idx="80">
                  <c:v>160</c:v>
                </c:pt>
                <c:pt idx="81">
                  <c:v>173</c:v>
                </c:pt>
                <c:pt idx="82">
                  <c:v>212</c:v>
                </c:pt>
                <c:pt idx="83">
                  <c:v>131</c:v>
                </c:pt>
                <c:pt idx="84">
                  <c:v>105</c:v>
                </c:pt>
                <c:pt idx="85">
                  <c:v>176</c:v>
                </c:pt>
                <c:pt idx="86">
                  <c:v>108</c:v>
                </c:pt>
                <c:pt idx="87">
                  <c:v>105</c:v>
                </c:pt>
                <c:pt idx="88">
                  <c:v>75</c:v>
                </c:pt>
                <c:pt idx="89">
                  <c:v>150</c:v>
                </c:pt>
                <c:pt idx="90">
                  <c:v>143</c:v>
                </c:pt>
                <c:pt idx="91">
                  <c:v>257</c:v>
                </c:pt>
                <c:pt idx="92">
                  <c:v>279</c:v>
                </c:pt>
                <c:pt idx="93">
                  <c:v>186</c:v>
                </c:pt>
                <c:pt idx="94">
                  <c:v>169</c:v>
                </c:pt>
                <c:pt idx="95">
                  <c:v>91</c:v>
                </c:pt>
                <c:pt idx="96">
                  <c:v>80</c:v>
                </c:pt>
                <c:pt idx="97">
                  <c:v>134</c:v>
                </c:pt>
                <c:pt idx="98">
                  <c:v>139</c:v>
                </c:pt>
                <c:pt idx="99">
                  <c:v>135</c:v>
                </c:pt>
              </c:numCache>
            </c:numRef>
          </c:val>
          <c:smooth val="0"/>
          <c:extLst>
            <c:ext xmlns:c16="http://schemas.microsoft.com/office/drawing/2014/chart" uri="{C3380CC4-5D6E-409C-BE32-E72D297353CC}">
              <c16:uniqueId val="{00000000-FBFB-47BA-BF31-10095E7D9DC9}"/>
            </c:ext>
          </c:extLst>
        </c:ser>
        <c:ser>
          <c:idx val="7"/>
          <c:order val="7"/>
          <c:tx>
            <c:strRef>
              <c:f>'Exponential smoothing'!$I$1</c:f>
              <c:strCache>
                <c:ptCount val="1"/>
                <c:pt idx="0">
                  <c:v>ES a = 0.8</c:v>
                </c:pt>
              </c:strCache>
            </c:strRef>
          </c:tx>
          <c:spPr>
            <a:ln w="28575" cap="rnd">
              <a:solidFill>
                <a:schemeClr val="accent2">
                  <a:lumMod val="60000"/>
                </a:schemeClr>
              </a:solidFill>
              <a:round/>
            </a:ln>
            <a:effectLst/>
          </c:spPr>
          <c:marker>
            <c:symbol val="none"/>
          </c:marker>
          <c:val>
            <c:numRef>
              <c:f>'Exponential smoothing'!$I$2:$I$101</c:f>
              <c:numCache>
                <c:formatCode>General</c:formatCode>
                <c:ptCount val="100"/>
                <c:pt idx="1">
                  <c:v>231</c:v>
                </c:pt>
                <c:pt idx="2">
                  <c:v>204</c:v>
                </c:pt>
                <c:pt idx="3">
                  <c:v>234</c:v>
                </c:pt>
                <c:pt idx="4">
                  <c:v>289</c:v>
                </c:pt>
                <c:pt idx="5">
                  <c:v>195</c:v>
                </c:pt>
                <c:pt idx="6">
                  <c:v>164</c:v>
                </c:pt>
                <c:pt idx="7">
                  <c:v>182</c:v>
                </c:pt>
                <c:pt idx="8">
                  <c:v>213</c:v>
                </c:pt>
                <c:pt idx="9">
                  <c:v>236</c:v>
                </c:pt>
                <c:pt idx="10">
                  <c:v>326</c:v>
                </c:pt>
                <c:pt idx="11">
                  <c:v>340</c:v>
                </c:pt>
                <c:pt idx="12">
                  <c:v>263</c:v>
                </c:pt>
                <c:pt idx="13">
                  <c:v>399</c:v>
                </c:pt>
                <c:pt idx="14">
                  <c:v>375</c:v>
                </c:pt>
                <c:pt idx="15">
                  <c:v>409</c:v>
                </c:pt>
                <c:pt idx="16">
                  <c:v>395</c:v>
                </c:pt>
                <c:pt idx="17">
                  <c:v>300</c:v>
                </c:pt>
                <c:pt idx="18">
                  <c:v>277</c:v>
                </c:pt>
                <c:pt idx="19">
                  <c:v>372</c:v>
                </c:pt>
                <c:pt idx="20">
                  <c:v>335</c:v>
                </c:pt>
                <c:pt idx="21">
                  <c:v>272</c:v>
                </c:pt>
                <c:pt idx="22">
                  <c:v>218</c:v>
                </c:pt>
                <c:pt idx="23">
                  <c:v>267</c:v>
                </c:pt>
                <c:pt idx="24">
                  <c:v>264</c:v>
                </c:pt>
                <c:pt idx="25">
                  <c:v>183</c:v>
                </c:pt>
                <c:pt idx="26">
                  <c:v>155</c:v>
                </c:pt>
                <c:pt idx="27">
                  <c:v>120</c:v>
                </c:pt>
                <c:pt idx="28">
                  <c:v>94</c:v>
                </c:pt>
                <c:pt idx="29">
                  <c:v>108</c:v>
                </c:pt>
                <c:pt idx="30">
                  <c:v>68</c:v>
                </c:pt>
                <c:pt idx="31">
                  <c:v>104</c:v>
                </c:pt>
                <c:pt idx="32">
                  <c:v>133</c:v>
                </c:pt>
                <c:pt idx="33">
                  <c:v>257</c:v>
                </c:pt>
                <c:pt idx="34">
                  <c:v>266</c:v>
                </c:pt>
                <c:pt idx="35">
                  <c:v>295</c:v>
                </c:pt>
                <c:pt idx="36">
                  <c:v>278</c:v>
                </c:pt>
                <c:pt idx="37">
                  <c:v>256</c:v>
                </c:pt>
                <c:pt idx="38">
                  <c:v>259</c:v>
                </c:pt>
                <c:pt idx="39">
                  <c:v>261</c:v>
                </c:pt>
                <c:pt idx="40">
                  <c:v>278</c:v>
                </c:pt>
                <c:pt idx="41">
                  <c:v>262</c:v>
                </c:pt>
                <c:pt idx="42">
                  <c:v>259</c:v>
                </c:pt>
                <c:pt idx="43">
                  <c:v>263</c:v>
                </c:pt>
                <c:pt idx="44">
                  <c:v>241</c:v>
                </c:pt>
                <c:pt idx="45">
                  <c:v>183</c:v>
                </c:pt>
                <c:pt idx="46">
                  <c:v>170</c:v>
                </c:pt>
                <c:pt idx="47">
                  <c:v>180</c:v>
                </c:pt>
                <c:pt idx="48">
                  <c:v>197</c:v>
                </c:pt>
                <c:pt idx="49">
                  <c:v>211</c:v>
                </c:pt>
                <c:pt idx="50">
                  <c:v>200</c:v>
                </c:pt>
                <c:pt idx="51">
                  <c:v>216</c:v>
                </c:pt>
                <c:pt idx="52">
                  <c:v>209</c:v>
                </c:pt>
                <c:pt idx="53">
                  <c:v>184</c:v>
                </c:pt>
                <c:pt idx="54">
                  <c:v>282</c:v>
                </c:pt>
                <c:pt idx="55">
                  <c:v>248</c:v>
                </c:pt>
                <c:pt idx="56">
                  <c:v>228</c:v>
                </c:pt>
                <c:pt idx="57">
                  <c:v>163</c:v>
                </c:pt>
                <c:pt idx="58">
                  <c:v>132</c:v>
                </c:pt>
                <c:pt idx="59">
                  <c:v>68</c:v>
                </c:pt>
                <c:pt idx="60">
                  <c:v>99</c:v>
                </c:pt>
                <c:pt idx="61">
                  <c:v>80</c:v>
                </c:pt>
                <c:pt idx="62">
                  <c:v>140</c:v>
                </c:pt>
                <c:pt idx="63">
                  <c:v>148</c:v>
                </c:pt>
                <c:pt idx="64">
                  <c:v>216</c:v>
                </c:pt>
                <c:pt idx="65">
                  <c:v>244</c:v>
                </c:pt>
                <c:pt idx="66">
                  <c:v>202</c:v>
                </c:pt>
                <c:pt idx="67">
                  <c:v>187</c:v>
                </c:pt>
                <c:pt idx="68">
                  <c:v>218</c:v>
                </c:pt>
                <c:pt idx="69">
                  <c:v>223</c:v>
                </c:pt>
                <c:pt idx="70">
                  <c:v>208</c:v>
                </c:pt>
                <c:pt idx="71">
                  <c:v>223</c:v>
                </c:pt>
                <c:pt idx="72">
                  <c:v>228</c:v>
                </c:pt>
                <c:pt idx="73">
                  <c:v>203</c:v>
                </c:pt>
                <c:pt idx="74">
                  <c:v>181</c:v>
                </c:pt>
                <c:pt idx="75">
                  <c:v>162</c:v>
                </c:pt>
                <c:pt idx="76">
                  <c:v>174</c:v>
                </c:pt>
                <c:pt idx="77">
                  <c:v>221</c:v>
                </c:pt>
                <c:pt idx="78">
                  <c:v>211</c:v>
                </c:pt>
                <c:pt idx="79">
                  <c:v>180</c:v>
                </c:pt>
                <c:pt idx="80">
                  <c:v>160</c:v>
                </c:pt>
                <c:pt idx="81">
                  <c:v>160</c:v>
                </c:pt>
                <c:pt idx="82">
                  <c:v>172</c:v>
                </c:pt>
                <c:pt idx="83">
                  <c:v>208</c:v>
                </c:pt>
                <c:pt idx="84">
                  <c:v>139</c:v>
                </c:pt>
                <c:pt idx="85">
                  <c:v>108</c:v>
                </c:pt>
                <c:pt idx="86">
                  <c:v>169</c:v>
                </c:pt>
                <c:pt idx="87">
                  <c:v>114</c:v>
                </c:pt>
                <c:pt idx="88">
                  <c:v>106</c:v>
                </c:pt>
                <c:pt idx="89">
                  <c:v>78</c:v>
                </c:pt>
                <c:pt idx="90">
                  <c:v>143</c:v>
                </c:pt>
                <c:pt idx="91">
                  <c:v>143</c:v>
                </c:pt>
                <c:pt idx="92">
                  <c:v>246</c:v>
                </c:pt>
                <c:pt idx="93">
                  <c:v>276</c:v>
                </c:pt>
                <c:pt idx="94">
                  <c:v>195</c:v>
                </c:pt>
                <c:pt idx="95">
                  <c:v>172</c:v>
                </c:pt>
                <c:pt idx="96">
                  <c:v>99</c:v>
                </c:pt>
                <c:pt idx="97">
                  <c:v>82</c:v>
                </c:pt>
                <c:pt idx="98">
                  <c:v>129</c:v>
                </c:pt>
                <c:pt idx="99">
                  <c:v>138</c:v>
                </c:pt>
              </c:numCache>
            </c:numRef>
          </c:val>
          <c:smooth val="0"/>
          <c:extLst>
            <c:ext xmlns:c16="http://schemas.microsoft.com/office/drawing/2014/chart" uri="{C3380CC4-5D6E-409C-BE32-E72D297353CC}">
              <c16:uniqueId val="{00000001-FBFB-47BA-BF31-10095E7D9DC9}"/>
            </c:ext>
          </c:extLst>
        </c:ser>
        <c:dLbls>
          <c:showLegendKey val="0"/>
          <c:showVal val="0"/>
          <c:showCatName val="0"/>
          <c:showSerName val="0"/>
          <c:showPercent val="0"/>
          <c:showBubbleSize val="0"/>
        </c:dLbls>
        <c:smooth val="0"/>
        <c:axId val="893104367"/>
        <c:axId val="893111023"/>
        <c:extLst>
          <c:ext xmlns:c15="http://schemas.microsoft.com/office/drawing/2012/chart" uri="{02D57815-91ED-43cb-92C2-25804820EDAC}">
            <c15:filteredLineSeries>
              <c15:ser>
                <c:idx val="1"/>
                <c:order val="1"/>
                <c:tx>
                  <c:strRef>
                    <c:extLst>
                      <c:ext uri="{02D57815-91ED-43cb-92C2-25804820EDAC}">
                        <c15:formulaRef>
                          <c15:sqref>'Exponential smoothing'!$C$1</c15:sqref>
                        </c15:formulaRef>
                      </c:ext>
                    </c:extLst>
                    <c:strCache>
                      <c:ptCount val="1"/>
                      <c:pt idx="0">
                        <c:v>ES a = 0.2</c:v>
                      </c:pt>
                    </c:strCache>
                  </c:strRef>
                </c:tx>
                <c:spPr>
                  <a:ln w="28575" cap="rnd">
                    <a:solidFill>
                      <a:schemeClr val="accent2"/>
                    </a:solidFill>
                    <a:round/>
                  </a:ln>
                  <a:effectLst/>
                </c:spPr>
                <c:marker>
                  <c:symbol val="none"/>
                </c:marker>
                <c:val>
                  <c:numRef>
                    <c:extLst>
                      <c:ext uri="{02D57815-91ED-43cb-92C2-25804820EDAC}">
                        <c15:formulaRef>
                          <c15:sqref>'Exponential smoothing'!$C$2:$C$101</c15:sqref>
                        </c15:formulaRef>
                      </c:ext>
                    </c:extLst>
                    <c:numCache>
                      <c:formatCode>General</c:formatCode>
                      <c:ptCount val="100"/>
                      <c:pt idx="1">
                        <c:v>231</c:v>
                      </c:pt>
                      <c:pt idx="2">
                        <c:v>225</c:v>
                      </c:pt>
                      <c:pt idx="3">
                        <c:v>227</c:v>
                      </c:pt>
                      <c:pt idx="4">
                        <c:v>241</c:v>
                      </c:pt>
                      <c:pt idx="5">
                        <c:v>230</c:v>
                      </c:pt>
                      <c:pt idx="6">
                        <c:v>216</c:v>
                      </c:pt>
                      <c:pt idx="7">
                        <c:v>210</c:v>
                      </c:pt>
                      <c:pt idx="8">
                        <c:v>211</c:v>
                      </c:pt>
                      <c:pt idx="9">
                        <c:v>217</c:v>
                      </c:pt>
                      <c:pt idx="10">
                        <c:v>241</c:v>
                      </c:pt>
                      <c:pt idx="11">
                        <c:v>261</c:v>
                      </c:pt>
                      <c:pt idx="12">
                        <c:v>260</c:v>
                      </c:pt>
                      <c:pt idx="13">
                        <c:v>291</c:v>
                      </c:pt>
                      <c:pt idx="14">
                        <c:v>307</c:v>
                      </c:pt>
                      <c:pt idx="15">
                        <c:v>328</c:v>
                      </c:pt>
                      <c:pt idx="16">
                        <c:v>341</c:v>
                      </c:pt>
                      <c:pt idx="17">
                        <c:v>331</c:v>
                      </c:pt>
                      <c:pt idx="18">
                        <c:v>320</c:v>
                      </c:pt>
                      <c:pt idx="19">
                        <c:v>333</c:v>
                      </c:pt>
                      <c:pt idx="20">
                        <c:v>333</c:v>
                      </c:pt>
                      <c:pt idx="21">
                        <c:v>319</c:v>
                      </c:pt>
                      <c:pt idx="22">
                        <c:v>298</c:v>
                      </c:pt>
                      <c:pt idx="23">
                        <c:v>293</c:v>
                      </c:pt>
                      <c:pt idx="24">
                        <c:v>287</c:v>
                      </c:pt>
                      <c:pt idx="25">
                        <c:v>264</c:v>
                      </c:pt>
                      <c:pt idx="26">
                        <c:v>242</c:v>
                      </c:pt>
                      <c:pt idx="27">
                        <c:v>217</c:v>
                      </c:pt>
                      <c:pt idx="28">
                        <c:v>192</c:v>
                      </c:pt>
                      <c:pt idx="29">
                        <c:v>176</c:v>
                      </c:pt>
                      <c:pt idx="30">
                        <c:v>153</c:v>
                      </c:pt>
                      <c:pt idx="31">
                        <c:v>144</c:v>
                      </c:pt>
                      <c:pt idx="32">
                        <c:v>142</c:v>
                      </c:pt>
                      <c:pt idx="33">
                        <c:v>168</c:v>
                      </c:pt>
                      <c:pt idx="34">
                        <c:v>188</c:v>
                      </c:pt>
                      <c:pt idx="35">
                        <c:v>210</c:v>
                      </c:pt>
                      <c:pt idx="36">
                        <c:v>223</c:v>
                      </c:pt>
                      <c:pt idx="37">
                        <c:v>229</c:v>
                      </c:pt>
                      <c:pt idx="38">
                        <c:v>235</c:v>
                      </c:pt>
                      <c:pt idx="39">
                        <c:v>240</c:v>
                      </c:pt>
                      <c:pt idx="40">
                        <c:v>248</c:v>
                      </c:pt>
                      <c:pt idx="41">
                        <c:v>250</c:v>
                      </c:pt>
                      <c:pt idx="42">
                        <c:v>252</c:v>
                      </c:pt>
                      <c:pt idx="43">
                        <c:v>254</c:v>
                      </c:pt>
                      <c:pt idx="44">
                        <c:v>251</c:v>
                      </c:pt>
                      <c:pt idx="45">
                        <c:v>236</c:v>
                      </c:pt>
                      <c:pt idx="46">
                        <c:v>222</c:v>
                      </c:pt>
                      <c:pt idx="47">
                        <c:v>214</c:v>
                      </c:pt>
                      <c:pt idx="48">
                        <c:v>211</c:v>
                      </c:pt>
                      <c:pt idx="49">
                        <c:v>211</c:v>
                      </c:pt>
                      <c:pt idx="50">
                        <c:v>209</c:v>
                      </c:pt>
                      <c:pt idx="51">
                        <c:v>211</c:v>
                      </c:pt>
                      <c:pt idx="52">
                        <c:v>210</c:v>
                      </c:pt>
                      <c:pt idx="53">
                        <c:v>204</c:v>
                      </c:pt>
                      <c:pt idx="54">
                        <c:v>222</c:v>
                      </c:pt>
                      <c:pt idx="55">
                        <c:v>226</c:v>
                      </c:pt>
                      <c:pt idx="56">
                        <c:v>226</c:v>
                      </c:pt>
                      <c:pt idx="57">
                        <c:v>212</c:v>
                      </c:pt>
                      <c:pt idx="58">
                        <c:v>195</c:v>
                      </c:pt>
                      <c:pt idx="59">
                        <c:v>168</c:v>
                      </c:pt>
                      <c:pt idx="60">
                        <c:v>155</c:v>
                      </c:pt>
                      <c:pt idx="61">
                        <c:v>140</c:v>
                      </c:pt>
                      <c:pt idx="62">
                        <c:v>141</c:v>
                      </c:pt>
                      <c:pt idx="63">
                        <c:v>143</c:v>
                      </c:pt>
                      <c:pt idx="64">
                        <c:v>159</c:v>
                      </c:pt>
                      <c:pt idx="65">
                        <c:v>177</c:v>
                      </c:pt>
                      <c:pt idx="66">
                        <c:v>181</c:v>
                      </c:pt>
                      <c:pt idx="67">
                        <c:v>182</c:v>
                      </c:pt>
                      <c:pt idx="68">
                        <c:v>190</c:v>
                      </c:pt>
                      <c:pt idx="69">
                        <c:v>197</c:v>
                      </c:pt>
                      <c:pt idx="70">
                        <c:v>199</c:v>
                      </c:pt>
                      <c:pt idx="71">
                        <c:v>204</c:v>
                      </c:pt>
                      <c:pt idx="72">
                        <c:v>209</c:v>
                      </c:pt>
                      <c:pt idx="73">
                        <c:v>207</c:v>
                      </c:pt>
                      <c:pt idx="74">
                        <c:v>201</c:v>
                      </c:pt>
                      <c:pt idx="75">
                        <c:v>193</c:v>
                      </c:pt>
                      <c:pt idx="76">
                        <c:v>189</c:v>
                      </c:pt>
                      <c:pt idx="77">
                        <c:v>196</c:v>
                      </c:pt>
                      <c:pt idx="78">
                        <c:v>199</c:v>
                      </c:pt>
                      <c:pt idx="79">
                        <c:v>194</c:v>
                      </c:pt>
                      <c:pt idx="80">
                        <c:v>187</c:v>
                      </c:pt>
                      <c:pt idx="81">
                        <c:v>182</c:v>
                      </c:pt>
                      <c:pt idx="82">
                        <c:v>180</c:v>
                      </c:pt>
                      <c:pt idx="83">
                        <c:v>186</c:v>
                      </c:pt>
                      <c:pt idx="84">
                        <c:v>175</c:v>
                      </c:pt>
                      <c:pt idx="85">
                        <c:v>161</c:v>
                      </c:pt>
                      <c:pt idx="86">
                        <c:v>164</c:v>
                      </c:pt>
                      <c:pt idx="87">
                        <c:v>153</c:v>
                      </c:pt>
                      <c:pt idx="88">
                        <c:v>143</c:v>
                      </c:pt>
                      <c:pt idx="89">
                        <c:v>129</c:v>
                      </c:pt>
                      <c:pt idx="90">
                        <c:v>133</c:v>
                      </c:pt>
                      <c:pt idx="91">
                        <c:v>135</c:v>
                      </c:pt>
                      <c:pt idx="92">
                        <c:v>159</c:v>
                      </c:pt>
                      <c:pt idx="93">
                        <c:v>183</c:v>
                      </c:pt>
                      <c:pt idx="94">
                        <c:v>184</c:v>
                      </c:pt>
                      <c:pt idx="95">
                        <c:v>181</c:v>
                      </c:pt>
                      <c:pt idx="96">
                        <c:v>163</c:v>
                      </c:pt>
                      <c:pt idx="97">
                        <c:v>146</c:v>
                      </c:pt>
                      <c:pt idx="98">
                        <c:v>144</c:v>
                      </c:pt>
                      <c:pt idx="99">
                        <c:v>143</c:v>
                      </c:pt>
                    </c:numCache>
                  </c:numRef>
                </c:val>
                <c:smooth val="0"/>
                <c:extLst>
                  <c:ext xmlns:c16="http://schemas.microsoft.com/office/drawing/2014/chart" uri="{C3380CC4-5D6E-409C-BE32-E72D297353CC}">
                    <c16:uniqueId val="{00000002-FBFB-47BA-BF31-10095E7D9DC9}"/>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'Exponential smoothing'!$D$1</c15:sqref>
                        </c15:formulaRef>
                      </c:ext>
                    </c:extLst>
                    <c:strCache>
                      <c:ptCount val="1"/>
                      <c:pt idx="0">
                        <c:v>Squared</c:v>
                      </c:pt>
                    </c:strCache>
                  </c:strRef>
                </c:tx>
                <c:spPr>
                  <a:ln w="28575" cap="rnd">
                    <a:solidFill>
                      <a:schemeClr val="accent3"/>
                    </a:solidFill>
                    <a:round/>
                  </a:ln>
                  <a:effectLst/>
                </c:spPr>
                <c:marker>
                  <c:symbol val="none"/>
                </c:marker>
                <c:val>
                  <c:numRef>
                    <c:extLst xmlns:c15="http://schemas.microsoft.com/office/drawing/2012/chart">
                      <c:ext xmlns:c15="http://schemas.microsoft.com/office/drawing/2012/chart" uri="{02D57815-91ED-43cb-92C2-25804820EDAC}">
                        <c15:formulaRef>
                          <c15:sqref>'Exponential smoothing'!$D$2:$D$101</c15:sqref>
                        </c15:formulaRef>
                      </c:ext>
                    </c:extLst>
                    <c:numCache>
                      <c:formatCode>General</c:formatCode>
                      <c:ptCount val="100"/>
                      <c:pt idx="1">
                        <c:v>900</c:v>
                      </c:pt>
                      <c:pt idx="2">
                        <c:v>144</c:v>
                      </c:pt>
                      <c:pt idx="3">
                        <c:v>4624</c:v>
                      </c:pt>
                      <c:pt idx="4">
                        <c:v>3136</c:v>
                      </c:pt>
                      <c:pt idx="5">
                        <c:v>4900</c:v>
                      </c:pt>
                      <c:pt idx="6">
                        <c:v>1024</c:v>
                      </c:pt>
                      <c:pt idx="7">
                        <c:v>36</c:v>
                      </c:pt>
                      <c:pt idx="8">
                        <c:v>784</c:v>
                      </c:pt>
                      <c:pt idx="9">
                        <c:v>14161</c:v>
                      </c:pt>
                      <c:pt idx="10">
                        <c:v>10201</c:v>
                      </c:pt>
                      <c:pt idx="11">
                        <c:v>49</c:v>
                      </c:pt>
                      <c:pt idx="12">
                        <c:v>23716</c:v>
                      </c:pt>
                      <c:pt idx="13">
                        <c:v>6561</c:v>
                      </c:pt>
                      <c:pt idx="14">
                        <c:v>11236</c:v>
                      </c:pt>
                      <c:pt idx="15">
                        <c:v>4225</c:v>
                      </c:pt>
                      <c:pt idx="16">
                        <c:v>2704</c:v>
                      </c:pt>
                      <c:pt idx="17">
                        <c:v>3249</c:v>
                      </c:pt>
                      <c:pt idx="18">
                        <c:v>3969</c:v>
                      </c:pt>
                      <c:pt idx="19">
                        <c:v>4</c:v>
                      </c:pt>
                      <c:pt idx="20">
                        <c:v>4624</c:v>
                      </c:pt>
                      <c:pt idx="21">
                        <c:v>11449</c:v>
                      </c:pt>
                      <c:pt idx="22">
                        <c:v>676</c:v>
                      </c:pt>
                      <c:pt idx="23">
                        <c:v>841</c:v>
                      </c:pt>
                      <c:pt idx="24">
                        <c:v>12769</c:v>
                      </c:pt>
                      <c:pt idx="25">
                        <c:v>12544</c:v>
                      </c:pt>
                      <c:pt idx="26">
                        <c:v>15876</c:v>
                      </c:pt>
                      <c:pt idx="27">
                        <c:v>15876</c:v>
                      </c:pt>
                      <c:pt idx="28">
                        <c:v>6724</c:v>
                      </c:pt>
                      <c:pt idx="29">
                        <c:v>12769</c:v>
                      </c:pt>
                      <c:pt idx="30">
                        <c:v>2025</c:v>
                      </c:pt>
                      <c:pt idx="31">
                        <c:v>64</c:v>
                      </c:pt>
                      <c:pt idx="32">
                        <c:v>16641</c:v>
                      </c:pt>
                      <c:pt idx="33">
                        <c:v>9801</c:v>
                      </c:pt>
                      <c:pt idx="34">
                        <c:v>12100</c:v>
                      </c:pt>
                      <c:pt idx="35">
                        <c:v>4356</c:v>
                      </c:pt>
                      <c:pt idx="36">
                        <c:v>900</c:v>
                      </c:pt>
                      <c:pt idx="37">
                        <c:v>900</c:v>
                      </c:pt>
                      <c:pt idx="38">
                        <c:v>676</c:v>
                      </c:pt>
                      <c:pt idx="39">
                        <c:v>1600</c:v>
                      </c:pt>
                      <c:pt idx="40">
                        <c:v>144</c:v>
                      </c:pt>
                      <c:pt idx="41">
                        <c:v>81</c:v>
                      </c:pt>
                      <c:pt idx="42">
                        <c:v>121</c:v>
                      </c:pt>
                      <c:pt idx="43">
                        <c:v>256</c:v>
                      </c:pt>
                      <c:pt idx="44">
                        <c:v>5625</c:v>
                      </c:pt>
                      <c:pt idx="45">
                        <c:v>4624</c:v>
                      </c:pt>
                      <c:pt idx="46">
                        <c:v>1681</c:v>
                      </c:pt>
                      <c:pt idx="47">
                        <c:v>225</c:v>
                      </c:pt>
                      <c:pt idx="48">
                        <c:v>4</c:v>
                      </c:pt>
                      <c:pt idx="49">
                        <c:v>144</c:v>
                      </c:pt>
                      <c:pt idx="50">
                        <c:v>81</c:v>
                      </c:pt>
                      <c:pt idx="51">
                        <c:v>9</c:v>
                      </c:pt>
                      <c:pt idx="52">
                        <c:v>841</c:v>
                      </c:pt>
                      <c:pt idx="53">
                        <c:v>7921</c:v>
                      </c:pt>
                      <c:pt idx="54">
                        <c:v>484</c:v>
                      </c:pt>
                      <c:pt idx="55">
                        <c:v>0</c:v>
                      </c:pt>
                      <c:pt idx="56">
                        <c:v>4900</c:v>
                      </c:pt>
                      <c:pt idx="57">
                        <c:v>6889</c:v>
                      </c:pt>
                      <c:pt idx="58">
                        <c:v>17956</c:v>
                      </c:pt>
                      <c:pt idx="59">
                        <c:v>4356</c:v>
                      </c:pt>
                      <c:pt idx="60">
                        <c:v>5929</c:v>
                      </c:pt>
                      <c:pt idx="61">
                        <c:v>49</c:v>
                      </c:pt>
                      <c:pt idx="62">
                        <c:v>64</c:v>
                      </c:pt>
                      <c:pt idx="63">
                        <c:v>6561</c:v>
                      </c:pt>
                      <c:pt idx="64">
                        <c:v>7744</c:v>
                      </c:pt>
                      <c:pt idx="65">
                        <c:v>400</c:v>
                      </c:pt>
                      <c:pt idx="66">
                        <c:v>16</c:v>
                      </c:pt>
                      <c:pt idx="67">
                        <c:v>1521</c:v>
                      </c:pt>
                      <c:pt idx="68">
                        <c:v>1156</c:v>
                      </c:pt>
                      <c:pt idx="69">
                        <c:v>81</c:v>
                      </c:pt>
                      <c:pt idx="70">
                        <c:v>676</c:v>
                      </c:pt>
                      <c:pt idx="71">
                        <c:v>576</c:v>
                      </c:pt>
                      <c:pt idx="72">
                        <c:v>81</c:v>
                      </c:pt>
                      <c:pt idx="73">
                        <c:v>784</c:v>
                      </c:pt>
                      <c:pt idx="74">
                        <c:v>1681</c:v>
                      </c:pt>
                      <c:pt idx="75">
                        <c:v>324</c:v>
                      </c:pt>
                      <c:pt idx="76">
                        <c:v>1369</c:v>
                      </c:pt>
                      <c:pt idx="77">
                        <c:v>196</c:v>
                      </c:pt>
                      <c:pt idx="78">
                        <c:v>529</c:v>
                      </c:pt>
                      <c:pt idx="79">
                        <c:v>1296</c:v>
                      </c:pt>
                      <c:pt idx="80">
                        <c:v>729</c:v>
                      </c:pt>
                      <c:pt idx="81">
                        <c:v>81</c:v>
                      </c:pt>
                      <c:pt idx="82">
                        <c:v>1024</c:v>
                      </c:pt>
                      <c:pt idx="83">
                        <c:v>3025</c:v>
                      </c:pt>
                      <c:pt idx="84">
                        <c:v>4900</c:v>
                      </c:pt>
                      <c:pt idx="85">
                        <c:v>225</c:v>
                      </c:pt>
                      <c:pt idx="86">
                        <c:v>3136</c:v>
                      </c:pt>
                      <c:pt idx="87">
                        <c:v>2304</c:v>
                      </c:pt>
                      <c:pt idx="88">
                        <c:v>4624</c:v>
                      </c:pt>
                      <c:pt idx="89">
                        <c:v>441</c:v>
                      </c:pt>
                      <c:pt idx="90">
                        <c:v>100</c:v>
                      </c:pt>
                      <c:pt idx="91">
                        <c:v>14884</c:v>
                      </c:pt>
                      <c:pt idx="92">
                        <c:v>14400</c:v>
                      </c:pt>
                      <c:pt idx="93">
                        <c:v>9</c:v>
                      </c:pt>
                      <c:pt idx="94">
                        <c:v>225</c:v>
                      </c:pt>
                      <c:pt idx="95">
                        <c:v>8100</c:v>
                      </c:pt>
                      <c:pt idx="96">
                        <c:v>6889</c:v>
                      </c:pt>
                      <c:pt idx="97">
                        <c:v>144</c:v>
                      </c:pt>
                      <c:pt idx="98">
                        <c:v>25</c:v>
                      </c:pt>
                      <c:pt idx="99">
                        <c:v>64</c:v>
                      </c:pt>
                    </c:numCache>
                  </c:numRef>
                </c:val>
                <c:smooth val="0"/>
                <c:extLst xmlns:c15="http://schemas.microsoft.com/office/drawing/2012/chart">
                  <c:ext xmlns:c16="http://schemas.microsoft.com/office/drawing/2014/chart" uri="{C3380CC4-5D6E-409C-BE32-E72D297353CC}">
                    <c16:uniqueId val="{00000003-FBFB-47BA-BF31-10095E7D9DC9}"/>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'Exponential smoothing'!$E$1</c15:sqref>
                        </c15:formulaRef>
                      </c:ext>
                    </c:extLst>
                    <c:strCache>
                      <c:ptCount val="1"/>
                      <c:pt idx="0">
                        <c:v>ES a = 0.3</c:v>
                      </c:pt>
                    </c:strCache>
                  </c:strRef>
                </c:tx>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'Exponential smoothing'!$E$2:$E$101</c15:sqref>
                        </c15:formulaRef>
                      </c:ext>
                    </c:extLst>
                    <c:numCache>
                      <c:formatCode>General</c:formatCode>
                      <c:ptCount val="100"/>
                      <c:pt idx="1">
                        <c:v>231</c:v>
                      </c:pt>
                      <c:pt idx="2">
                        <c:v>222</c:v>
                      </c:pt>
                      <c:pt idx="3">
                        <c:v>227</c:v>
                      </c:pt>
                      <c:pt idx="4">
                        <c:v>247</c:v>
                      </c:pt>
                      <c:pt idx="5">
                        <c:v>228</c:v>
                      </c:pt>
                      <c:pt idx="6">
                        <c:v>208</c:v>
                      </c:pt>
                      <c:pt idx="7">
                        <c:v>201</c:v>
                      </c:pt>
                      <c:pt idx="8">
                        <c:v>206</c:v>
                      </c:pt>
                      <c:pt idx="9">
                        <c:v>216</c:v>
                      </c:pt>
                      <c:pt idx="10">
                        <c:v>252</c:v>
                      </c:pt>
                      <c:pt idx="11">
                        <c:v>279</c:v>
                      </c:pt>
                      <c:pt idx="12">
                        <c:v>272</c:v>
                      </c:pt>
                      <c:pt idx="13">
                        <c:v>315</c:v>
                      </c:pt>
                      <c:pt idx="14">
                        <c:v>332</c:v>
                      </c:pt>
                      <c:pt idx="15">
                        <c:v>356</c:v>
                      </c:pt>
                      <c:pt idx="16">
                        <c:v>367</c:v>
                      </c:pt>
                      <c:pt idx="17">
                        <c:v>344</c:v>
                      </c:pt>
                      <c:pt idx="18">
                        <c:v>323</c:v>
                      </c:pt>
                      <c:pt idx="19">
                        <c:v>341</c:v>
                      </c:pt>
                      <c:pt idx="20">
                        <c:v>338</c:v>
                      </c:pt>
                      <c:pt idx="21">
                        <c:v>316</c:v>
                      </c:pt>
                      <c:pt idx="22">
                        <c:v>285</c:v>
                      </c:pt>
                      <c:pt idx="23">
                        <c:v>281</c:v>
                      </c:pt>
                      <c:pt idx="24">
                        <c:v>276</c:v>
                      </c:pt>
                      <c:pt idx="25">
                        <c:v>245</c:v>
                      </c:pt>
                      <c:pt idx="26">
                        <c:v>217</c:v>
                      </c:pt>
                      <c:pt idx="27">
                        <c:v>187</c:v>
                      </c:pt>
                      <c:pt idx="28">
                        <c:v>158</c:v>
                      </c:pt>
                      <c:pt idx="29">
                        <c:v>144</c:v>
                      </c:pt>
                      <c:pt idx="30">
                        <c:v>120</c:v>
                      </c:pt>
                      <c:pt idx="31">
                        <c:v>116</c:v>
                      </c:pt>
                      <c:pt idx="32">
                        <c:v>122</c:v>
                      </c:pt>
                      <c:pt idx="33">
                        <c:v>167</c:v>
                      </c:pt>
                      <c:pt idx="34">
                        <c:v>197</c:v>
                      </c:pt>
                      <c:pt idx="35">
                        <c:v>227</c:v>
                      </c:pt>
                      <c:pt idx="36">
                        <c:v>242</c:v>
                      </c:pt>
                      <c:pt idx="37">
                        <c:v>245</c:v>
                      </c:pt>
                      <c:pt idx="38">
                        <c:v>249</c:v>
                      </c:pt>
                      <c:pt idx="39">
                        <c:v>253</c:v>
                      </c:pt>
                      <c:pt idx="40">
                        <c:v>261</c:v>
                      </c:pt>
                      <c:pt idx="41">
                        <c:v>261</c:v>
                      </c:pt>
                      <c:pt idx="42">
                        <c:v>260</c:v>
                      </c:pt>
                      <c:pt idx="43">
                        <c:v>261</c:v>
                      </c:pt>
                      <c:pt idx="44">
                        <c:v>254</c:v>
                      </c:pt>
                      <c:pt idx="45">
                        <c:v>231</c:v>
                      </c:pt>
                      <c:pt idx="46">
                        <c:v>212</c:v>
                      </c:pt>
                      <c:pt idx="47">
                        <c:v>203</c:v>
                      </c:pt>
                      <c:pt idx="48">
                        <c:v>202</c:v>
                      </c:pt>
                      <c:pt idx="49">
                        <c:v>205</c:v>
                      </c:pt>
                      <c:pt idx="50">
                        <c:v>203</c:v>
                      </c:pt>
                      <c:pt idx="51">
                        <c:v>208</c:v>
                      </c:pt>
                      <c:pt idx="52">
                        <c:v>208</c:v>
                      </c:pt>
                      <c:pt idx="53">
                        <c:v>200</c:v>
                      </c:pt>
                      <c:pt idx="54">
                        <c:v>228</c:v>
                      </c:pt>
                      <c:pt idx="55">
                        <c:v>233</c:v>
                      </c:pt>
                      <c:pt idx="56">
                        <c:v>231</c:v>
                      </c:pt>
                      <c:pt idx="57">
                        <c:v>209</c:v>
                      </c:pt>
                      <c:pt idx="58">
                        <c:v>185</c:v>
                      </c:pt>
                      <c:pt idx="59">
                        <c:v>148</c:v>
                      </c:pt>
                      <c:pt idx="60">
                        <c:v>134</c:v>
                      </c:pt>
                      <c:pt idx="61">
                        <c:v>117</c:v>
                      </c:pt>
                      <c:pt idx="62">
                        <c:v>126</c:v>
                      </c:pt>
                      <c:pt idx="63">
                        <c:v>133</c:v>
                      </c:pt>
                      <c:pt idx="64">
                        <c:v>160</c:v>
                      </c:pt>
                      <c:pt idx="65">
                        <c:v>186</c:v>
                      </c:pt>
                      <c:pt idx="66">
                        <c:v>189</c:v>
                      </c:pt>
                      <c:pt idx="67">
                        <c:v>188</c:v>
                      </c:pt>
                      <c:pt idx="68">
                        <c:v>198</c:v>
                      </c:pt>
                      <c:pt idx="69">
                        <c:v>206</c:v>
                      </c:pt>
                      <c:pt idx="70">
                        <c:v>206</c:v>
                      </c:pt>
                      <c:pt idx="71">
                        <c:v>212</c:v>
                      </c:pt>
                      <c:pt idx="72">
                        <c:v>217</c:v>
                      </c:pt>
                      <c:pt idx="73">
                        <c:v>212</c:v>
                      </c:pt>
                      <c:pt idx="74">
                        <c:v>202</c:v>
                      </c:pt>
                      <c:pt idx="75">
                        <c:v>189</c:v>
                      </c:pt>
                      <c:pt idx="76">
                        <c:v>185</c:v>
                      </c:pt>
                      <c:pt idx="77">
                        <c:v>197</c:v>
                      </c:pt>
                      <c:pt idx="78">
                        <c:v>201</c:v>
                      </c:pt>
                      <c:pt idx="79">
                        <c:v>194</c:v>
                      </c:pt>
                      <c:pt idx="80">
                        <c:v>183</c:v>
                      </c:pt>
                      <c:pt idx="81">
                        <c:v>176</c:v>
                      </c:pt>
                      <c:pt idx="82">
                        <c:v>175</c:v>
                      </c:pt>
                      <c:pt idx="83">
                        <c:v>186</c:v>
                      </c:pt>
                      <c:pt idx="84">
                        <c:v>170</c:v>
                      </c:pt>
                      <c:pt idx="85">
                        <c:v>151</c:v>
                      </c:pt>
                      <c:pt idx="86">
                        <c:v>159</c:v>
                      </c:pt>
                      <c:pt idx="87">
                        <c:v>144</c:v>
                      </c:pt>
                      <c:pt idx="88">
                        <c:v>132</c:v>
                      </c:pt>
                      <c:pt idx="89">
                        <c:v>115</c:v>
                      </c:pt>
                      <c:pt idx="90">
                        <c:v>126</c:v>
                      </c:pt>
                      <c:pt idx="91">
                        <c:v>131</c:v>
                      </c:pt>
                      <c:pt idx="92">
                        <c:v>169</c:v>
                      </c:pt>
                      <c:pt idx="93">
                        <c:v>202</c:v>
                      </c:pt>
                      <c:pt idx="94">
                        <c:v>197</c:v>
                      </c:pt>
                      <c:pt idx="95">
                        <c:v>189</c:v>
                      </c:pt>
                      <c:pt idx="96">
                        <c:v>160</c:v>
                      </c:pt>
                      <c:pt idx="97">
                        <c:v>136</c:v>
                      </c:pt>
                      <c:pt idx="98">
                        <c:v>135</c:v>
                      </c:pt>
                      <c:pt idx="99">
                        <c:v>136</c:v>
                      </c:pt>
                    </c:numCache>
                  </c:numRef>
                </c:val>
                <c:smooth val="0"/>
                <c:extLst xmlns:c15="http://schemas.microsoft.com/office/drawing/2012/chart">
                  <c:ext xmlns:c16="http://schemas.microsoft.com/office/drawing/2014/chart" uri="{C3380CC4-5D6E-409C-BE32-E72D297353CC}">
                    <c16:uniqueId val="{00000004-FBFB-47BA-BF31-10095E7D9DC9}"/>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'Exponential smoothing'!$F$1</c15:sqref>
                        </c15:formulaRef>
                      </c:ext>
                    </c:extLst>
                    <c:strCache>
                      <c:ptCount val="1"/>
                      <c:pt idx="0">
                        <c:v>Squared</c:v>
                      </c:pt>
                    </c:strCache>
                  </c:strRef>
                </c:tx>
                <c:spPr>
                  <a:ln w="28575" cap="rnd">
                    <a:solidFill>
                      <a:schemeClr val="accent5"/>
                    </a:solidFill>
                    <a:round/>
                  </a:ln>
                  <a:effectLst/>
                </c:spPr>
                <c:marker>
                  <c:symbol val="none"/>
                </c:marker>
                <c:val>
                  <c:numRef>
                    <c:extLst xmlns:c15="http://schemas.microsoft.com/office/drawing/2012/chart">
                      <c:ext xmlns:c15="http://schemas.microsoft.com/office/drawing/2012/chart" uri="{02D57815-91ED-43cb-92C2-25804820EDAC}">
                        <c15:formulaRef>
                          <c15:sqref>'Exponential smoothing'!$F$2:$F$101</c15:sqref>
                        </c15:formulaRef>
                      </c:ext>
                    </c:extLst>
                    <c:numCache>
                      <c:formatCode>General</c:formatCode>
                      <c:ptCount val="100"/>
                      <c:pt idx="1">
                        <c:v>900</c:v>
                      </c:pt>
                      <c:pt idx="2">
                        <c:v>225</c:v>
                      </c:pt>
                      <c:pt idx="3">
                        <c:v>4624</c:v>
                      </c:pt>
                      <c:pt idx="4">
                        <c:v>3844</c:v>
                      </c:pt>
                      <c:pt idx="5">
                        <c:v>4624</c:v>
                      </c:pt>
                      <c:pt idx="6">
                        <c:v>576</c:v>
                      </c:pt>
                      <c:pt idx="7">
                        <c:v>225</c:v>
                      </c:pt>
                      <c:pt idx="8">
                        <c:v>1089</c:v>
                      </c:pt>
                      <c:pt idx="9">
                        <c:v>14400</c:v>
                      </c:pt>
                      <c:pt idx="10">
                        <c:v>8100</c:v>
                      </c:pt>
                      <c:pt idx="11">
                        <c:v>625</c:v>
                      </c:pt>
                      <c:pt idx="12">
                        <c:v>20164</c:v>
                      </c:pt>
                      <c:pt idx="13">
                        <c:v>3249</c:v>
                      </c:pt>
                      <c:pt idx="14">
                        <c:v>6561</c:v>
                      </c:pt>
                      <c:pt idx="15">
                        <c:v>1369</c:v>
                      </c:pt>
                      <c:pt idx="16">
                        <c:v>6084</c:v>
                      </c:pt>
                      <c:pt idx="17">
                        <c:v>4900</c:v>
                      </c:pt>
                      <c:pt idx="18">
                        <c:v>3600</c:v>
                      </c:pt>
                      <c:pt idx="19">
                        <c:v>100</c:v>
                      </c:pt>
                      <c:pt idx="20">
                        <c:v>5329</c:v>
                      </c:pt>
                      <c:pt idx="21">
                        <c:v>10816</c:v>
                      </c:pt>
                      <c:pt idx="22">
                        <c:v>169</c:v>
                      </c:pt>
                      <c:pt idx="23">
                        <c:v>289</c:v>
                      </c:pt>
                      <c:pt idx="24">
                        <c:v>10404</c:v>
                      </c:pt>
                      <c:pt idx="25">
                        <c:v>8649</c:v>
                      </c:pt>
                      <c:pt idx="26">
                        <c:v>10201</c:v>
                      </c:pt>
                      <c:pt idx="27">
                        <c:v>9216</c:v>
                      </c:pt>
                      <c:pt idx="28">
                        <c:v>2304</c:v>
                      </c:pt>
                      <c:pt idx="29">
                        <c:v>6561</c:v>
                      </c:pt>
                      <c:pt idx="30">
                        <c:v>144</c:v>
                      </c:pt>
                      <c:pt idx="31">
                        <c:v>400</c:v>
                      </c:pt>
                      <c:pt idx="32">
                        <c:v>22201</c:v>
                      </c:pt>
                      <c:pt idx="33">
                        <c:v>10000</c:v>
                      </c:pt>
                      <c:pt idx="34">
                        <c:v>10201</c:v>
                      </c:pt>
                      <c:pt idx="35">
                        <c:v>2401</c:v>
                      </c:pt>
                      <c:pt idx="36">
                        <c:v>121</c:v>
                      </c:pt>
                      <c:pt idx="37">
                        <c:v>196</c:v>
                      </c:pt>
                      <c:pt idx="38">
                        <c:v>144</c:v>
                      </c:pt>
                      <c:pt idx="39">
                        <c:v>729</c:v>
                      </c:pt>
                      <c:pt idx="40">
                        <c:v>1</c:v>
                      </c:pt>
                      <c:pt idx="41">
                        <c:v>4</c:v>
                      </c:pt>
                      <c:pt idx="42">
                        <c:v>9</c:v>
                      </c:pt>
                      <c:pt idx="43">
                        <c:v>529</c:v>
                      </c:pt>
                      <c:pt idx="44">
                        <c:v>6084</c:v>
                      </c:pt>
                      <c:pt idx="45">
                        <c:v>3969</c:v>
                      </c:pt>
                      <c:pt idx="46">
                        <c:v>961</c:v>
                      </c:pt>
                      <c:pt idx="47">
                        <c:v>16</c:v>
                      </c:pt>
                      <c:pt idx="48">
                        <c:v>121</c:v>
                      </c:pt>
                      <c:pt idx="49">
                        <c:v>36</c:v>
                      </c:pt>
                      <c:pt idx="50">
                        <c:v>225</c:v>
                      </c:pt>
                      <c:pt idx="51">
                        <c:v>0</c:v>
                      </c:pt>
                      <c:pt idx="52">
                        <c:v>729</c:v>
                      </c:pt>
                      <c:pt idx="53">
                        <c:v>8649</c:v>
                      </c:pt>
                      <c:pt idx="54">
                        <c:v>256</c:v>
                      </c:pt>
                      <c:pt idx="55">
                        <c:v>49</c:v>
                      </c:pt>
                      <c:pt idx="56">
                        <c:v>5625</c:v>
                      </c:pt>
                      <c:pt idx="57">
                        <c:v>6400</c:v>
                      </c:pt>
                      <c:pt idx="58">
                        <c:v>15376</c:v>
                      </c:pt>
                      <c:pt idx="59">
                        <c:v>2116</c:v>
                      </c:pt>
                      <c:pt idx="60">
                        <c:v>3136</c:v>
                      </c:pt>
                      <c:pt idx="61">
                        <c:v>900</c:v>
                      </c:pt>
                      <c:pt idx="62">
                        <c:v>529</c:v>
                      </c:pt>
                      <c:pt idx="63">
                        <c:v>8281</c:v>
                      </c:pt>
                      <c:pt idx="64">
                        <c:v>7569</c:v>
                      </c:pt>
                      <c:pt idx="65">
                        <c:v>121</c:v>
                      </c:pt>
                      <c:pt idx="66">
                        <c:v>16</c:v>
                      </c:pt>
                      <c:pt idx="67">
                        <c:v>1089</c:v>
                      </c:pt>
                      <c:pt idx="68">
                        <c:v>676</c:v>
                      </c:pt>
                      <c:pt idx="69">
                        <c:v>0</c:v>
                      </c:pt>
                      <c:pt idx="70">
                        <c:v>361</c:v>
                      </c:pt>
                      <c:pt idx="71">
                        <c:v>256</c:v>
                      </c:pt>
                      <c:pt idx="72">
                        <c:v>289</c:v>
                      </c:pt>
                      <c:pt idx="73">
                        <c:v>1089</c:v>
                      </c:pt>
                      <c:pt idx="74">
                        <c:v>1764</c:v>
                      </c:pt>
                      <c:pt idx="75">
                        <c:v>196</c:v>
                      </c:pt>
                      <c:pt idx="76">
                        <c:v>1681</c:v>
                      </c:pt>
                      <c:pt idx="77">
                        <c:v>169</c:v>
                      </c:pt>
                      <c:pt idx="78">
                        <c:v>625</c:v>
                      </c:pt>
                      <c:pt idx="79">
                        <c:v>1296</c:v>
                      </c:pt>
                      <c:pt idx="80">
                        <c:v>529</c:v>
                      </c:pt>
                      <c:pt idx="81">
                        <c:v>9</c:v>
                      </c:pt>
                      <c:pt idx="82">
                        <c:v>1369</c:v>
                      </c:pt>
                      <c:pt idx="83">
                        <c:v>3025</c:v>
                      </c:pt>
                      <c:pt idx="84">
                        <c:v>4225</c:v>
                      </c:pt>
                      <c:pt idx="85">
                        <c:v>625</c:v>
                      </c:pt>
                      <c:pt idx="86">
                        <c:v>2601</c:v>
                      </c:pt>
                      <c:pt idx="87">
                        <c:v>1521</c:v>
                      </c:pt>
                      <c:pt idx="88">
                        <c:v>3249</c:v>
                      </c:pt>
                      <c:pt idx="89">
                        <c:v>1225</c:v>
                      </c:pt>
                      <c:pt idx="90">
                        <c:v>289</c:v>
                      </c:pt>
                      <c:pt idx="91">
                        <c:v>15876</c:v>
                      </c:pt>
                      <c:pt idx="92">
                        <c:v>12100</c:v>
                      </c:pt>
                      <c:pt idx="93">
                        <c:v>256</c:v>
                      </c:pt>
                      <c:pt idx="94">
                        <c:v>784</c:v>
                      </c:pt>
                      <c:pt idx="95">
                        <c:v>9604</c:v>
                      </c:pt>
                      <c:pt idx="96">
                        <c:v>6400</c:v>
                      </c:pt>
                      <c:pt idx="97">
                        <c:v>4</c:v>
                      </c:pt>
                      <c:pt idx="98">
                        <c:v>16</c:v>
                      </c:pt>
                      <c:pt idx="99">
                        <c:v>1</c:v>
                      </c:pt>
                    </c:numCache>
                  </c:numRef>
                </c:val>
                <c:smooth val="0"/>
                <c:extLst xmlns:c15="http://schemas.microsoft.com/office/drawing/2012/chart">
                  <c:ext xmlns:c16="http://schemas.microsoft.com/office/drawing/2014/chart" uri="{C3380CC4-5D6E-409C-BE32-E72D297353CC}">
                    <c16:uniqueId val="{00000005-FBFB-47BA-BF31-10095E7D9DC9}"/>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'Exponential smoothing'!$G$1</c15:sqref>
                        </c15:formulaRef>
                      </c:ext>
                    </c:extLst>
                    <c:strCache>
                      <c:ptCount val="1"/>
                      <c:pt idx="0">
                        <c:v>ES a = 0.5</c:v>
                      </c:pt>
                    </c:strCache>
                  </c:strRef>
                </c:tx>
                <c:spPr>
                  <a:ln w="28575" cap="rnd">
                    <a:solidFill>
                      <a:schemeClr val="accent6"/>
                    </a:solidFill>
                    <a:round/>
                  </a:ln>
                  <a:effectLst/>
                </c:spPr>
                <c:marker>
                  <c:symbol val="none"/>
                </c:marker>
                <c:val>
                  <c:numRef>
                    <c:extLst xmlns:c15="http://schemas.microsoft.com/office/drawing/2012/chart">
                      <c:ext xmlns:c15="http://schemas.microsoft.com/office/drawing/2012/chart" uri="{02D57815-91ED-43cb-92C2-25804820EDAC}">
                        <c15:formulaRef>
                          <c15:sqref>'Exponential smoothing'!$G$2:$G$101</c15:sqref>
                        </c15:formulaRef>
                      </c:ext>
                    </c:extLst>
                    <c:numCache>
                      <c:formatCode>General</c:formatCode>
                      <c:ptCount val="100"/>
                      <c:pt idx="1">
                        <c:v>231</c:v>
                      </c:pt>
                      <c:pt idx="2">
                        <c:v>216</c:v>
                      </c:pt>
                      <c:pt idx="3">
                        <c:v>227</c:v>
                      </c:pt>
                      <c:pt idx="4">
                        <c:v>261</c:v>
                      </c:pt>
                      <c:pt idx="5">
                        <c:v>223</c:v>
                      </c:pt>
                      <c:pt idx="6">
                        <c:v>192</c:v>
                      </c:pt>
                      <c:pt idx="7">
                        <c:v>188</c:v>
                      </c:pt>
                      <c:pt idx="8">
                        <c:v>202</c:v>
                      </c:pt>
                      <c:pt idx="9">
                        <c:v>221</c:v>
                      </c:pt>
                      <c:pt idx="10">
                        <c:v>279</c:v>
                      </c:pt>
                      <c:pt idx="11">
                        <c:v>311</c:v>
                      </c:pt>
                      <c:pt idx="12">
                        <c:v>283</c:v>
                      </c:pt>
                      <c:pt idx="13">
                        <c:v>349</c:v>
                      </c:pt>
                      <c:pt idx="14">
                        <c:v>361</c:v>
                      </c:pt>
                      <c:pt idx="15">
                        <c:v>387</c:v>
                      </c:pt>
                      <c:pt idx="16">
                        <c:v>390</c:v>
                      </c:pt>
                      <c:pt idx="17">
                        <c:v>340</c:v>
                      </c:pt>
                      <c:pt idx="18">
                        <c:v>307</c:v>
                      </c:pt>
                      <c:pt idx="19">
                        <c:v>345</c:v>
                      </c:pt>
                      <c:pt idx="20">
                        <c:v>338</c:v>
                      </c:pt>
                      <c:pt idx="21">
                        <c:v>302</c:v>
                      </c:pt>
                      <c:pt idx="22">
                        <c:v>257</c:v>
                      </c:pt>
                      <c:pt idx="23">
                        <c:v>265</c:v>
                      </c:pt>
                      <c:pt idx="24">
                        <c:v>265</c:v>
                      </c:pt>
                      <c:pt idx="25">
                        <c:v>220</c:v>
                      </c:pt>
                      <c:pt idx="26">
                        <c:v>186</c:v>
                      </c:pt>
                      <c:pt idx="27">
                        <c:v>151</c:v>
                      </c:pt>
                      <c:pt idx="28">
                        <c:v>121</c:v>
                      </c:pt>
                      <c:pt idx="29">
                        <c:v>116</c:v>
                      </c:pt>
                      <c:pt idx="30">
                        <c:v>90</c:v>
                      </c:pt>
                      <c:pt idx="31">
                        <c:v>99</c:v>
                      </c:pt>
                      <c:pt idx="32">
                        <c:v>118</c:v>
                      </c:pt>
                      <c:pt idx="33">
                        <c:v>195</c:v>
                      </c:pt>
                      <c:pt idx="34">
                        <c:v>231</c:v>
                      </c:pt>
                      <c:pt idx="35">
                        <c:v>265</c:v>
                      </c:pt>
                      <c:pt idx="36">
                        <c:v>271</c:v>
                      </c:pt>
                      <c:pt idx="37">
                        <c:v>262</c:v>
                      </c:pt>
                      <c:pt idx="38">
                        <c:v>261</c:v>
                      </c:pt>
                      <c:pt idx="39">
                        <c:v>261</c:v>
                      </c:pt>
                      <c:pt idx="40">
                        <c:v>271</c:v>
                      </c:pt>
                      <c:pt idx="41">
                        <c:v>266</c:v>
                      </c:pt>
                      <c:pt idx="42">
                        <c:v>263</c:v>
                      </c:pt>
                      <c:pt idx="43">
                        <c:v>263</c:v>
                      </c:pt>
                      <c:pt idx="44">
                        <c:v>251</c:v>
                      </c:pt>
                      <c:pt idx="45">
                        <c:v>214</c:v>
                      </c:pt>
                      <c:pt idx="46">
                        <c:v>191</c:v>
                      </c:pt>
                      <c:pt idx="47">
                        <c:v>186</c:v>
                      </c:pt>
                      <c:pt idx="48">
                        <c:v>193</c:v>
                      </c:pt>
                      <c:pt idx="49">
                        <c:v>203</c:v>
                      </c:pt>
                      <c:pt idx="50">
                        <c:v>201</c:v>
                      </c:pt>
                      <c:pt idx="51">
                        <c:v>210</c:v>
                      </c:pt>
                      <c:pt idx="52">
                        <c:v>209</c:v>
                      </c:pt>
                      <c:pt idx="53">
                        <c:v>195</c:v>
                      </c:pt>
                      <c:pt idx="54">
                        <c:v>244</c:v>
                      </c:pt>
                      <c:pt idx="55">
                        <c:v>244</c:v>
                      </c:pt>
                      <c:pt idx="56">
                        <c:v>235</c:v>
                      </c:pt>
                      <c:pt idx="57">
                        <c:v>196</c:v>
                      </c:pt>
                      <c:pt idx="58">
                        <c:v>163</c:v>
                      </c:pt>
                      <c:pt idx="59">
                        <c:v>112</c:v>
                      </c:pt>
                      <c:pt idx="60">
                        <c:v>107</c:v>
                      </c:pt>
                      <c:pt idx="61">
                        <c:v>93</c:v>
                      </c:pt>
                      <c:pt idx="62">
                        <c:v>120</c:v>
                      </c:pt>
                      <c:pt idx="63">
                        <c:v>135</c:v>
                      </c:pt>
                      <c:pt idx="64">
                        <c:v>180</c:v>
                      </c:pt>
                      <c:pt idx="65">
                        <c:v>214</c:v>
                      </c:pt>
                      <c:pt idx="66">
                        <c:v>206</c:v>
                      </c:pt>
                      <c:pt idx="67">
                        <c:v>196</c:v>
                      </c:pt>
                      <c:pt idx="68">
                        <c:v>209</c:v>
                      </c:pt>
                      <c:pt idx="69">
                        <c:v>217</c:v>
                      </c:pt>
                      <c:pt idx="70">
                        <c:v>212</c:v>
                      </c:pt>
                      <c:pt idx="71">
                        <c:v>219</c:v>
                      </c:pt>
                      <c:pt idx="72">
                        <c:v>224</c:v>
                      </c:pt>
                      <c:pt idx="73">
                        <c:v>212</c:v>
                      </c:pt>
                      <c:pt idx="74">
                        <c:v>196</c:v>
                      </c:pt>
                      <c:pt idx="75">
                        <c:v>178</c:v>
                      </c:pt>
                      <c:pt idx="76">
                        <c:v>177</c:v>
                      </c:pt>
                      <c:pt idx="77">
                        <c:v>202</c:v>
                      </c:pt>
                      <c:pt idx="78">
                        <c:v>206</c:v>
                      </c:pt>
                      <c:pt idx="79">
                        <c:v>191</c:v>
                      </c:pt>
                      <c:pt idx="80">
                        <c:v>175</c:v>
                      </c:pt>
                      <c:pt idx="81">
                        <c:v>168</c:v>
                      </c:pt>
                      <c:pt idx="82">
                        <c:v>171</c:v>
                      </c:pt>
                      <c:pt idx="83">
                        <c:v>192</c:v>
                      </c:pt>
                      <c:pt idx="84">
                        <c:v>162</c:v>
                      </c:pt>
                      <c:pt idx="85">
                        <c:v>134</c:v>
                      </c:pt>
                      <c:pt idx="86">
                        <c:v>155</c:v>
                      </c:pt>
                      <c:pt idx="87">
                        <c:v>132</c:v>
                      </c:pt>
                      <c:pt idx="88">
                        <c:v>119</c:v>
                      </c:pt>
                      <c:pt idx="89">
                        <c:v>97</c:v>
                      </c:pt>
                      <c:pt idx="90">
                        <c:v>124</c:v>
                      </c:pt>
                      <c:pt idx="91">
                        <c:v>134</c:v>
                      </c:pt>
                      <c:pt idx="92">
                        <c:v>196</c:v>
                      </c:pt>
                      <c:pt idx="93">
                        <c:v>238</c:v>
                      </c:pt>
                      <c:pt idx="94">
                        <c:v>212</c:v>
                      </c:pt>
                      <c:pt idx="95">
                        <c:v>191</c:v>
                      </c:pt>
                      <c:pt idx="96">
                        <c:v>141</c:v>
                      </c:pt>
                      <c:pt idx="97">
                        <c:v>111</c:v>
                      </c:pt>
                      <c:pt idx="98">
                        <c:v>123</c:v>
                      </c:pt>
                      <c:pt idx="99">
                        <c:v>131</c:v>
                      </c:pt>
                    </c:numCache>
                  </c:numRef>
                </c:val>
                <c:smooth val="0"/>
                <c:extLst xmlns:c15="http://schemas.microsoft.com/office/drawing/2012/chart">
                  <c:ext xmlns:c16="http://schemas.microsoft.com/office/drawing/2014/chart" uri="{C3380CC4-5D6E-409C-BE32-E72D297353CC}">
                    <c16:uniqueId val="{00000006-FBFB-47BA-BF31-10095E7D9DC9}"/>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'Exponential smoothing'!$H$1</c15:sqref>
                        </c15:formulaRef>
                      </c:ext>
                    </c:extLst>
                    <c:strCache>
                      <c:ptCount val="1"/>
                      <c:pt idx="0">
                        <c:v>Squared</c:v>
                      </c:pt>
                    </c:strCache>
                  </c:strRef>
                </c:tx>
                <c:spPr>
                  <a:ln w="28575" cap="rnd">
                    <a:solidFill>
                      <a:schemeClr val="accent1">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'Exponential smoothing'!$H$2:$H$101</c15:sqref>
                        </c15:formulaRef>
                      </c:ext>
                    </c:extLst>
                    <c:numCache>
                      <c:formatCode>General</c:formatCode>
                      <c:ptCount val="100"/>
                      <c:pt idx="1">
                        <c:v>900</c:v>
                      </c:pt>
                      <c:pt idx="2">
                        <c:v>441</c:v>
                      </c:pt>
                      <c:pt idx="3">
                        <c:v>4624</c:v>
                      </c:pt>
                      <c:pt idx="4">
                        <c:v>5776</c:v>
                      </c:pt>
                      <c:pt idx="5">
                        <c:v>3969</c:v>
                      </c:pt>
                      <c:pt idx="6">
                        <c:v>64</c:v>
                      </c:pt>
                      <c:pt idx="7">
                        <c:v>784</c:v>
                      </c:pt>
                      <c:pt idx="8">
                        <c:v>1369</c:v>
                      </c:pt>
                      <c:pt idx="9">
                        <c:v>13225</c:v>
                      </c:pt>
                      <c:pt idx="10">
                        <c:v>3969</c:v>
                      </c:pt>
                      <c:pt idx="11">
                        <c:v>3249</c:v>
                      </c:pt>
                      <c:pt idx="12">
                        <c:v>17161</c:v>
                      </c:pt>
                      <c:pt idx="13">
                        <c:v>529</c:v>
                      </c:pt>
                      <c:pt idx="14">
                        <c:v>2704</c:v>
                      </c:pt>
                      <c:pt idx="15">
                        <c:v>36</c:v>
                      </c:pt>
                      <c:pt idx="16">
                        <c:v>10201</c:v>
                      </c:pt>
                      <c:pt idx="17">
                        <c:v>4356</c:v>
                      </c:pt>
                      <c:pt idx="18">
                        <c:v>5776</c:v>
                      </c:pt>
                      <c:pt idx="19">
                        <c:v>196</c:v>
                      </c:pt>
                      <c:pt idx="20">
                        <c:v>5329</c:v>
                      </c:pt>
                      <c:pt idx="21">
                        <c:v>8100</c:v>
                      </c:pt>
                      <c:pt idx="22">
                        <c:v>225</c:v>
                      </c:pt>
                      <c:pt idx="23">
                        <c:v>1</c:v>
                      </c:pt>
                      <c:pt idx="24">
                        <c:v>8281</c:v>
                      </c:pt>
                      <c:pt idx="25">
                        <c:v>4624</c:v>
                      </c:pt>
                      <c:pt idx="26">
                        <c:v>4900</c:v>
                      </c:pt>
                      <c:pt idx="27">
                        <c:v>3600</c:v>
                      </c:pt>
                      <c:pt idx="28">
                        <c:v>121</c:v>
                      </c:pt>
                      <c:pt idx="29">
                        <c:v>2809</c:v>
                      </c:pt>
                      <c:pt idx="30">
                        <c:v>324</c:v>
                      </c:pt>
                      <c:pt idx="31">
                        <c:v>1369</c:v>
                      </c:pt>
                      <c:pt idx="32">
                        <c:v>23409</c:v>
                      </c:pt>
                      <c:pt idx="33">
                        <c:v>5184</c:v>
                      </c:pt>
                      <c:pt idx="34">
                        <c:v>4489</c:v>
                      </c:pt>
                      <c:pt idx="35">
                        <c:v>121</c:v>
                      </c:pt>
                      <c:pt idx="36">
                        <c:v>324</c:v>
                      </c:pt>
                      <c:pt idx="37">
                        <c:v>9</c:v>
                      </c:pt>
                      <c:pt idx="38">
                        <c:v>0</c:v>
                      </c:pt>
                      <c:pt idx="39">
                        <c:v>361</c:v>
                      </c:pt>
                      <c:pt idx="40">
                        <c:v>121</c:v>
                      </c:pt>
                      <c:pt idx="41">
                        <c:v>49</c:v>
                      </c:pt>
                      <c:pt idx="42">
                        <c:v>0</c:v>
                      </c:pt>
                      <c:pt idx="43">
                        <c:v>625</c:v>
                      </c:pt>
                      <c:pt idx="44">
                        <c:v>5625</c:v>
                      </c:pt>
                      <c:pt idx="45">
                        <c:v>2116</c:v>
                      </c:pt>
                      <c:pt idx="46">
                        <c:v>100</c:v>
                      </c:pt>
                      <c:pt idx="47">
                        <c:v>169</c:v>
                      </c:pt>
                      <c:pt idx="48">
                        <c:v>400</c:v>
                      </c:pt>
                      <c:pt idx="49">
                        <c:v>16</c:v>
                      </c:pt>
                      <c:pt idx="50">
                        <c:v>289</c:v>
                      </c:pt>
                      <c:pt idx="51">
                        <c:v>4</c:v>
                      </c:pt>
                      <c:pt idx="52">
                        <c:v>784</c:v>
                      </c:pt>
                      <c:pt idx="53">
                        <c:v>9604</c:v>
                      </c:pt>
                      <c:pt idx="54">
                        <c:v>0</c:v>
                      </c:pt>
                      <c:pt idx="55">
                        <c:v>324</c:v>
                      </c:pt>
                      <c:pt idx="56">
                        <c:v>6241</c:v>
                      </c:pt>
                      <c:pt idx="57">
                        <c:v>4489</c:v>
                      </c:pt>
                      <c:pt idx="58">
                        <c:v>10404</c:v>
                      </c:pt>
                      <c:pt idx="59">
                        <c:v>100</c:v>
                      </c:pt>
                      <c:pt idx="60">
                        <c:v>841</c:v>
                      </c:pt>
                      <c:pt idx="61">
                        <c:v>2916</c:v>
                      </c:pt>
                      <c:pt idx="62">
                        <c:v>841</c:v>
                      </c:pt>
                      <c:pt idx="63">
                        <c:v>7921</c:v>
                      </c:pt>
                      <c:pt idx="64">
                        <c:v>4489</c:v>
                      </c:pt>
                      <c:pt idx="65">
                        <c:v>289</c:v>
                      </c:pt>
                      <c:pt idx="66">
                        <c:v>441</c:v>
                      </c:pt>
                      <c:pt idx="67">
                        <c:v>625</c:v>
                      </c:pt>
                      <c:pt idx="68">
                        <c:v>225</c:v>
                      </c:pt>
                      <c:pt idx="69">
                        <c:v>121</c:v>
                      </c:pt>
                      <c:pt idx="70">
                        <c:v>169</c:v>
                      </c:pt>
                      <c:pt idx="71">
                        <c:v>81</c:v>
                      </c:pt>
                      <c:pt idx="72">
                        <c:v>576</c:v>
                      </c:pt>
                      <c:pt idx="73">
                        <c:v>1089</c:v>
                      </c:pt>
                      <c:pt idx="74">
                        <c:v>1296</c:v>
                      </c:pt>
                      <c:pt idx="75">
                        <c:v>9</c:v>
                      </c:pt>
                      <c:pt idx="76">
                        <c:v>2401</c:v>
                      </c:pt>
                      <c:pt idx="77">
                        <c:v>64</c:v>
                      </c:pt>
                      <c:pt idx="78">
                        <c:v>900</c:v>
                      </c:pt>
                      <c:pt idx="79">
                        <c:v>1089</c:v>
                      </c:pt>
                      <c:pt idx="80">
                        <c:v>225</c:v>
                      </c:pt>
                      <c:pt idx="81">
                        <c:v>25</c:v>
                      </c:pt>
                      <c:pt idx="82">
                        <c:v>1681</c:v>
                      </c:pt>
                      <c:pt idx="83">
                        <c:v>3721</c:v>
                      </c:pt>
                      <c:pt idx="84">
                        <c:v>3249</c:v>
                      </c:pt>
                      <c:pt idx="85">
                        <c:v>1764</c:v>
                      </c:pt>
                      <c:pt idx="86">
                        <c:v>2209</c:v>
                      </c:pt>
                      <c:pt idx="87">
                        <c:v>729</c:v>
                      </c:pt>
                      <c:pt idx="88">
                        <c:v>1936</c:v>
                      </c:pt>
                      <c:pt idx="89">
                        <c:v>2809</c:v>
                      </c:pt>
                      <c:pt idx="90">
                        <c:v>361</c:v>
                      </c:pt>
                      <c:pt idx="91">
                        <c:v>15129</c:v>
                      </c:pt>
                      <c:pt idx="92">
                        <c:v>6889</c:v>
                      </c:pt>
                      <c:pt idx="93">
                        <c:v>2704</c:v>
                      </c:pt>
                      <c:pt idx="94">
                        <c:v>1849</c:v>
                      </c:pt>
                      <c:pt idx="95">
                        <c:v>10000</c:v>
                      </c:pt>
                      <c:pt idx="96">
                        <c:v>3721</c:v>
                      </c:pt>
                      <c:pt idx="97">
                        <c:v>529</c:v>
                      </c:pt>
                      <c:pt idx="98">
                        <c:v>256</c:v>
                      </c:pt>
                      <c:pt idx="99">
                        <c:v>16</c:v>
                      </c:pt>
                    </c:numCache>
                  </c:numRef>
                </c:val>
                <c:smooth val="0"/>
                <c:extLst xmlns:c15="http://schemas.microsoft.com/office/drawing/2012/chart">
                  <c:ext xmlns:c16="http://schemas.microsoft.com/office/drawing/2014/chart" uri="{C3380CC4-5D6E-409C-BE32-E72D297353CC}">
                    <c16:uniqueId val="{00000007-FBFB-47BA-BF31-10095E7D9DC9}"/>
                  </c:ext>
                </c:extLst>
              </c15:ser>
            </c15:filteredLineSeries>
          </c:ext>
        </c:extLst>
      </c:lineChart>
      <c:catAx>
        <c:axId val="89310436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3111023"/>
        <c:crosses val="autoZero"/>
        <c:auto val="1"/>
        <c:lblAlgn val="ctr"/>
        <c:lblOffset val="100"/>
        <c:noMultiLvlLbl val="0"/>
      </c:catAx>
      <c:valAx>
        <c:axId val="8931110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31043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555</Words>
  <Characters>3165</Characters>
  <Application>Microsoft Office Word</Application>
  <DocSecurity>0</DocSecurity>
  <Lines>26</Lines>
  <Paragraphs>7</Paragraphs>
  <ScaleCrop>false</ScaleCrop>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MAHAJAN</dc:creator>
  <cp:keywords/>
  <dc:description/>
  <cp:lastModifiedBy>AKASH MAHAJAN</cp:lastModifiedBy>
  <cp:revision>42</cp:revision>
  <dcterms:created xsi:type="dcterms:W3CDTF">2022-04-06T09:48:00Z</dcterms:created>
  <dcterms:modified xsi:type="dcterms:W3CDTF">2022-04-06T10:04:00Z</dcterms:modified>
</cp:coreProperties>
</file>