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AC3" w:rsidRPr="00E04020" w:rsidRDefault="00ED7AC3" w:rsidP="00ED7AC3">
      <w:pPr>
        <w:jc w:val="center"/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>COMPUTER GRAPHICS &amp; MULTIMEDIA</w:t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 xml:space="preserve">Paper Code: ETIC-428 </w:t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 xml:space="preserve">Paper: Computer Graphics &amp; Multimedia </w:t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  <w:r w:rsidRPr="00E04020">
        <w:rPr>
          <w:rFonts w:ascii="Times New Roman" w:hAnsi="Times New Roman" w:cs="Times New Roman"/>
          <w:b/>
        </w:rPr>
        <w:tab/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>Objective: The objective of this paper is to learn about the computer graphic and multimedia</w:t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>UNIT- I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Introduction</w:t>
      </w:r>
      <w:proofErr w:type="gramStart"/>
      <w:r w:rsidRPr="00E040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040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applications</w:t>
      </w:r>
      <w:proofErr w:type="gramEnd"/>
      <w:r w:rsidRPr="00E04020">
        <w:rPr>
          <w:rFonts w:ascii="Times New Roman" w:hAnsi="Times New Roman" w:cs="Times New Roman"/>
        </w:rPr>
        <w:t xml:space="preserve"> areas, Components of Interactive Computer Graphics Sys</w:t>
      </w:r>
      <w:r>
        <w:rPr>
          <w:rFonts w:ascii="Times New Roman" w:hAnsi="Times New Roman" w:cs="Times New Roman"/>
        </w:rPr>
        <w:t xml:space="preserve">tem. Overview of Input </w:t>
      </w:r>
      <w:r w:rsidRPr="00E04020">
        <w:rPr>
          <w:rFonts w:ascii="Times New Roman" w:hAnsi="Times New Roman" w:cs="Times New Roman"/>
        </w:rPr>
        <w:t xml:space="preserve">devices, Output devices, raster scan CRT displays, random scan CRT displays. DDA and </w:t>
      </w:r>
      <w:proofErr w:type="spellStart"/>
      <w:r w:rsidRPr="00E04020">
        <w:rPr>
          <w:rFonts w:ascii="Times New Roman" w:hAnsi="Times New Roman" w:cs="Times New Roman"/>
        </w:rPr>
        <w:t>Bresenham’s</w:t>
      </w:r>
      <w:proofErr w:type="spellEnd"/>
      <w:r w:rsidRPr="00E04020">
        <w:rPr>
          <w:rFonts w:ascii="Times New Roman" w:hAnsi="Times New Roman" w:cs="Times New Roman"/>
        </w:rPr>
        <w:t xml:space="preserve"> Line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Drawing Algorithms</w:t>
      </w:r>
      <w:proofErr w:type="gramStart"/>
      <w:r w:rsidRPr="00E040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04020">
        <w:rPr>
          <w:rFonts w:ascii="Times New Roman" w:hAnsi="Times New Roman" w:cs="Times New Roman"/>
        </w:rPr>
        <w:t>Bresenham’s</w:t>
      </w:r>
      <w:proofErr w:type="spellEnd"/>
      <w:proofErr w:type="gramEnd"/>
      <w:r w:rsidRPr="00E04020">
        <w:rPr>
          <w:rFonts w:ascii="Times New Roman" w:hAnsi="Times New Roman" w:cs="Times New Roman"/>
        </w:rPr>
        <w:t xml:space="preserve"> and </w:t>
      </w:r>
      <w:proofErr w:type="spellStart"/>
      <w:r w:rsidRPr="00E04020">
        <w:rPr>
          <w:rFonts w:ascii="Times New Roman" w:hAnsi="Times New Roman" w:cs="Times New Roman"/>
        </w:rPr>
        <w:t>Mid Point</w:t>
      </w:r>
      <w:proofErr w:type="spellEnd"/>
      <w:r w:rsidRPr="00E04020">
        <w:rPr>
          <w:rFonts w:ascii="Times New Roman" w:hAnsi="Times New Roman" w:cs="Times New Roman"/>
        </w:rPr>
        <w:t xml:space="preserve"> Circle Drawing Algorithms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Homogeneous Coordinate System </w:t>
      </w:r>
      <w:r w:rsidRPr="00E04020">
        <w:rPr>
          <w:rFonts w:ascii="Times New Roman" w:hAnsi="Times New Roman" w:cs="Times New Roman"/>
        </w:rPr>
        <w:t>for 2D and 3D, Various 2D, 3D Transformations (Translation, Scaling, Rotation, Shear).</w:t>
      </w:r>
      <w:proofErr w:type="gramEnd"/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[T1</w:t>
      </w:r>
      <w:proofErr w:type="gramStart"/>
      <w:r w:rsidRPr="00E04020">
        <w:rPr>
          <w:rFonts w:ascii="Times New Roman" w:hAnsi="Times New Roman" w:cs="Times New Roman"/>
        </w:rPr>
        <w:t>,T2</w:t>
      </w:r>
      <w:proofErr w:type="gramEnd"/>
      <w:r w:rsidRPr="00E04020">
        <w:rPr>
          <w:rFonts w:ascii="Times New Roman" w:hAnsi="Times New Roman" w:cs="Times New Roman"/>
        </w:rPr>
        <w:t>][No. of Hrs. 12]</w:t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>UNIT- II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Clipping Algorithms: </w:t>
      </w:r>
      <w:r w:rsidRPr="00E04020">
        <w:rPr>
          <w:rFonts w:ascii="Times New Roman" w:hAnsi="Times New Roman" w:cs="Times New Roman"/>
        </w:rPr>
        <w:t xml:space="preserve"> Sutherland-Cohen line Clipping Algorithm</w:t>
      </w:r>
      <w:proofErr w:type="gramStart"/>
      <w:r>
        <w:rPr>
          <w:rFonts w:ascii="Times New Roman" w:hAnsi="Times New Roman" w:cs="Times New Roman"/>
        </w:rPr>
        <w:t>,</w:t>
      </w:r>
      <w:r w:rsidRPr="00E040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04020">
        <w:rPr>
          <w:rFonts w:ascii="Times New Roman" w:hAnsi="Times New Roman" w:cs="Times New Roman"/>
        </w:rPr>
        <w:t>Bezier</w:t>
      </w:r>
      <w:proofErr w:type="gramEnd"/>
      <w:r w:rsidRPr="00E04020">
        <w:rPr>
          <w:rFonts w:ascii="Times New Roman" w:hAnsi="Times New Roman" w:cs="Times New Roman"/>
        </w:rPr>
        <w:t xml:space="preserve"> Cu</w:t>
      </w:r>
      <w:r>
        <w:rPr>
          <w:rFonts w:ascii="Times New Roman" w:hAnsi="Times New Roman" w:cs="Times New Roman"/>
        </w:rPr>
        <w:t>rves, B-Spline Curves. Parallel p</w:t>
      </w:r>
      <w:r w:rsidRPr="00E04020">
        <w:rPr>
          <w:rFonts w:ascii="Times New Roman" w:hAnsi="Times New Roman" w:cs="Times New Roman"/>
        </w:rPr>
        <w:t>rojection, Perspective Projection, Illumination Model for diffused Reflection, Ambient light, Specular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Reflection Model, Reflection Vector.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[T1</w:t>
      </w:r>
      <w:proofErr w:type="gramStart"/>
      <w:r w:rsidRPr="00E04020">
        <w:rPr>
          <w:rFonts w:ascii="Times New Roman" w:hAnsi="Times New Roman" w:cs="Times New Roman"/>
        </w:rPr>
        <w:t>,T2</w:t>
      </w:r>
      <w:proofErr w:type="gramEnd"/>
      <w:r w:rsidRPr="00E04020">
        <w:rPr>
          <w:rFonts w:ascii="Times New Roman" w:hAnsi="Times New Roman" w:cs="Times New Roman"/>
        </w:rPr>
        <w:t>][No. of Hrs. 10]</w:t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>UNIT- III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 xml:space="preserve">Shading Models, Flat shading, </w:t>
      </w:r>
      <w:proofErr w:type="spellStart"/>
      <w:r w:rsidRPr="00E04020">
        <w:rPr>
          <w:rFonts w:ascii="Times New Roman" w:hAnsi="Times New Roman" w:cs="Times New Roman"/>
        </w:rPr>
        <w:t>Gourard</w:t>
      </w:r>
      <w:proofErr w:type="spellEnd"/>
      <w:r w:rsidRPr="00E04020">
        <w:rPr>
          <w:rFonts w:ascii="Times New Roman" w:hAnsi="Times New Roman" w:cs="Times New Roman"/>
        </w:rPr>
        <w:t xml:space="preserve"> Shading, </w:t>
      </w:r>
      <w:proofErr w:type="spellStart"/>
      <w:proofErr w:type="gramStart"/>
      <w:r w:rsidRPr="00E04020">
        <w:rPr>
          <w:rFonts w:ascii="Times New Roman" w:hAnsi="Times New Roman" w:cs="Times New Roman"/>
        </w:rPr>
        <w:t>Phong</w:t>
      </w:r>
      <w:proofErr w:type="spellEnd"/>
      <w:proofErr w:type="gramEnd"/>
      <w:r w:rsidRPr="00E04020">
        <w:rPr>
          <w:rFonts w:ascii="Times New Roman" w:hAnsi="Times New Roman" w:cs="Times New Roman"/>
        </w:rPr>
        <w:t xml:space="preserve"> Model. Visible surface detection, Back Face Detection,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Depth Buffer (Z-Buffer, A-Buffer) Method</w:t>
      </w:r>
      <w:r>
        <w:rPr>
          <w:rFonts w:ascii="Times New Roman" w:hAnsi="Times New Roman" w:cs="Times New Roman"/>
        </w:rPr>
        <w:t>,</w:t>
      </w:r>
      <w:r w:rsidRPr="00E04020">
        <w:rPr>
          <w:rFonts w:ascii="Times New Roman" w:hAnsi="Times New Roman" w:cs="Times New Roman"/>
        </w:rPr>
        <w:t xml:space="preserve"> Overview of multimedia: Classification, basic concepts of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proofErr w:type="gramStart"/>
      <w:r w:rsidRPr="00E04020">
        <w:rPr>
          <w:rFonts w:ascii="Times New Roman" w:hAnsi="Times New Roman" w:cs="Times New Roman"/>
        </w:rPr>
        <w:t>sound/audio</w:t>
      </w:r>
      <w:proofErr w:type="gramEnd"/>
      <w:r w:rsidRPr="00E04020">
        <w:rPr>
          <w:rFonts w:ascii="Times New Roman" w:hAnsi="Times New Roman" w:cs="Times New Roman"/>
        </w:rPr>
        <w:t xml:space="preserve"> MIDI: devices, messages, software. , Authoring tools, Video and Animation: controlling animation,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proofErr w:type="gramStart"/>
      <w:r w:rsidRPr="00E04020">
        <w:rPr>
          <w:rFonts w:ascii="Times New Roman" w:hAnsi="Times New Roman" w:cs="Times New Roman"/>
        </w:rPr>
        <w:t>display</w:t>
      </w:r>
      <w:proofErr w:type="gramEnd"/>
      <w:r w:rsidRPr="00E04020">
        <w:rPr>
          <w:rFonts w:ascii="Times New Roman" w:hAnsi="Times New Roman" w:cs="Times New Roman"/>
        </w:rPr>
        <w:t xml:space="preserve"> and transmission of animation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[T1</w:t>
      </w:r>
      <w:proofErr w:type="gramStart"/>
      <w:r w:rsidRPr="00E04020">
        <w:rPr>
          <w:rFonts w:ascii="Times New Roman" w:hAnsi="Times New Roman" w:cs="Times New Roman"/>
        </w:rPr>
        <w:t>,T2</w:t>
      </w:r>
      <w:proofErr w:type="gramEnd"/>
      <w:r w:rsidRPr="00E04020">
        <w:rPr>
          <w:rFonts w:ascii="Times New Roman" w:hAnsi="Times New Roman" w:cs="Times New Roman"/>
        </w:rPr>
        <w:t>][No. of Hrs. 11]</w:t>
      </w:r>
    </w:p>
    <w:p w:rsidR="00ED7AC3" w:rsidRPr="00E04020" w:rsidRDefault="00ED7AC3" w:rsidP="00ED7AC3">
      <w:pPr>
        <w:rPr>
          <w:rFonts w:ascii="Times New Roman" w:hAnsi="Times New Roman" w:cs="Times New Roman"/>
          <w:b/>
        </w:rPr>
      </w:pPr>
      <w:r w:rsidRPr="00E04020">
        <w:rPr>
          <w:rFonts w:ascii="Times New Roman" w:hAnsi="Times New Roman" w:cs="Times New Roman"/>
          <w:b/>
        </w:rPr>
        <w:t>UNIT- IV</w:t>
      </w:r>
    </w:p>
    <w:p w:rsidR="00ED7AC3" w:rsidRPr="00E04020" w:rsidRDefault="00ED7AC3" w:rsidP="00ED7AC3">
      <w:pPr>
        <w:rPr>
          <w:rFonts w:ascii="Times New Roman" w:hAnsi="Times New Roman" w:cs="Times New Roman"/>
        </w:rPr>
      </w:pPr>
      <w:r w:rsidRPr="00E04020">
        <w:rPr>
          <w:rFonts w:ascii="Times New Roman" w:hAnsi="Times New Roman" w:cs="Times New Roman"/>
        </w:rPr>
        <w:t>Data Compression: storage space, coding requirements, Basic compression techn</w:t>
      </w:r>
      <w:r>
        <w:rPr>
          <w:rFonts w:ascii="Times New Roman" w:hAnsi="Times New Roman" w:cs="Times New Roman"/>
        </w:rPr>
        <w:t xml:space="preserve">iques: run length code, Huffman </w:t>
      </w:r>
      <w:r w:rsidRPr="00E04020">
        <w:rPr>
          <w:rFonts w:ascii="Times New Roman" w:hAnsi="Times New Roman" w:cs="Times New Roman"/>
        </w:rPr>
        <w:t xml:space="preserve">code, Lempel-Ziv JPEG: Image preparation, </w:t>
      </w:r>
      <w:proofErr w:type="spellStart"/>
      <w:r w:rsidRPr="00E04020">
        <w:rPr>
          <w:rFonts w:ascii="Times New Roman" w:hAnsi="Times New Roman" w:cs="Times New Roman"/>
        </w:rPr>
        <w:t>Lossy</w:t>
      </w:r>
      <w:proofErr w:type="spellEnd"/>
      <w:r w:rsidRPr="00E04020">
        <w:rPr>
          <w:rFonts w:ascii="Times New Roman" w:hAnsi="Times New Roman" w:cs="Times New Roman"/>
        </w:rPr>
        <w:t xml:space="preserve"> sequential DCT, expanded </w:t>
      </w:r>
      <w:proofErr w:type="spellStart"/>
      <w:r w:rsidRPr="00E04020">
        <w:rPr>
          <w:rFonts w:ascii="Times New Roman" w:hAnsi="Times New Roman" w:cs="Times New Roman"/>
        </w:rPr>
        <w:t>lossy</w:t>
      </w:r>
      <w:proofErr w:type="spellEnd"/>
      <w:r w:rsidRPr="00E04020">
        <w:rPr>
          <w:rFonts w:ascii="Times New Roman" w:hAnsi="Times New Roman" w:cs="Times New Roman"/>
        </w:rPr>
        <w:t xml:space="preserve"> DCT, Lossless mode,</w:t>
      </w:r>
    </w:p>
    <w:p w:rsidR="00ED7AC3" w:rsidRDefault="00ED7AC3" w:rsidP="00ED7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Hierarchical mode, </w:t>
      </w:r>
      <w:r w:rsidRPr="00E04020">
        <w:rPr>
          <w:rFonts w:ascii="Times New Roman" w:hAnsi="Times New Roman" w:cs="Times New Roman"/>
        </w:rPr>
        <w:t>MPEG</w:t>
      </w:r>
      <w:proofErr w:type="gramStart"/>
      <w:r w:rsidRPr="00E040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Pr="00E04020">
        <w:rPr>
          <w:rFonts w:ascii="Times New Roman" w:hAnsi="Times New Roman" w:cs="Times New Roman"/>
        </w:rPr>
        <w:t>Media</w:t>
      </w:r>
      <w:proofErr w:type="gramEnd"/>
      <w:r w:rsidRPr="00E04020">
        <w:rPr>
          <w:rFonts w:ascii="Times New Roman" w:hAnsi="Times New Roman" w:cs="Times New Roman"/>
        </w:rPr>
        <w:t xml:space="preserve"> synchronization, Media Integration, Production Standards.</w:t>
      </w:r>
    </w:p>
    <w:p w:rsidR="00ED7AC3" w:rsidRDefault="00ED7AC3" w:rsidP="00ED7AC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706B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Beyond the </w:t>
      </w:r>
      <w:proofErr w:type="gramStart"/>
      <w:r w:rsidRPr="0063706B">
        <w:rPr>
          <w:rFonts w:ascii="Times New Roman" w:hAnsi="Times New Roman" w:cs="Times New Roman"/>
          <w:b/>
          <w:sz w:val="36"/>
          <w:szCs w:val="36"/>
          <w:u w:val="single"/>
        </w:rPr>
        <w:t>syllabus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>Advanced Topic)</w:t>
      </w:r>
    </w:p>
    <w:p w:rsidR="00ED7AC3" w:rsidRDefault="00ED7AC3" w:rsidP="00ED7AC3">
      <w:pPr>
        <w:rPr>
          <w:rFonts w:ascii="Times New Roman" w:hAnsi="Times New Roman" w:cs="Times New Roman"/>
          <w:sz w:val="36"/>
          <w:szCs w:val="36"/>
        </w:rPr>
      </w:pPr>
    </w:p>
    <w:p w:rsidR="00ED7AC3" w:rsidRDefault="00ED7AC3" w:rsidP="00ED7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types of color models</w:t>
      </w:r>
    </w:p>
    <w:p w:rsidR="00ED7AC3" w:rsidRDefault="00ED7AC3" w:rsidP="00ED7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Ray tracing</w:t>
      </w:r>
    </w:p>
    <w:p w:rsidR="00ED7AC3" w:rsidRDefault="00ED7AC3" w:rsidP="00ED7AC3">
      <w:pPr>
        <w:rPr>
          <w:rFonts w:ascii="Times New Roman" w:hAnsi="Times New Roman" w:cs="Times New Roman"/>
        </w:rPr>
      </w:pPr>
      <w:bookmarkStart w:id="0" w:name="_GoBack"/>
      <w:bookmarkEnd w:id="0"/>
    </w:p>
    <w:p w:rsidR="00ED7AC3" w:rsidRDefault="00ED7AC3" w:rsidP="00ED7AC3">
      <w:pPr>
        <w:rPr>
          <w:rFonts w:ascii="Times New Roman" w:hAnsi="Times New Roman" w:cs="Times New Roman"/>
        </w:rPr>
      </w:pPr>
    </w:p>
    <w:p w:rsidR="007C5CB1" w:rsidRDefault="00ED7AC3"/>
    <w:sectPr w:rsidR="007C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5EE"/>
    <w:multiLevelType w:val="hybridMultilevel"/>
    <w:tmpl w:val="7F488FFC"/>
    <w:lvl w:ilvl="0" w:tplc="DBDC3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C3"/>
    <w:rsid w:val="0028759A"/>
    <w:rsid w:val="00681490"/>
    <w:rsid w:val="00E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mait</cp:lastModifiedBy>
  <cp:revision>1</cp:revision>
  <dcterms:created xsi:type="dcterms:W3CDTF">2018-08-01T06:22:00Z</dcterms:created>
  <dcterms:modified xsi:type="dcterms:W3CDTF">2018-08-01T06:23:00Z</dcterms:modified>
</cp:coreProperties>
</file>