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CA43" w14:textId="77777777" w:rsidR="00E0170C" w:rsidRDefault="00000000">
      <w:pPr>
        <w:pStyle w:val="Heading1"/>
      </w:pPr>
      <w:r>
        <w:t>5. TESTING</w:t>
      </w:r>
    </w:p>
    <w:p w14:paraId="7C1122F6" w14:textId="77777777" w:rsidR="00E0170C" w:rsidRDefault="00000000">
      <w:pPr>
        <w:pStyle w:val="Heading2"/>
      </w:pPr>
      <w:r>
        <w:t>5.1 Unit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E0170C" w14:paraId="5F1FB4D3" w14:textId="77777777">
        <w:tc>
          <w:tcPr>
            <w:tcW w:w="2880" w:type="dxa"/>
          </w:tcPr>
          <w:p w14:paraId="3877212B" w14:textId="77777777" w:rsidR="00E0170C" w:rsidRDefault="00000000">
            <w:r>
              <w:t>Component</w:t>
            </w:r>
          </w:p>
        </w:tc>
        <w:tc>
          <w:tcPr>
            <w:tcW w:w="2880" w:type="dxa"/>
          </w:tcPr>
          <w:p w14:paraId="4D403461" w14:textId="77777777" w:rsidR="00E0170C" w:rsidRDefault="00000000">
            <w:r>
              <w:t>Test Case Description</w:t>
            </w:r>
          </w:p>
        </w:tc>
        <w:tc>
          <w:tcPr>
            <w:tcW w:w="2880" w:type="dxa"/>
          </w:tcPr>
          <w:p w14:paraId="33264B33" w14:textId="77777777" w:rsidR="00E0170C" w:rsidRDefault="00000000">
            <w:r>
              <w:t>Expected Outcome</w:t>
            </w:r>
          </w:p>
        </w:tc>
      </w:tr>
      <w:tr w:rsidR="00E0170C" w14:paraId="458ED286" w14:textId="77777777">
        <w:tc>
          <w:tcPr>
            <w:tcW w:w="2880" w:type="dxa"/>
          </w:tcPr>
          <w:p w14:paraId="5E68DF90" w14:textId="77777777" w:rsidR="00E0170C" w:rsidRDefault="00000000">
            <w:r>
              <w:t>Sensor Node</w:t>
            </w:r>
          </w:p>
        </w:tc>
        <w:tc>
          <w:tcPr>
            <w:tcW w:w="2880" w:type="dxa"/>
          </w:tcPr>
          <w:p w14:paraId="78557A24" w14:textId="77777777" w:rsidR="00E0170C" w:rsidRDefault="00000000">
            <w:r>
              <w:t>Check sensor readings for accuracy under different conditions</w:t>
            </w:r>
          </w:p>
        </w:tc>
        <w:tc>
          <w:tcPr>
            <w:tcW w:w="2880" w:type="dxa"/>
          </w:tcPr>
          <w:p w14:paraId="023BA753" w14:textId="77777777" w:rsidR="00E0170C" w:rsidRDefault="00000000">
            <w:r>
              <w:t>Sensor values closely match real-world values</w:t>
            </w:r>
          </w:p>
        </w:tc>
      </w:tr>
      <w:tr w:rsidR="00E0170C" w14:paraId="32CA82C3" w14:textId="77777777">
        <w:tc>
          <w:tcPr>
            <w:tcW w:w="2880" w:type="dxa"/>
          </w:tcPr>
          <w:p w14:paraId="132F4171" w14:textId="77777777" w:rsidR="00E0170C" w:rsidRDefault="00000000">
            <w:r>
              <w:t>Communication Module</w:t>
            </w:r>
          </w:p>
        </w:tc>
        <w:tc>
          <w:tcPr>
            <w:tcW w:w="2880" w:type="dxa"/>
          </w:tcPr>
          <w:p w14:paraId="16EE3F9B" w14:textId="77777777" w:rsidR="00E0170C" w:rsidRDefault="00000000">
            <w:r>
              <w:t>Test data packet delivery over MQTT/ZigBee protocols</w:t>
            </w:r>
          </w:p>
        </w:tc>
        <w:tc>
          <w:tcPr>
            <w:tcW w:w="2880" w:type="dxa"/>
          </w:tcPr>
          <w:p w14:paraId="4D0ACF96" w14:textId="77777777" w:rsidR="00E0170C" w:rsidRDefault="00000000">
            <w:r>
              <w:t>Packets are delivered reliably without loss</w:t>
            </w:r>
          </w:p>
        </w:tc>
      </w:tr>
      <w:tr w:rsidR="00E0170C" w14:paraId="0CECAC96" w14:textId="77777777">
        <w:tc>
          <w:tcPr>
            <w:tcW w:w="2880" w:type="dxa"/>
          </w:tcPr>
          <w:p w14:paraId="1E074171" w14:textId="77777777" w:rsidR="00E0170C" w:rsidRDefault="00000000">
            <w:r>
              <w:t>Cloud API</w:t>
            </w:r>
          </w:p>
        </w:tc>
        <w:tc>
          <w:tcPr>
            <w:tcW w:w="2880" w:type="dxa"/>
          </w:tcPr>
          <w:p w14:paraId="17665449" w14:textId="77777777" w:rsidR="00E0170C" w:rsidRDefault="00000000">
            <w:r>
              <w:t>Verify data upload and retrieval from cloud storage</w:t>
            </w:r>
          </w:p>
        </w:tc>
        <w:tc>
          <w:tcPr>
            <w:tcW w:w="2880" w:type="dxa"/>
          </w:tcPr>
          <w:p w14:paraId="4BBC2BE4" w14:textId="77777777" w:rsidR="00E0170C" w:rsidRDefault="00000000">
            <w:r>
              <w:t>Data is stored, retrieved, and consistent</w:t>
            </w:r>
          </w:p>
        </w:tc>
      </w:tr>
      <w:tr w:rsidR="00E0170C" w14:paraId="4B03D737" w14:textId="77777777">
        <w:tc>
          <w:tcPr>
            <w:tcW w:w="2880" w:type="dxa"/>
          </w:tcPr>
          <w:p w14:paraId="6EA5B967" w14:textId="77777777" w:rsidR="00E0170C" w:rsidRDefault="00000000">
            <w:r>
              <w:t>Intrusion Detection Unit</w:t>
            </w:r>
          </w:p>
        </w:tc>
        <w:tc>
          <w:tcPr>
            <w:tcW w:w="2880" w:type="dxa"/>
          </w:tcPr>
          <w:p w14:paraId="66C6861F" w14:textId="77777777" w:rsidR="00E0170C" w:rsidRDefault="00000000">
            <w:r>
              <w:t>Feed known attack patterns to AI-based IDS</w:t>
            </w:r>
          </w:p>
        </w:tc>
        <w:tc>
          <w:tcPr>
            <w:tcW w:w="2880" w:type="dxa"/>
          </w:tcPr>
          <w:p w14:paraId="69144E11" w14:textId="77777777" w:rsidR="00E0170C" w:rsidRDefault="00000000">
            <w:r>
              <w:t>Threat is detected and flagged accurately</w:t>
            </w:r>
          </w:p>
        </w:tc>
      </w:tr>
      <w:tr w:rsidR="00E0170C" w14:paraId="2797CCE9" w14:textId="77777777">
        <w:tc>
          <w:tcPr>
            <w:tcW w:w="2880" w:type="dxa"/>
          </w:tcPr>
          <w:p w14:paraId="6D64282D" w14:textId="77777777" w:rsidR="00E0170C" w:rsidRDefault="00000000">
            <w:r>
              <w:t>Blockchain Logger</w:t>
            </w:r>
          </w:p>
        </w:tc>
        <w:tc>
          <w:tcPr>
            <w:tcW w:w="2880" w:type="dxa"/>
          </w:tcPr>
          <w:p w14:paraId="36664653" w14:textId="77777777" w:rsidR="00E0170C" w:rsidRDefault="00000000">
            <w:r>
              <w:t>Log sensor transactions in blockchain</w:t>
            </w:r>
          </w:p>
        </w:tc>
        <w:tc>
          <w:tcPr>
            <w:tcW w:w="2880" w:type="dxa"/>
          </w:tcPr>
          <w:p w14:paraId="0CA4C149" w14:textId="77777777" w:rsidR="00E0170C" w:rsidRDefault="00000000">
            <w:r>
              <w:t>Entries are immutable and verifiable</w:t>
            </w:r>
          </w:p>
        </w:tc>
      </w:tr>
      <w:tr w:rsidR="00E0170C" w14:paraId="27253BA1" w14:textId="77777777">
        <w:tc>
          <w:tcPr>
            <w:tcW w:w="2880" w:type="dxa"/>
          </w:tcPr>
          <w:p w14:paraId="059CD3C0" w14:textId="77777777" w:rsidR="00E0170C" w:rsidRDefault="00000000">
            <w:r>
              <w:t>Fuzzy Inference Engine</w:t>
            </w:r>
          </w:p>
        </w:tc>
        <w:tc>
          <w:tcPr>
            <w:tcW w:w="2880" w:type="dxa"/>
          </w:tcPr>
          <w:p w14:paraId="6C741CB4" w14:textId="77777777" w:rsidR="00E0170C" w:rsidRDefault="00000000">
            <w:r>
              <w:t>Input fuzzy variables to test rule-based decisions</w:t>
            </w:r>
          </w:p>
        </w:tc>
        <w:tc>
          <w:tcPr>
            <w:tcW w:w="2880" w:type="dxa"/>
          </w:tcPr>
          <w:p w14:paraId="3D7E08D2" w14:textId="77777777" w:rsidR="00E0170C" w:rsidRDefault="00000000">
            <w:r>
              <w:t>Decision output aligns with fuzzy logic rules</w:t>
            </w:r>
          </w:p>
        </w:tc>
      </w:tr>
    </w:tbl>
    <w:p w14:paraId="5A6D5313" w14:textId="77777777" w:rsidR="00E0170C" w:rsidRDefault="00000000">
      <w:pPr>
        <w:pStyle w:val="Heading2"/>
      </w:pPr>
      <w:r>
        <w:t>5.2 Integration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0170C" w14:paraId="7CEE3BAE" w14:textId="77777777">
        <w:tc>
          <w:tcPr>
            <w:tcW w:w="2880" w:type="dxa"/>
          </w:tcPr>
          <w:p w14:paraId="2F18D399" w14:textId="77777777" w:rsidR="00E0170C" w:rsidRDefault="00000000">
            <w:r>
              <w:t>Integration Scenario</w:t>
            </w:r>
          </w:p>
        </w:tc>
        <w:tc>
          <w:tcPr>
            <w:tcW w:w="2880" w:type="dxa"/>
          </w:tcPr>
          <w:p w14:paraId="667A6A4C" w14:textId="77777777" w:rsidR="00E0170C" w:rsidRDefault="00000000">
            <w:r>
              <w:t>Test Description</w:t>
            </w:r>
          </w:p>
        </w:tc>
        <w:tc>
          <w:tcPr>
            <w:tcW w:w="2880" w:type="dxa"/>
          </w:tcPr>
          <w:p w14:paraId="014CDE06" w14:textId="77777777" w:rsidR="00E0170C" w:rsidRDefault="00000000">
            <w:r>
              <w:t>Expected Outcome</w:t>
            </w:r>
          </w:p>
        </w:tc>
      </w:tr>
      <w:tr w:rsidR="00E0170C" w14:paraId="68C86559" w14:textId="77777777">
        <w:tc>
          <w:tcPr>
            <w:tcW w:w="2880" w:type="dxa"/>
          </w:tcPr>
          <w:p w14:paraId="5A74888F" w14:textId="77777777" w:rsidR="00E0170C" w:rsidRDefault="00000000">
            <w:r>
              <w:t>Sensor → Edge → Cloud</w:t>
            </w:r>
          </w:p>
        </w:tc>
        <w:tc>
          <w:tcPr>
            <w:tcW w:w="2880" w:type="dxa"/>
          </w:tcPr>
          <w:p w14:paraId="43A7AF30" w14:textId="77777777" w:rsidR="00E0170C" w:rsidRDefault="00000000">
            <w:r>
              <w:t>Test end-to-end flow from sensing to storage</w:t>
            </w:r>
          </w:p>
        </w:tc>
        <w:tc>
          <w:tcPr>
            <w:tcW w:w="2880" w:type="dxa"/>
          </w:tcPr>
          <w:p w14:paraId="12F8AB18" w14:textId="77777777" w:rsidR="00E0170C" w:rsidRDefault="00000000">
            <w:r>
              <w:t>Data flows seamlessly with low latency</w:t>
            </w:r>
          </w:p>
        </w:tc>
      </w:tr>
      <w:tr w:rsidR="00E0170C" w14:paraId="795631AE" w14:textId="77777777">
        <w:tc>
          <w:tcPr>
            <w:tcW w:w="2880" w:type="dxa"/>
          </w:tcPr>
          <w:p w14:paraId="6AE4F8EC" w14:textId="77777777" w:rsidR="00E0170C" w:rsidRDefault="00000000">
            <w:r>
              <w:t>Cloud → AI Model → Dashboard</w:t>
            </w:r>
          </w:p>
        </w:tc>
        <w:tc>
          <w:tcPr>
            <w:tcW w:w="2880" w:type="dxa"/>
          </w:tcPr>
          <w:p w14:paraId="6D2E5DA8" w14:textId="77777777" w:rsidR="00E0170C" w:rsidRDefault="00000000">
            <w:r>
              <w:t>Test DL/ML models analyzing sensor data and visualizing output</w:t>
            </w:r>
          </w:p>
        </w:tc>
        <w:tc>
          <w:tcPr>
            <w:tcW w:w="2880" w:type="dxa"/>
          </w:tcPr>
          <w:p w14:paraId="26CBF3D6" w14:textId="77777777" w:rsidR="00E0170C" w:rsidRDefault="00000000">
            <w:r>
              <w:t>Real-time analytics displayed accurately</w:t>
            </w:r>
          </w:p>
        </w:tc>
      </w:tr>
      <w:tr w:rsidR="00E0170C" w14:paraId="00332892" w14:textId="77777777">
        <w:tc>
          <w:tcPr>
            <w:tcW w:w="2880" w:type="dxa"/>
          </w:tcPr>
          <w:p w14:paraId="7ABCD159" w14:textId="77777777" w:rsidR="00E0170C" w:rsidRDefault="00000000">
            <w:r>
              <w:t>WSN + IDS</w:t>
            </w:r>
          </w:p>
        </w:tc>
        <w:tc>
          <w:tcPr>
            <w:tcW w:w="2880" w:type="dxa"/>
          </w:tcPr>
          <w:p w14:paraId="38B84E53" w14:textId="77777777" w:rsidR="00E0170C" w:rsidRDefault="00000000">
            <w:r>
              <w:t>Simulate network attacks on WSN and test detection</w:t>
            </w:r>
          </w:p>
        </w:tc>
        <w:tc>
          <w:tcPr>
            <w:tcW w:w="2880" w:type="dxa"/>
          </w:tcPr>
          <w:p w14:paraId="11A19DE6" w14:textId="77777777" w:rsidR="00E0170C" w:rsidRDefault="00000000">
            <w:r>
              <w:t>IDS detects intrusion and system remains stable</w:t>
            </w:r>
          </w:p>
        </w:tc>
      </w:tr>
      <w:tr w:rsidR="00E0170C" w14:paraId="351830F1" w14:textId="77777777">
        <w:tc>
          <w:tcPr>
            <w:tcW w:w="2880" w:type="dxa"/>
          </w:tcPr>
          <w:p w14:paraId="45A81C5D" w14:textId="77777777" w:rsidR="00E0170C" w:rsidRDefault="00000000">
            <w:r>
              <w:t>IoT Devices + Blockchain</w:t>
            </w:r>
          </w:p>
        </w:tc>
        <w:tc>
          <w:tcPr>
            <w:tcW w:w="2880" w:type="dxa"/>
          </w:tcPr>
          <w:p w14:paraId="5D5505E2" w14:textId="77777777" w:rsidR="00E0170C" w:rsidRDefault="00000000">
            <w:r>
              <w:t>Log device data on blockchain and verify immutability</w:t>
            </w:r>
          </w:p>
        </w:tc>
        <w:tc>
          <w:tcPr>
            <w:tcW w:w="2880" w:type="dxa"/>
          </w:tcPr>
          <w:p w14:paraId="21CF9F1F" w14:textId="77777777" w:rsidR="00E0170C" w:rsidRDefault="00000000">
            <w:r>
              <w:t>Tamper-proof logs are created and validated</w:t>
            </w:r>
          </w:p>
        </w:tc>
      </w:tr>
      <w:tr w:rsidR="00E0170C" w14:paraId="0E1A146E" w14:textId="77777777">
        <w:tc>
          <w:tcPr>
            <w:tcW w:w="2880" w:type="dxa"/>
          </w:tcPr>
          <w:p w14:paraId="7C1A6EBB" w14:textId="77777777" w:rsidR="00E0170C" w:rsidRDefault="00000000">
            <w:r>
              <w:t>Fog Node Response</w:t>
            </w:r>
          </w:p>
        </w:tc>
        <w:tc>
          <w:tcPr>
            <w:tcW w:w="2880" w:type="dxa"/>
          </w:tcPr>
          <w:p w14:paraId="1D16EC54" w14:textId="77777777" w:rsidR="00E0170C" w:rsidRDefault="00000000">
            <w:r>
              <w:t>Test local fog node processing when cloud is unavailable</w:t>
            </w:r>
          </w:p>
        </w:tc>
        <w:tc>
          <w:tcPr>
            <w:tcW w:w="2880" w:type="dxa"/>
          </w:tcPr>
          <w:p w14:paraId="137517AD" w14:textId="77777777" w:rsidR="00E0170C" w:rsidRDefault="00000000">
            <w:r>
              <w:t>Fog handles requests and delivers expected services locally</w:t>
            </w:r>
          </w:p>
        </w:tc>
      </w:tr>
      <w:tr w:rsidR="00E0170C" w14:paraId="2002B713" w14:textId="77777777">
        <w:tc>
          <w:tcPr>
            <w:tcW w:w="2880" w:type="dxa"/>
          </w:tcPr>
          <w:p w14:paraId="198E6581" w14:textId="77777777" w:rsidR="00E0170C" w:rsidRDefault="00000000">
            <w:r>
              <w:t>Smart Contract Access Control</w:t>
            </w:r>
          </w:p>
        </w:tc>
        <w:tc>
          <w:tcPr>
            <w:tcW w:w="2880" w:type="dxa"/>
          </w:tcPr>
          <w:p w14:paraId="06D8B96B" w14:textId="77777777" w:rsidR="00E0170C" w:rsidRDefault="00000000">
            <w:r>
              <w:t>Deploy contract to control device access</w:t>
            </w:r>
          </w:p>
        </w:tc>
        <w:tc>
          <w:tcPr>
            <w:tcW w:w="2880" w:type="dxa"/>
          </w:tcPr>
          <w:p w14:paraId="434DF026" w14:textId="77777777" w:rsidR="00E0170C" w:rsidRDefault="00000000">
            <w:r>
              <w:t>Only authorized devices/users are granted control</w:t>
            </w:r>
          </w:p>
        </w:tc>
      </w:tr>
    </w:tbl>
    <w:p w14:paraId="23362281" w14:textId="77777777" w:rsidR="000D039E" w:rsidRDefault="000D039E"/>
    <w:sectPr w:rsidR="000D0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566586">
    <w:abstractNumId w:val="8"/>
  </w:num>
  <w:num w:numId="2" w16cid:durableId="1407344332">
    <w:abstractNumId w:val="6"/>
  </w:num>
  <w:num w:numId="3" w16cid:durableId="362631294">
    <w:abstractNumId w:val="5"/>
  </w:num>
  <w:num w:numId="4" w16cid:durableId="1652757893">
    <w:abstractNumId w:val="4"/>
  </w:num>
  <w:num w:numId="5" w16cid:durableId="277303654">
    <w:abstractNumId w:val="7"/>
  </w:num>
  <w:num w:numId="6" w16cid:durableId="1710304613">
    <w:abstractNumId w:val="3"/>
  </w:num>
  <w:num w:numId="7" w16cid:durableId="1040665037">
    <w:abstractNumId w:val="2"/>
  </w:num>
  <w:num w:numId="8" w16cid:durableId="1064067992">
    <w:abstractNumId w:val="1"/>
  </w:num>
  <w:num w:numId="9" w16cid:durableId="10163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FD2"/>
    <w:rsid w:val="000D039E"/>
    <w:rsid w:val="0015074B"/>
    <w:rsid w:val="001E4BD5"/>
    <w:rsid w:val="0029639D"/>
    <w:rsid w:val="00326F90"/>
    <w:rsid w:val="004F7F0A"/>
    <w:rsid w:val="00A36C2B"/>
    <w:rsid w:val="00AA1D8D"/>
    <w:rsid w:val="00B47730"/>
    <w:rsid w:val="00CB0664"/>
    <w:rsid w:val="00D26EC0"/>
    <w:rsid w:val="00E017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B91FA"/>
  <w14:defaultImageDpi w14:val="300"/>
  <w15:docId w15:val="{55FEE608-9EAB-4F04-B6DA-124A1A4F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c3e313d-adbc-460d-92e1-b20580541235}" enabled="1" method="Privileged" siteId="{f8cedb79-e3e0-481e-be04-2a5cc79f6b1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 ANUPAM(KUMAR ANUPAM)[India Software Center]</cp:lastModifiedBy>
  <cp:revision>2</cp:revision>
  <dcterms:created xsi:type="dcterms:W3CDTF">2025-04-12T06:08:00Z</dcterms:created>
  <dcterms:modified xsi:type="dcterms:W3CDTF">2025-04-12T06:08:00Z</dcterms:modified>
  <cp:category/>
</cp:coreProperties>
</file>