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8C1A9" w14:textId="77777777" w:rsidR="00012943" w:rsidRDefault="00012943">
      <w:pPr>
        <w:spacing w:before="2400"/>
      </w:pPr>
    </w:p>
    <w:p w14:paraId="6DBA6B80" w14:textId="77777777" w:rsidR="00012943" w:rsidRDefault="00000000">
      <w:pPr>
        <w:spacing w:after="200"/>
        <w:jc w:val="center"/>
      </w:pPr>
      <w:r>
        <w:rPr>
          <w:b/>
          <w:bCs/>
          <w:caps/>
          <w:color w:val="1F3864"/>
          <w:sz w:val="28"/>
          <w:szCs w:val="28"/>
        </w:rPr>
        <w:t>RÉPUBLIQUE DE GUINÉE</w:t>
      </w:r>
    </w:p>
    <w:p w14:paraId="23BAF80D" w14:textId="77777777" w:rsidR="00012943" w:rsidRDefault="00000000">
      <w:pPr>
        <w:spacing w:after="600"/>
        <w:jc w:val="center"/>
      </w:pPr>
      <w:r>
        <w:rPr>
          <w:i/>
          <w:iCs/>
          <w:color w:val="555555"/>
        </w:rPr>
        <w:t>Ministère du Plan et du Développement Économique</w:t>
      </w:r>
    </w:p>
    <w:p w14:paraId="56CAC996" w14:textId="77777777" w:rsidR="00012943" w:rsidRDefault="00000000">
      <w:pPr>
        <w:spacing w:after="200"/>
        <w:jc w:val="center"/>
      </w:pPr>
      <w:r>
        <w:rPr>
          <w:b/>
          <w:bCs/>
          <w:color w:val="2E5FA3"/>
          <w:sz w:val="64"/>
          <w:szCs w:val="64"/>
        </w:rPr>
        <w:t>DNPEC</w:t>
      </w:r>
    </w:p>
    <w:p w14:paraId="3CA4688B" w14:textId="77777777" w:rsidR="00012943" w:rsidRDefault="00000000">
      <w:pPr>
        <w:spacing w:after="120"/>
        <w:jc w:val="center"/>
      </w:pPr>
      <w:r>
        <w:rPr>
          <w:b/>
          <w:bCs/>
          <w:color w:val="1F3864"/>
          <w:sz w:val="26"/>
          <w:szCs w:val="26"/>
        </w:rPr>
        <w:t>Direction Nationale de la Prévision Économique et de la Conjoncture</w:t>
      </w:r>
    </w:p>
    <w:p w14:paraId="0A4B694D" w14:textId="77777777" w:rsidR="00012943" w:rsidRDefault="00000000">
      <w:pPr>
        <w:pBdr>
          <w:top w:val="single" w:sz="12" w:space="0" w:color="2E5FA3"/>
          <w:bottom w:val="single" w:sz="12" w:space="0" w:color="2E5FA3"/>
        </w:pBdr>
        <w:spacing w:before="600" w:after="120"/>
        <w:jc w:val="center"/>
      </w:pPr>
      <w:r>
        <w:rPr>
          <w:b/>
          <w:bCs/>
          <w:caps/>
          <w:color w:val="1F3864"/>
          <w:sz w:val="36"/>
          <w:szCs w:val="36"/>
        </w:rPr>
        <w:t>CAHIER DES CHARGES FONCTIONNEL &amp; TECHNIQUE</w:t>
      </w:r>
    </w:p>
    <w:p w14:paraId="0A13696C" w14:textId="77777777" w:rsidR="00012943" w:rsidRDefault="00000000">
      <w:pPr>
        <w:spacing w:before="120" w:after="600"/>
        <w:jc w:val="center"/>
      </w:pPr>
      <w:r>
        <w:rPr>
          <w:i/>
          <w:iCs/>
          <w:color w:val="2E5FA3"/>
          <w:sz w:val="28"/>
          <w:szCs w:val="28"/>
        </w:rPr>
        <w:t>Plateforme Intégrée de Collecte et d'Analyse Conjoncturelle</w:t>
      </w:r>
    </w:p>
    <w:p w14:paraId="25BFFB6C" w14:textId="59EA44DF" w:rsidR="00012943" w:rsidRDefault="00000000" w:rsidP="00862491">
      <w:pPr>
        <w:spacing w:before="400" w:after="80"/>
        <w:jc w:val="center"/>
      </w:pPr>
      <w:r>
        <w:rPr>
          <w:color w:val="555555"/>
        </w:rPr>
        <w:t>Juin 2025</w:t>
      </w:r>
    </w:p>
    <w:p w14:paraId="511D37FF" w14:textId="7D4EFA6E" w:rsidR="00012943" w:rsidRDefault="00000000">
      <w:pPr>
        <w:spacing w:after="80"/>
        <w:jc w:val="center"/>
      </w:pPr>
      <w:r>
        <w:rPr>
          <w:i/>
          <w:iCs/>
          <w:color w:val="888888"/>
          <w:sz w:val="20"/>
          <w:szCs w:val="20"/>
        </w:rPr>
        <w:t>Statut : Draft</w:t>
      </w:r>
      <w:r w:rsidR="00862491">
        <w:rPr>
          <w:i/>
          <w:iCs/>
          <w:color w:val="888888"/>
          <w:sz w:val="20"/>
          <w:szCs w:val="20"/>
        </w:rPr>
        <w:t xml:space="preserve"> : </w:t>
      </w:r>
      <w:r>
        <w:rPr>
          <w:i/>
          <w:iCs/>
          <w:color w:val="888888"/>
          <w:sz w:val="20"/>
          <w:szCs w:val="20"/>
        </w:rPr>
        <w:t xml:space="preserve"> À valider avec le Maître d'Ouvrage</w:t>
      </w:r>
    </w:p>
    <w:p w14:paraId="68FA22B4" w14:textId="77777777" w:rsidR="00012943" w:rsidRDefault="00000000">
      <w:r>
        <w:br w:type="page"/>
      </w:r>
    </w:p>
    <w:p w14:paraId="5F1230E6" w14:textId="77777777" w:rsidR="00012943" w:rsidRDefault="00000000">
      <w:pPr>
        <w:pStyle w:val="Titre1"/>
        <w:pBdr>
          <w:bottom w:val="single" w:sz="12" w:space="6" w:color="2E5FA3"/>
        </w:pBdr>
      </w:pPr>
      <w:bookmarkStart w:id="0" w:name="_Toc230937889"/>
      <w:r>
        <w:lastRenderedPageBreak/>
        <w:t>Table des matières</w:t>
      </w:r>
      <w:bookmarkEnd w:id="0"/>
    </w:p>
    <w:sdt>
      <w:sdtPr>
        <w:alias w:val="Table des matières"/>
        <w:id w:val="539637534"/>
      </w:sdtPr>
      <w:sdtContent>
        <w:p w14:paraId="57EADBC4" w14:textId="77777777" w:rsidR="00862491" w:rsidRDefault="00000000">
          <w:pPr>
            <w:pStyle w:val="TM1"/>
            <w:tabs>
              <w:tab w:val="right" w:leader="dot" w:pos="9336"/>
            </w:tabs>
            <w:rPr>
              <w:noProof/>
            </w:rPr>
          </w:pPr>
          <w:r>
            <w:fldChar w:fldCharType="begin"/>
          </w:r>
          <w:r>
            <w:instrText>TOC \h \o "1-3" \t "Heading1,1,Heading2,2,Heading3,3"</w:instrText>
          </w:r>
          <w:r>
            <w:fldChar w:fldCharType="separate"/>
          </w:r>
          <w:hyperlink w:anchor="_Toc230937889" w:history="1">
            <w:r w:rsidR="00862491" w:rsidRPr="000E4AD5">
              <w:rPr>
                <w:rStyle w:val="Lienhypertexte"/>
                <w:noProof/>
              </w:rPr>
              <w:t>Table des matières</w:t>
            </w:r>
            <w:r w:rsidR="00862491">
              <w:rPr>
                <w:noProof/>
              </w:rPr>
              <w:tab/>
            </w:r>
            <w:r w:rsidR="00862491">
              <w:rPr>
                <w:noProof/>
              </w:rPr>
              <w:fldChar w:fldCharType="begin"/>
            </w:r>
            <w:r w:rsidR="00862491">
              <w:rPr>
                <w:noProof/>
              </w:rPr>
              <w:instrText xml:space="preserve"> PAGEREF _Toc230937889 \h </w:instrText>
            </w:r>
            <w:r w:rsidR="00862491">
              <w:rPr>
                <w:noProof/>
              </w:rPr>
            </w:r>
            <w:r w:rsidR="00862491">
              <w:rPr>
                <w:noProof/>
              </w:rPr>
              <w:fldChar w:fldCharType="separate"/>
            </w:r>
            <w:r w:rsidR="00862491">
              <w:rPr>
                <w:noProof/>
              </w:rPr>
              <w:t>2</w:t>
            </w:r>
            <w:r w:rsidR="00862491">
              <w:rPr>
                <w:noProof/>
              </w:rPr>
              <w:fldChar w:fldCharType="end"/>
            </w:r>
          </w:hyperlink>
        </w:p>
        <w:p w14:paraId="67FDE3D7" w14:textId="77777777" w:rsidR="00862491" w:rsidRDefault="00862491">
          <w:pPr>
            <w:pStyle w:val="TM1"/>
            <w:tabs>
              <w:tab w:val="right" w:leader="dot" w:pos="9336"/>
            </w:tabs>
            <w:rPr>
              <w:noProof/>
            </w:rPr>
          </w:pPr>
          <w:hyperlink w:anchor="_Toc230937890" w:history="1">
            <w:r w:rsidRPr="000E4AD5">
              <w:rPr>
                <w:rStyle w:val="Lienhypertexte"/>
                <w:noProof/>
              </w:rPr>
              <w:t>1. Contexte et objectifs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21A8FB1" w14:textId="77777777" w:rsidR="00862491" w:rsidRDefault="00862491">
          <w:pPr>
            <w:pStyle w:val="TM2"/>
            <w:tabs>
              <w:tab w:val="right" w:leader="dot" w:pos="9336"/>
            </w:tabs>
            <w:rPr>
              <w:noProof/>
            </w:rPr>
          </w:pPr>
          <w:hyperlink w:anchor="_Toc230937891" w:history="1">
            <w:r w:rsidRPr="000E4AD5">
              <w:rPr>
                <w:rStyle w:val="Lienhypertexte"/>
                <w:noProof/>
              </w:rPr>
              <w:t>1.1 Contexte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00731F3" w14:textId="77777777" w:rsidR="00862491" w:rsidRDefault="00862491">
          <w:pPr>
            <w:pStyle w:val="TM2"/>
            <w:tabs>
              <w:tab w:val="right" w:leader="dot" w:pos="9336"/>
            </w:tabs>
            <w:rPr>
              <w:noProof/>
            </w:rPr>
          </w:pPr>
          <w:hyperlink w:anchor="_Toc230937892" w:history="1">
            <w:r w:rsidRPr="000E4AD5">
              <w:rPr>
                <w:rStyle w:val="Lienhypertexte"/>
                <w:noProof/>
              </w:rPr>
              <w:t>1.2 Objectifs du projet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F13F70A" w14:textId="77777777" w:rsidR="00862491" w:rsidRDefault="00862491">
          <w:pPr>
            <w:pStyle w:val="TM2"/>
            <w:tabs>
              <w:tab w:val="right" w:leader="dot" w:pos="9336"/>
            </w:tabs>
            <w:rPr>
              <w:noProof/>
            </w:rPr>
          </w:pPr>
          <w:hyperlink w:anchor="_Toc230937893" w:history="1">
            <w:r w:rsidRPr="000E4AD5">
              <w:rPr>
                <w:rStyle w:val="Lienhypertexte"/>
                <w:noProof/>
              </w:rPr>
              <w:t>1.3 Bénéfices attendus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BF92A93" w14:textId="77777777" w:rsidR="00862491" w:rsidRDefault="00862491">
          <w:pPr>
            <w:pStyle w:val="TM1"/>
            <w:tabs>
              <w:tab w:val="right" w:leader="dot" w:pos="9336"/>
            </w:tabs>
            <w:rPr>
              <w:noProof/>
            </w:rPr>
          </w:pPr>
          <w:hyperlink w:anchor="_Toc230937894" w:history="1">
            <w:r w:rsidRPr="000E4AD5">
              <w:rPr>
                <w:rStyle w:val="Lienhypertexte"/>
                <w:noProof/>
              </w:rPr>
              <w:t>2. Périmètre du projet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0E3317B" w14:textId="77777777" w:rsidR="00862491" w:rsidRDefault="00862491">
          <w:pPr>
            <w:pStyle w:val="TM2"/>
            <w:tabs>
              <w:tab w:val="right" w:leader="dot" w:pos="9336"/>
            </w:tabs>
            <w:rPr>
              <w:noProof/>
            </w:rPr>
          </w:pPr>
          <w:hyperlink w:anchor="_Toc230937895" w:history="1">
            <w:r w:rsidRPr="000E4AD5">
              <w:rPr>
                <w:rStyle w:val="Lienhypertexte"/>
                <w:noProof/>
              </w:rPr>
              <w:t>2.1 Inclus dans le périmètre (Phase 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EDFAA0" w14:textId="77777777" w:rsidR="00862491" w:rsidRDefault="00862491">
          <w:pPr>
            <w:pStyle w:val="TM2"/>
            <w:tabs>
              <w:tab w:val="right" w:leader="dot" w:pos="9336"/>
            </w:tabs>
            <w:rPr>
              <w:noProof/>
            </w:rPr>
          </w:pPr>
          <w:hyperlink w:anchor="_Toc230937896" w:history="1">
            <w:r w:rsidRPr="000E4AD5">
              <w:rPr>
                <w:rStyle w:val="Lienhypertexte"/>
                <w:noProof/>
              </w:rPr>
              <w:t>2.2 Hors périmètre (Phase 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2B495C8" w14:textId="77777777" w:rsidR="00862491" w:rsidRDefault="00862491">
          <w:pPr>
            <w:pStyle w:val="TM2"/>
            <w:tabs>
              <w:tab w:val="right" w:leader="dot" w:pos="9336"/>
            </w:tabs>
            <w:rPr>
              <w:noProof/>
            </w:rPr>
          </w:pPr>
          <w:hyperlink w:anchor="_Toc230937897" w:history="1">
            <w:r w:rsidRPr="000E4AD5">
              <w:rPr>
                <w:rStyle w:val="Lienhypertexte"/>
                <w:noProof/>
              </w:rPr>
              <w:t>2.3 Volumétrie cible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4E2E257" w14:textId="77777777" w:rsidR="00862491" w:rsidRDefault="00862491">
          <w:pPr>
            <w:pStyle w:val="TM1"/>
            <w:tabs>
              <w:tab w:val="right" w:leader="dot" w:pos="9336"/>
            </w:tabs>
            <w:rPr>
              <w:noProof/>
            </w:rPr>
          </w:pPr>
          <w:hyperlink w:anchor="_Toc230937898" w:history="1">
            <w:r w:rsidRPr="000E4AD5">
              <w:rPr>
                <w:rStyle w:val="Lienhypertexte"/>
                <w:noProof/>
              </w:rPr>
              <w:t>3. Acteurs et rôles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F11DE6D" w14:textId="77777777" w:rsidR="00862491" w:rsidRDefault="00862491">
          <w:pPr>
            <w:pStyle w:val="TM2"/>
            <w:tabs>
              <w:tab w:val="right" w:leader="dot" w:pos="9336"/>
            </w:tabs>
            <w:rPr>
              <w:noProof/>
            </w:rPr>
          </w:pPr>
          <w:hyperlink w:anchor="_Toc230937899" w:history="1">
            <w:r w:rsidRPr="000E4AD5">
              <w:rPr>
                <w:rStyle w:val="Lienhypertexte"/>
                <w:noProof/>
              </w:rPr>
              <w:t>3.1 Description des rôles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B8EC5A0" w14:textId="77777777" w:rsidR="00862491" w:rsidRDefault="00862491">
          <w:pPr>
            <w:pStyle w:val="TM2"/>
            <w:tabs>
              <w:tab w:val="right" w:leader="dot" w:pos="9336"/>
            </w:tabs>
            <w:rPr>
              <w:noProof/>
            </w:rPr>
          </w:pPr>
          <w:hyperlink w:anchor="_Toc230937900" w:history="1">
            <w:r w:rsidRPr="000E4AD5">
              <w:rPr>
                <w:rStyle w:val="Lienhypertexte"/>
                <w:noProof/>
              </w:rPr>
              <w:t>3.2 Matrice des permissions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F4076A7" w14:textId="77777777" w:rsidR="00862491" w:rsidRDefault="00862491">
          <w:pPr>
            <w:pStyle w:val="TM1"/>
            <w:tabs>
              <w:tab w:val="right" w:leader="dot" w:pos="9336"/>
            </w:tabs>
            <w:rPr>
              <w:noProof/>
            </w:rPr>
          </w:pPr>
          <w:hyperlink w:anchor="_Toc230937901" w:history="1">
            <w:r w:rsidRPr="000E4AD5">
              <w:rPr>
                <w:rStyle w:val="Lienhypertexte"/>
                <w:noProof/>
              </w:rPr>
              <w:t>4. Fonctionnalités détaillées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7148AE2" w14:textId="77777777" w:rsidR="00862491" w:rsidRDefault="00862491">
          <w:pPr>
            <w:pStyle w:val="TM2"/>
            <w:tabs>
              <w:tab w:val="right" w:leader="dot" w:pos="9336"/>
            </w:tabs>
            <w:rPr>
              <w:noProof/>
            </w:rPr>
          </w:pPr>
          <w:hyperlink w:anchor="_Toc230937902" w:history="1">
            <w:r w:rsidRPr="000E4AD5">
              <w:rPr>
                <w:rStyle w:val="Lienhypertexte"/>
                <w:noProof/>
              </w:rPr>
              <w:t>4.1  Authentification &amp; Gestion des comptes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A20CC01" w14:textId="77777777" w:rsidR="00862491" w:rsidRDefault="00862491">
          <w:pPr>
            <w:pStyle w:val="TM3"/>
            <w:tabs>
              <w:tab w:val="right" w:leader="dot" w:pos="9336"/>
            </w:tabs>
            <w:rPr>
              <w:noProof/>
            </w:rPr>
          </w:pPr>
          <w:hyperlink w:anchor="_Toc230937903" w:history="1">
            <w:r w:rsidRPr="000E4AD5">
              <w:rPr>
                <w:rStyle w:val="Lienhypertexte"/>
                <w:noProof/>
              </w:rPr>
              <w:t>4.1.1  Authentification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73F1C47" w14:textId="77777777" w:rsidR="00862491" w:rsidRDefault="00862491">
          <w:pPr>
            <w:pStyle w:val="TM3"/>
            <w:tabs>
              <w:tab w:val="right" w:leader="dot" w:pos="9336"/>
            </w:tabs>
            <w:rPr>
              <w:noProof/>
            </w:rPr>
          </w:pPr>
          <w:hyperlink w:anchor="_Toc230937904" w:history="1">
            <w:r w:rsidRPr="000E4AD5">
              <w:rPr>
                <w:rStyle w:val="Lienhypertexte"/>
                <w:noProof/>
              </w:rPr>
              <w:t>4.1.2  Gestion des utilisateurs DNPEC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B2CA86F" w14:textId="77777777" w:rsidR="00862491" w:rsidRDefault="00862491">
          <w:pPr>
            <w:pStyle w:val="TM2"/>
            <w:tabs>
              <w:tab w:val="right" w:leader="dot" w:pos="9336"/>
            </w:tabs>
            <w:rPr>
              <w:noProof/>
            </w:rPr>
          </w:pPr>
          <w:hyperlink w:anchor="_Toc230937905" w:history="1">
            <w:r w:rsidRPr="000E4AD5">
              <w:rPr>
                <w:rStyle w:val="Lienhypertexte"/>
                <w:noProof/>
              </w:rPr>
              <w:t>4.2  Module Entreprises — Répertoire National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B467F97" w14:textId="77777777" w:rsidR="00862491" w:rsidRDefault="00862491">
          <w:pPr>
            <w:pStyle w:val="TM3"/>
            <w:tabs>
              <w:tab w:val="right" w:leader="dot" w:pos="9336"/>
            </w:tabs>
            <w:rPr>
              <w:noProof/>
            </w:rPr>
          </w:pPr>
          <w:hyperlink w:anchor="_Toc230937906" w:history="1">
            <w:r w:rsidRPr="000E4AD5">
              <w:rPr>
                <w:rStyle w:val="Lienhypertexte"/>
                <w:noProof/>
              </w:rPr>
              <w:t>4.2.1  Données d'une entreprise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A99B8D2" w14:textId="77777777" w:rsidR="00862491" w:rsidRDefault="00862491">
          <w:pPr>
            <w:pStyle w:val="TM3"/>
            <w:tabs>
              <w:tab w:val="right" w:leader="dot" w:pos="9336"/>
            </w:tabs>
            <w:rPr>
              <w:noProof/>
            </w:rPr>
          </w:pPr>
          <w:hyperlink w:anchor="_Toc230937907" w:history="1">
            <w:r w:rsidRPr="000E4AD5">
              <w:rPr>
                <w:rStyle w:val="Lienhypertexte"/>
                <w:noProof/>
              </w:rPr>
              <w:t>4.2.2  Inscription double voie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6541885" w14:textId="77777777" w:rsidR="00862491" w:rsidRDefault="00862491">
          <w:pPr>
            <w:pStyle w:val="TM2"/>
            <w:tabs>
              <w:tab w:val="right" w:leader="dot" w:pos="9336"/>
            </w:tabs>
            <w:rPr>
              <w:noProof/>
            </w:rPr>
          </w:pPr>
          <w:hyperlink w:anchor="_Toc230937908" w:history="1">
            <w:r w:rsidRPr="000E4AD5">
              <w:rPr>
                <w:rStyle w:val="Lienhypertexte"/>
                <w:noProof/>
              </w:rPr>
              <w:t>4.3  Module Formulaires Types par Secteur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33D840D" w14:textId="77777777" w:rsidR="00862491" w:rsidRDefault="00862491">
          <w:pPr>
            <w:pStyle w:val="TM3"/>
            <w:tabs>
              <w:tab w:val="right" w:leader="dot" w:pos="9336"/>
            </w:tabs>
            <w:rPr>
              <w:noProof/>
            </w:rPr>
          </w:pPr>
          <w:hyperlink w:anchor="_Toc230937909" w:history="1">
            <w:r w:rsidRPr="000E4AD5">
              <w:rPr>
                <w:rStyle w:val="Lienhypertexte"/>
                <w:noProof/>
              </w:rPr>
              <w:t>4.3.1  Principe et règles de gestion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9FFC97A" w14:textId="77777777" w:rsidR="00862491" w:rsidRDefault="00862491">
          <w:pPr>
            <w:pStyle w:val="TM3"/>
            <w:tabs>
              <w:tab w:val="right" w:leader="dot" w:pos="9336"/>
            </w:tabs>
            <w:rPr>
              <w:noProof/>
            </w:rPr>
          </w:pPr>
          <w:hyperlink w:anchor="_Toc230937910" w:history="1">
            <w:r w:rsidRPr="000E4AD5">
              <w:rPr>
                <w:rStyle w:val="Lienhypertexte"/>
                <w:noProof/>
              </w:rPr>
              <w:t>4.3.2  Interface de configuration (Super Admin)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4E13698" w14:textId="77777777" w:rsidR="00862491" w:rsidRDefault="00862491">
          <w:pPr>
            <w:pStyle w:val="TM3"/>
            <w:tabs>
              <w:tab w:val="right" w:leader="dot" w:pos="9336"/>
            </w:tabs>
            <w:rPr>
              <w:noProof/>
            </w:rPr>
          </w:pPr>
          <w:hyperlink w:anchor="_Toc230937911" w:history="1">
            <w:r w:rsidRPr="000E4AD5">
              <w:rPr>
                <w:rStyle w:val="Lienhypertexte"/>
                <w:noProof/>
              </w:rPr>
              <w:t>4.3.3  Types de champs supportés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EF84700" w14:textId="77777777" w:rsidR="00862491" w:rsidRDefault="00862491">
          <w:pPr>
            <w:pStyle w:val="TM3"/>
            <w:tabs>
              <w:tab w:val="right" w:leader="dot" w:pos="9336"/>
            </w:tabs>
            <w:rPr>
              <w:noProof/>
            </w:rPr>
          </w:pPr>
          <w:hyperlink w:anchor="_Toc230937912" w:history="1">
            <w:r w:rsidRPr="000E4AD5">
              <w:rPr>
                <w:rStyle w:val="Lienhypertexte"/>
                <w:noProof/>
              </w:rPr>
              <w:t>4.3.4  Contrôles de cohérence automatiques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5C8A66B" w14:textId="77777777" w:rsidR="00862491" w:rsidRDefault="00862491">
          <w:pPr>
            <w:pStyle w:val="TM3"/>
            <w:tabs>
              <w:tab w:val="right" w:leader="dot" w:pos="9336"/>
            </w:tabs>
            <w:rPr>
              <w:noProof/>
            </w:rPr>
          </w:pPr>
          <w:hyperlink w:anchor="_Toc230937913" w:history="1">
            <w:r w:rsidRPr="000E4AD5">
              <w:rPr>
                <w:rStyle w:val="Lienhypertexte"/>
                <w:noProof/>
              </w:rPr>
              <w:t>4.3.5  Versioning et pré-remplissage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DA4FB0F" w14:textId="77777777" w:rsidR="00862491" w:rsidRDefault="00862491">
          <w:pPr>
            <w:pStyle w:val="TM2"/>
            <w:tabs>
              <w:tab w:val="right" w:leader="dot" w:pos="9336"/>
            </w:tabs>
            <w:rPr>
              <w:noProof/>
            </w:rPr>
          </w:pPr>
          <w:hyperlink w:anchor="_Toc230937914" w:history="1">
            <w:r w:rsidRPr="000E4AD5">
              <w:rPr>
                <w:rStyle w:val="Lienhypertexte"/>
                <w:noProof/>
              </w:rPr>
              <w:t>4.4  Module Campagnes de Collecte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D406463" w14:textId="77777777" w:rsidR="00862491" w:rsidRDefault="00862491">
          <w:pPr>
            <w:pStyle w:val="TM3"/>
            <w:tabs>
              <w:tab w:val="right" w:leader="dot" w:pos="9336"/>
            </w:tabs>
            <w:rPr>
              <w:noProof/>
            </w:rPr>
          </w:pPr>
          <w:hyperlink w:anchor="_Toc230937915" w:history="1">
            <w:r w:rsidRPr="000E4AD5">
              <w:rPr>
                <w:rStyle w:val="Lienhypertexte"/>
                <w:noProof/>
              </w:rPr>
              <w:t>4.4.1  Création d'une campagne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A580034" w14:textId="77777777" w:rsidR="00862491" w:rsidRDefault="00862491">
          <w:pPr>
            <w:pStyle w:val="TM3"/>
            <w:tabs>
              <w:tab w:val="right" w:leader="dot" w:pos="9336"/>
            </w:tabs>
            <w:rPr>
              <w:noProof/>
            </w:rPr>
          </w:pPr>
          <w:hyperlink w:anchor="_Toc230937916" w:history="1">
            <w:r w:rsidRPr="000E4AD5">
              <w:rPr>
                <w:rStyle w:val="Lienhypertexte"/>
                <w:noProof/>
              </w:rPr>
              <w:t>4.4.2  Cycle de vie d'une campagne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D0CCDB7" w14:textId="77777777" w:rsidR="00862491" w:rsidRDefault="00862491">
          <w:pPr>
            <w:pStyle w:val="TM3"/>
            <w:tabs>
              <w:tab w:val="right" w:leader="dot" w:pos="9336"/>
            </w:tabs>
            <w:rPr>
              <w:noProof/>
            </w:rPr>
          </w:pPr>
          <w:hyperlink w:anchor="_Toc230937917" w:history="1">
            <w:r w:rsidRPr="000E4AD5">
              <w:rPr>
                <w:rStyle w:val="Lienhypertexte"/>
                <w:noProof/>
              </w:rPr>
              <w:t>4.4.3  Suivi en temps réel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F3CC4DC" w14:textId="77777777" w:rsidR="00862491" w:rsidRDefault="00862491">
          <w:pPr>
            <w:pStyle w:val="TM2"/>
            <w:tabs>
              <w:tab w:val="right" w:leader="dot" w:pos="9336"/>
            </w:tabs>
            <w:rPr>
              <w:noProof/>
            </w:rPr>
          </w:pPr>
          <w:hyperlink w:anchor="_Toc230937918" w:history="1">
            <w:r w:rsidRPr="000E4AD5">
              <w:rPr>
                <w:rStyle w:val="Lienhypertexte"/>
                <w:noProof/>
              </w:rPr>
              <w:t>4.5  Module Espace Entreprise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95934E4" w14:textId="77777777" w:rsidR="00862491" w:rsidRDefault="00862491">
          <w:pPr>
            <w:pStyle w:val="TM3"/>
            <w:tabs>
              <w:tab w:val="right" w:leader="dot" w:pos="9336"/>
            </w:tabs>
            <w:rPr>
              <w:noProof/>
            </w:rPr>
          </w:pPr>
          <w:hyperlink w:anchor="_Toc230937919" w:history="1">
            <w:r w:rsidRPr="000E4AD5">
              <w:rPr>
                <w:rStyle w:val="Lienhypertexte"/>
                <w:noProof/>
              </w:rPr>
              <w:t>4.5.1  Tableau de bord entreprise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E4EEA2A" w14:textId="77777777" w:rsidR="00862491" w:rsidRDefault="00862491">
          <w:pPr>
            <w:pStyle w:val="TM3"/>
            <w:tabs>
              <w:tab w:val="right" w:leader="dot" w:pos="9336"/>
            </w:tabs>
            <w:rPr>
              <w:noProof/>
            </w:rPr>
          </w:pPr>
          <w:hyperlink w:anchor="_Toc230937920" w:history="1">
            <w:r w:rsidRPr="000E4AD5">
              <w:rPr>
                <w:rStyle w:val="Lienhypertexte"/>
                <w:noProof/>
              </w:rPr>
              <w:t>4.5.2  Remplissage d'un formulaire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47A3735" w14:textId="77777777" w:rsidR="00862491" w:rsidRDefault="00862491">
          <w:pPr>
            <w:pStyle w:val="TM3"/>
            <w:tabs>
              <w:tab w:val="right" w:leader="dot" w:pos="9336"/>
            </w:tabs>
            <w:rPr>
              <w:noProof/>
            </w:rPr>
          </w:pPr>
          <w:hyperlink w:anchor="_Toc230937921" w:history="1">
            <w:r w:rsidRPr="000E4AD5">
              <w:rPr>
                <w:rStyle w:val="Lienhypertexte"/>
                <w:noProof/>
              </w:rPr>
              <w:t>4.5.3  Modification après soumission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FA4BFF3" w14:textId="77777777" w:rsidR="00862491" w:rsidRDefault="00862491">
          <w:pPr>
            <w:pStyle w:val="TM3"/>
            <w:tabs>
              <w:tab w:val="right" w:leader="dot" w:pos="9336"/>
            </w:tabs>
            <w:rPr>
              <w:noProof/>
            </w:rPr>
          </w:pPr>
          <w:hyperlink w:anchor="_Toc230937922" w:history="1">
            <w:r w:rsidRPr="000E4AD5">
              <w:rPr>
                <w:rStyle w:val="Lienhypertexte"/>
                <w:noProof/>
              </w:rPr>
              <w:t>4.5.4  Pièces justificatives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E64A300" w14:textId="77777777" w:rsidR="00862491" w:rsidRDefault="00862491">
          <w:pPr>
            <w:pStyle w:val="TM2"/>
            <w:tabs>
              <w:tab w:val="right" w:leader="dot" w:pos="9336"/>
            </w:tabs>
            <w:rPr>
              <w:noProof/>
            </w:rPr>
          </w:pPr>
          <w:hyperlink w:anchor="_Toc230937923" w:history="1">
            <w:r w:rsidRPr="000E4AD5">
              <w:rPr>
                <w:rStyle w:val="Lienhypertexte"/>
                <w:noProof/>
              </w:rPr>
              <w:t>4.6  Module Validation &amp; Qualité des données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5CDE2AF" w14:textId="77777777" w:rsidR="00862491" w:rsidRDefault="00862491">
          <w:pPr>
            <w:pStyle w:val="TM3"/>
            <w:tabs>
              <w:tab w:val="right" w:leader="dot" w:pos="9336"/>
            </w:tabs>
            <w:rPr>
              <w:noProof/>
            </w:rPr>
          </w:pPr>
          <w:hyperlink w:anchor="_Toc230937924" w:history="1">
            <w:r w:rsidRPr="000E4AD5">
              <w:rPr>
                <w:rStyle w:val="Lienhypertexte"/>
                <w:noProof/>
              </w:rPr>
              <w:t>4.6.1  File de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67E2972" w14:textId="77777777" w:rsidR="00862491" w:rsidRDefault="00862491">
          <w:pPr>
            <w:pStyle w:val="TM3"/>
            <w:tabs>
              <w:tab w:val="right" w:leader="dot" w:pos="9336"/>
            </w:tabs>
            <w:rPr>
              <w:noProof/>
            </w:rPr>
          </w:pPr>
          <w:hyperlink w:anchor="_Toc230937925" w:history="1">
            <w:r w:rsidRPr="000E4AD5">
              <w:rPr>
                <w:rStyle w:val="Lienhypertexte"/>
                <w:noProof/>
              </w:rPr>
              <w:t>4.6.2  Interface de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108B409" w14:textId="77777777" w:rsidR="00862491" w:rsidRDefault="00862491">
          <w:pPr>
            <w:pStyle w:val="TM2"/>
            <w:tabs>
              <w:tab w:val="right" w:leader="dot" w:pos="9336"/>
            </w:tabs>
            <w:rPr>
              <w:noProof/>
            </w:rPr>
          </w:pPr>
          <w:hyperlink w:anchor="_Toc230937926" w:history="1">
            <w:r w:rsidRPr="000E4AD5">
              <w:rPr>
                <w:rStyle w:val="Lienhypertexte"/>
                <w:noProof/>
              </w:rPr>
              <w:t>4.7  Module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5EF8AE5" w14:textId="77777777" w:rsidR="00862491" w:rsidRDefault="00862491">
          <w:pPr>
            <w:pStyle w:val="TM3"/>
            <w:tabs>
              <w:tab w:val="right" w:leader="dot" w:pos="9336"/>
            </w:tabs>
            <w:rPr>
              <w:noProof/>
            </w:rPr>
          </w:pPr>
          <w:hyperlink w:anchor="_Toc230937927" w:history="1">
            <w:r w:rsidRPr="000E4AD5">
              <w:rPr>
                <w:rStyle w:val="Lienhypertexte"/>
                <w:noProof/>
              </w:rPr>
              <w:t>4.7.1  Canaux de notification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1B053ED" w14:textId="77777777" w:rsidR="00862491" w:rsidRDefault="00862491">
          <w:pPr>
            <w:pStyle w:val="TM3"/>
            <w:tabs>
              <w:tab w:val="right" w:leader="dot" w:pos="9336"/>
            </w:tabs>
            <w:rPr>
              <w:noProof/>
            </w:rPr>
          </w:pPr>
          <w:hyperlink w:anchor="_Toc230937928" w:history="1">
            <w:r w:rsidRPr="000E4AD5">
              <w:rPr>
                <w:rStyle w:val="Lienhypertexte"/>
                <w:noProof/>
              </w:rPr>
              <w:t>4.7.2  Types de notifications automatiques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49071AF" w14:textId="77777777" w:rsidR="00862491" w:rsidRDefault="00862491">
          <w:pPr>
            <w:pStyle w:val="TM2"/>
            <w:tabs>
              <w:tab w:val="right" w:leader="dot" w:pos="9336"/>
            </w:tabs>
            <w:rPr>
              <w:noProof/>
            </w:rPr>
          </w:pPr>
          <w:hyperlink w:anchor="_Toc230937929" w:history="1">
            <w:r w:rsidRPr="000E4AD5">
              <w:rPr>
                <w:rStyle w:val="Lienhypertexte"/>
                <w:noProof/>
              </w:rPr>
              <w:t>4.8  Module Analyse &amp; Tableaux de bord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465FE18" w14:textId="77777777" w:rsidR="00862491" w:rsidRDefault="00862491">
          <w:pPr>
            <w:pStyle w:val="TM3"/>
            <w:tabs>
              <w:tab w:val="right" w:leader="dot" w:pos="9336"/>
            </w:tabs>
            <w:rPr>
              <w:noProof/>
            </w:rPr>
          </w:pPr>
          <w:hyperlink w:anchor="_Toc230937930" w:history="1">
            <w:r w:rsidRPr="000E4AD5">
              <w:rPr>
                <w:rStyle w:val="Lienhypertexte"/>
                <w:noProof/>
              </w:rPr>
              <w:t>4.8.1  Tableau de bord Direction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7D1CF69" w14:textId="77777777" w:rsidR="00862491" w:rsidRDefault="00862491">
          <w:pPr>
            <w:pStyle w:val="TM3"/>
            <w:tabs>
              <w:tab w:val="right" w:leader="dot" w:pos="9336"/>
            </w:tabs>
            <w:rPr>
              <w:noProof/>
            </w:rPr>
          </w:pPr>
          <w:hyperlink w:anchor="_Toc230937931" w:history="1">
            <w:r w:rsidRPr="000E4AD5">
              <w:rPr>
                <w:rStyle w:val="Lienhypertexte"/>
                <w:noProof/>
              </w:rPr>
              <w:t>4.8.2  Tableau de bord analytique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70ED02C" w14:textId="77777777" w:rsidR="00862491" w:rsidRDefault="00862491">
          <w:pPr>
            <w:pStyle w:val="TM3"/>
            <w:tabs>
              <w:tab w:val="right" w:leader="dot" w:pos="9336"/>
            </w:tabs>
            <w:rPr>
              <w:noProof/>
            </w:rPr>
          </w:pPr>
          <w:hyperlink w:anchor="_Toc230937932" w:history="1">
            <w:r w:rsidRPr="000E4AD5">
              <w:rPr>
                <w:rStyle w:val="Lienhypertexte"/>
                <w:noProof/>
              </w:rPr>
              <w:t>4.8.3  Filtres disponibles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E5530CF" w14:textId="77777777" w:rsidR="00862491" w:rsidRDefault="00862491">
          <w:pPr>
            <w:pStyle w:val="TM2"/>
            <w:tabs>
              <w:tab w:val="right" w:leader="dot" w:pos="9336"/>
            </w:tabs>
            <w:rPr>
              <w:noProof/>
            </w:rPr>
          </w:pPr>
          <w:hyperlink w:anchor="_Toc230937933" w:history="1">
            <w:r w:rsidRPr="000E4AD5">
              <w:rPr>
                <w:rStyle w:val="Lienhypertexte"/>
                <w:noProof/>
              </w:rPr>
              <w:t>4.9  Module Export &amp; Rapports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53E1C62" w14:textId="77777777" w:rsidR="00862491" w:rsidRDefault="00862491">
          <w:pPr>
            <w:pStyle w:val="TM3"/>
            <w:tabs>
              <w:tab w:val="right" w:leader="dot" w:pos="9336"/>
            </w:tabs>
            <w:rPr>
              <w:noProof/>
            </w:rPr>
          </w:pPr>
          <w:hyperlink w:anchor="_Toc230937934" w:history="1">
            <w:r w:rsidRPr="000E4AD5">
              <w:rPr>
                <w:rStyle w:val="Lienhypertexte"/>
                <w:noProof/>
              </w:rPr>
              <w:t>4.9.1  Exports de données brutes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AD3DBBA" w14:textId="77777777" w:rsidR="00862491" w:rsidRDefault="00862491">
          <w:pPr>
            <w:pStyle w:val="TM3"/>
            <w:tabs>
              <w:tab w:val="right" w:leader="dot" w:pos="9336"/>
            </w:tabs>
            <w:rPr>
              <w:noProof/>
            </w:rPr>
          </w:pPr>
          <w:hyperlink w:anchor="_Toc230937935" w:history="1">
            <w:r w:rsidRPr="000E4AD5">
              <w:rPr>
                <w:rStyle w:val="Lienhypertexte"/>
                <w:noProof/>
              </w:rPr>
              <w:t>4.9.2  Rapports standardisés PDF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CA15FC9" w14:textId="77777777" w:rsidR="00862491" w:rsidRDefault="00862491">
          <w:pPr>
            <w:pStyle w:val="TM2"/>
            <w:tabs>
              <w:tab w:val="right" w:leader="dot" w:pos="9336"/>
            </w:tabs>
            <w:rPr>
              <w:noProof/>
            </w:rPr>
          </w:pPr>
          <w:hyperlink w:anchor="_Toc230937936" w:history="1">
            <w:r w:rsidRPr="000E4AD5">
              <w:rPr>
                <w:rStyle w:val="Lienhypertexte"/>
                <w:noProof/>
              </w:rPr>
              <w:t>4.10  Module Administration &amp; Audit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5E48D8B" w14:textId="77777777" w:rsidR="00862491" w:rsidRDefault="00862491">
          <w:pPr>
            <w:pStyle w:val="TM3"/>
            <w:tabs>
              <w:tab w:val="right" w:leader="dot" w:pos="9336"/>
            </w:tabs>
            <w:rPr>
              <w:noProof/>
            </w:rPr>
          </w:pPr>
          <w:hyperlink w:anchor="_Toc230937937" w:history="1">
            <w:r w:rsidRPr="000E4AD5">
              <w:rPr>
                <w:rStyle w:val="Lienhypertexte"/>
                <w:noProof/>
              </w:rPr>
              <w:t>4.10.1  Configuration (Super Admin)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C16DA13" w14:textId="77777777" w:rsidR="00862491" w:rsidRDefault="00862491">
          <w:pPr>
            <w:pStyle w:val="TM3"/>
            <w:tabs>
              <w:tab w:val="right" w:leader="dot" w:pos="9336"/>
            </w:tabs>
            <w:rPr>
              <w:noProof/>
            </w:rPr>
          </w:pPr>
          <w:hyperlink w:anchor="_Toc230937938" w:history="1">
            <w:r w:rsidRPr="000E4AD5">
              <w:rPr>
                <w:rStyle w:val="Lienhypertexte"/>
                <w:noProof/>
              </w:rPr>
              <w:t>4.10.2  Journal d'audit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3B8D6CE" w14:textId="77777777" w:rsidR="00862491" w:rsidRDefault="00862491">
          <w:pPr>
            <w:pStyle w:val="TM1"/>
            <w:tabs>
              <w:tab w:val="right" w:leader="dot" w:pos="9336"/>
            </w:tabs>
            <w:rPr>
              <w:noProof/>
            </w:rPr>
          </w:pPr>
          <w:hyperlink w:anchor="_Toc230937939" w:history="1">
            <w:r w:rsidRPr="000E4AD5">
              <w:rPr>
                <w:rStyle w:val="Lienhypertexte"/>
                <w:noProof/>
              </w:rPr>
              <w:t>5. Architecture technique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51576C0" w14:textId="77777777" w:rsidR="00862491" w:rsidRDefault="00862491">
          <w:pPr>
            <w:pStyle w:val="TM2"/>
            <w:tabs>
              <w:tab w:val="right" w:leader="dot" w:pos="9336"/>
            </w:tabs>
            <w:rPr>
              <w:noProof/>
            </w:rPr>
          </w:pPr>
          <w:hyperlink w:anchor="_Toc230937940" w:history="1">
            <w:r w:rsidRPr="000E4AD5">
              <w:rPr>
                <w:rStyle w:val="Lienhypertexte"/>
                <w:noProof/>
              </w:rPr>
              <w:t>5.1  Stack technologique recommandée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3797C64" w14:textId="77777777" w:rsidR="00862491" w:rsidRDefault="00862491">
          <w:pPr>
            <w:pStyle w:val="TM3"/>
            <w:tabs>
              <w:tab w:val="right" w:leader="dot" w:pos="9336"/>
            </w:tabs>
            <w:rPr>
              <w:noProof/>
            </w:rPr>
          </w:pPr>
          <w:hyperlink w:anchor="_Toc230937941" w:history="1">
            <w:r w:rsidRPr="000E4AD5">
              <w:rPr>
                <w:rStyle w:val="Lienhypertexte"/>
                <w:noProof/>
              </w:rPr>
              <w:t>5.1.1 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6A5DD98" w14:textId="77777777" w:rsidR="00862491" w:rsidRDefault="00862491">
          <w:pPr>
            <w:pStyle w:val="TM3"/>
            <w:tabs>
              <w:tab w:val="right" w:leader="dot" w:pos="9336"/>
            </w:tabs>
            <w:rPr>
              <w:noProof/>
            </w:rPr>
          </w:pPr>
          <w:hyperlink w:anchor="_Toc230937942" w:history="1">
            <w:r w:rsidRPr="000E4AD5">
              <w:rPr>
                <w:rStyle w:val="Lienhypertexte"/>
                <w:noProof/>
              </w:rPr>
              <w:t>5.1.2 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433052F" w14:textId="77777777" w:rsidR="00862491" w:rsidRDefault="00862491">
          <w:pPr>
            <w:pStyle w:val="TM3"/>
            <w:tabs>
              <w:tab w:val="right" w:leader="dot" w:pos="9336"/>
            </w:tabs>
            <w:rPr>
              <w:noProof/>
            </w:rPr>
          </w:pPr>
          <w:hyperlink w:anchor="_Toc230937943" w:history="1">
            <w:r w:rsidRPr="000E4AD5">
              <w:rPr>
                <w:rStyle w:val="Lienhypertexte"/>
                <w:noProof/>
              </w:rPr>
              <w:t>5.1.3  Base de données &amp; Infrastructure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45AA44F" w14:textId="77777777" w:rsidR="00862491" w:rsidRDefault="00862491">
          <w:pPr>
            <w:pStyle w:val="TM2"/>
            <w:tabs>
              <w:tab w:val="right" w:leader="dot" w:pos="9336"/>
            </w:tabs>
            <w:rPr>
              <w:noProof/>
            </w:rPr>
          </w:pPr>
          <w:hyperlink w:anchor="_Toc230937944" w:history="1">
            <w:r w:rsidRPr="000E4AD5">
              <w:rPr>
                <w:rStyle w:val="Lienhypertexte"/>
                <w:noProof/>
              </w:rPr>
              <w:t>5.2  Architecture système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45E2212" w14:textId="77777777" w:rsidR="00862491" w:rsidRDefault="00862491">
          <w:pPr>
            <w:pStyle w:val="TM2"/>
            <w:tabs>
              <w:tab w:val="right" w:leader="dot" w:pos="9336"/>
            </w:tabs>
            <w:rPr>
              <w:noProof/>
            </w:rPr>
          </w:pPr>
          <w:hyperlink w:anchor="_Toc230937945" w:history="1">
            <w:r w:rsidRPr="000E4AD5">
              <w:rPr>
                <w:rStyle w:val="Lienhypertexte"/>
                <w:noProof/>
              </w:rPr>
              <w:t>5.3  API REST — Conventions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A4DEF4B" w14:textId="77777777" w:rsidR="00862491" w:rsidRDefault="00862491">
          <w:pPr>
            <w:pStyle w:val="TM1"/>
            <w:tabs>
              <w:tab w:val="right" w:leader="dot" w:pos="9336"/>
            </w:tabs>
            <w:rPr>
              <w:noProof/>
            </w:rPr>
          </w:pPr>
          <w:hyperlink w:anchor="_Toc230937946" w:history="1">
            <w:r w:rsidRPr="000E4AD5">
              <w:rPr>
                <w:rStyle w:val="Lienhypertexte"/>
                <w:noProof/>
              </w:rPr>
              <w:t>6. Sécurité &amp; Gouvernance des données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AE1F985" w14:textId="77777777" w:rsidR="00862491" w:rsidRDefault="00862491">
          <w:pPr>
            <w:pStyle w:val="TM2"/>
            <w:tabs>
              <w:tab w:val="right" w:leader="dot" w:pos="9336"/>
            </w:tabs>
            <w:rPr>
              <w:noProof/>
            </w:rPr>
          </w:pPr>
          <w:hyperlink w:anchor="_Toc230937947" w:history="1">
            <w:r w:rsidRPr="000E4AD5">
              <w:rPr>
                <w:rStyle w:val="Lienhypertexte"/>
                <w:noProof/>
              </w:rPr>
              <w:t>6.1  Authentification &amp; Autorisation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A2E4506" w14:textId="77777777" w:rsidR="00862491" w:rsidRDefault="00862491">
          <w:pPr>
            <w:pStyle w:val="TM2"/>
            <w:tabs>
              <w:tab w:val="right" w:leader="dot" w:pos="9336"/>
            </w:tabs>
            <w:rPr>
              <w:noProof/>
            </w:rPr>
          </w:pPr>
          <w:hyperlink w:anchor="_Toc230937948" w:history="1">
            <w:r w:rsidRPr="000E4AD5">
              <w:rPr>
                <w:rStyle w:val="Lienhypertexte"/>
                <w:noProof/>
              </w:rPr>
              <w:t>6.2  Chiffrement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C1ACBA0" w14:textId="77777777" w:rsidR="00862491" w:rsidRDefault="00862491">
          <w:pPr>
            <w:pStyle w:val="TM2"/>
            <w:tabs>
              <w:tab w:val="right" w:leader="dot" w:pos="9336"/>
            </w:tabs>
            <w:rPr>
              <w:noProof/>
            </w:rPr>
          </w:pPr>
          <w:hyperlink w:anchor="_Toc230937949" w:history="1">
            <w:r w:rsidRPr="000E4AD5">
              <w:rPr>
                <w:rStyle w:val="Lienhypertexte"/>
                <w:noProof/>
              </w:rPr>
              <w:t>6.3  Séparation des données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B0287CC" w14:textId="77777777" w:rsidR="00862491" w:rsidRDefault="00862491">
          <w:pPr>
            <w:pStyle w:val="TM2"/>
            <w:tabs>
              <w:tab w:val="right" w:leader="dot" w:pos="9336"/>
            </w:tabs>
            <w:rPr>
              <w:noProof/>
            </w:rPr>
          </w:pPr>
          <w:hyperlink w:anchor="_Toc230937950" w:history="1">
            <w:r w:rsidRPr="000E4AD5">
              <w:rPr>
                <w:rStyle w:val="Lienhypertexte"/>
                <w:noProof/>
              </w:rPr>
              <w:t>6.4  Sauvegardes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B2092AC" w14:textId="77777777" w:rsidR="00862491" w:rsidRDefault="00862491">
          <w:pPr>
            <w:pStyle w:val="TM1"/>
            <w:tabs>
              <w:tab w:val="right" w:leader="dot" w:pos="9336"/>
            </w:tabs>
            <w:rPr>
              <w:noProof/>
            </w:rPr>
          </w:pPr>
          <w:hyperlink w:anchor="_Toc230937951" w:history="1">
            <w:r w:rsidRPr="000E4AD5">
              <w:rPr>
                <w:rStyle w:val="Lienhypertexte"/>
                <w:noProof/>
              </w:rPr>
              <w:t>7. Performance &amp; Scalabilité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BA7AA2D" w14:textId="77777777" w:rsidR="00862491" w:rsidRDefault="00862491">
          <w:pPr>
            <w:pStyle w:val="TM2"/>
            <w:tabs>
              <w:tab w:val="right" w:leader="dot" w:pos="9336"/>
            </w:tabs>
            <w:rPr>
              <w:noProof/>
            </w:rPr>
          </w:pPr>
          <w:hyperlink w:anchor="_Toc230937952" w:history="1">
            <w:r w:rsidRPr="000E4AD5">
              <w:rPr>
                <w:rStyle w:val="Lienhypertexte"/>
                <w:noProof/>
              </w:rPr>
              <w:t>7.1  Objectifs de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A384415" w14:textId="77777777" w:rsidR="00862491" w:rsidRDefault="00862491">
          <w:pPr>
            <w:pStyle w:val="TM2"/>
            <w:tabs>
              <w:tab w:val="right" w:leader="dot" w:pos="9336"/>
            </w:tabs>
            <w:rPr>
              <w:noProof/>
            </w:rPr>
          </w:pPr>
          <w:hyperlink w:anchor="_Toc230937953" w:history="1">
            <w:r w:rsidRPr="000E4AD5">
              <w:rPr>
                <w:rStyle w:val="Lienhypertexte"/>
                <w:noProof/>
              </w:rPr>
              <w:t>7.2  Stratégies de scalabilité pour 1M d'entreprises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B98BB43" w14:textId="77777777" w:rsidR="00862491" w:rsidRDefault="00862491">
          <w:pPr>
            <w:pStyle w:val="TM1"/>
            <w:tabs>
              <w:tab w:val="right" w:leader="dot" w:pos="9336"/>
            </w:tabs>
            <w:rPr>
              <w:noProof/>
            </w:rPr>
          </w:pPr>
          <w:hyperlink w:anchor="_Toc230937954" w:history="1">
            <w:r w:rsidRPr="000E4AD5">
              <w:rPr>
                <w:rStyle w:val="Lienhypertexte"/>
                <w:noProof/>
              </w:rPr>
              <w:t>8. Interfaces utilisateur — Arborescence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D54C6D1" w14:textId="77777777" w:rsidR="00862491" w:rsidRDefault="00862491">
          <w:pPr>
            <w:pStyle w:val="TM2"/>
            <w:tabs>
              <w:tab w:val="right" w:leader="dot" w:pos="9336"/>
            </w:tabs>
            <w:rPr>
              <w:noProof/>
            </w:rPr>
          </w:pPr>
          <w:hyperlink w:anchor="_Toc230937955" w:history="1">
            <w:r w:rsidRPr="000E4AD5">
              <w:rPr>
                <w:rStyle w:val="Lienhypertexte"/>
                <w:noProof/>
              </w:rPr>
              <w:t>8.1  Portail Direction (DNPEC)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85C12B9" w14:textId="77777777" w:rsidR="00862491" w:rsidRDefault="00862491">
          <w:pPr>
            <w:pStyle w:val="TM2"/>
            <w:tabs>
              <w:tab w:val="right" w:leader="dot" w:pos="9336"/>
            </w:tabs>
            <w:rPr>
              <w:noProof/>
            </w:rPr>
          </w:pPr>
          <w:hyperlink w:anchor="_Toc230937956" w:history="1">
            <w:r w:rsidRPr="000E4AD5">
              <w:rPr>
                <w:rStyle w:val="Lienhypertexte"/>
                <w:noProof/>
              </w:rPr>
              <w:t>8.2  Portail Entreprise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F471209" w14:textId="77777777" w:rsidR="00862491" w:rsidRDefault="00862491">
          <w:pPr>
            <w:pStyle w:val="TM1"/>
            <w:tabs>
              <w:tab w:val="right" w:leader="dot" w:pos="9336"/>
            </w:tabs>
            <w:rPr>
              <w:noProof/>
            </w:rPr>
          </w:pPr>
          <w:hyperlink w:anchor="_Toc230937957" w:history="1">
            <w:r w:rsidRPr="000E4AD5">
              <w:rPr>
                <w:rStyle w:val="Lienhypertexte"/>
                <w:noProof/>
              </w:rPr>
              <w:t>9. Plan de déploiement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48B9A0B" w14:textId="77777777" w:rsidR="00862491" w:rsidRDefault="00862491">
          <w:pPr>
            <w:pStyle w:val="TM2"/>
            <w:tabs>
              <w:tab w:val="right" w:leader="dot" w:pos="9336"/>
            </w:tabs>
            <w:rPr>
              <w:noProof/>
            </w:rPr>
          </w:pPr>
          <w:hyperlink w:anchor="_Toc230937958" w:history="1">
            <w:r w:rsidRPr="000E4AD5">
              <w:rPr>
                <w:rStyle w:val="Lienhypertexte"/>
                <w:noProof/>
              </w:rPr>
              <w:t>9.1  Phases de développement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AA1695E" w14:textId="77777777" w:rsidR="00862491" w:rsidRDefault="00862491">
          <w:pPr>
            <w:pStyle w:val="TM2"/>
            <w:tabs>
              <w:tab w:val="right" w:leader="dot" w:pos="9336"/>
            </w:tabs>
            <w:rPr>
              <w:noProof/>
            </w:rPr>
          </w:pPr>
          <w:hyperlink w:anchor="_Toc230937959" w:history="1">
            <w:r w:rsidRPr="000E4AD5">
              <w:rPr>
                <w:rStyle w:val="Lienhypertexte"/>
                <w:noProof/>
              </w:rPr>
              <w:t>9.2  Environnements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D541F07" w14:textId="77777777" w:rsidR="00862491" w:rsidRDefault="00862491">
          <w:pPr>
            <w:pStyle w:val="TM1"/>
            <w:tabs>
              <w:tab w:val="right" w:leader="dot" w:pos="9336"/>
            </w:tabs>
            <w:rPr>
              <w:noProof/>
            </w:rPr>
          </w:pPr>
          <w:hyperlink w:anchor="_Toc230937960" w:history="1">
            <w:r w:rsidRPr="000E4AD5">
              <w:rPr>
                <w:rStyle w:val="Lienhypertexte"/>
                <w:noProof/>
              </w:rPr>
              <w:t>10. Critères d'acceptance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F372E41" w14:textId="77777777" w:rsidR="00862491" w:rsidRDefault="00862491">
          <w:pPr>
            <w:pStyle w:val="TM2"/>
            <w:tabs>
              <w:tab w:val="right" w:leader="dot" w:pos="9336"/>
            </w:tabs>
            <w:rPr>
              <w:noProof/>
            </w:rPr>
          </w:pPr>
          <w:hyperlink w:anchor="_Toc230937961" w:history="1">
            <w:r w:rsidRPr="000E4AD5">
              <w:rPr>
                <w:rStyle w:val="Lienhypertexte"/>
                <w:noProof/>
              </w:rPr>
              <w:t>10.1  Critères fonctionnels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2F63DDD" w14:textId="77777777" w:rsidR="00862491" w:rsidRDefault="00862491">
          <w:pPr>
            <w:pStyle w:val="TM2"/>
            <w:tabs>
              <w:tab w:val="right" w:leader="dot" w:pos="9336"/>
            </w:tabs>
            <w:rPr>
              <w:noProof/>
            </w:rPr>
          </w:pPr>
          <w:hyperlink w:anchor="_Toc230937962" w:history="1">
            <w:r w:rsidRPr="000E4AD5">
              <w:rPr>
                <w:rStyle w:val="Lienhypertexte"/>
                <w:noProof/>
              </w:rPr>
              <w:t>10.2  Critères techniques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BB047B6" w14:textId="77777777" w:rsidR="00862491" w:rsidRDefault="00862491">
          <w:pPr>
            <w:pStyle w:val="TM1"/>
            <w:tabs>
              <w:tab w:val="right" w:leader="dot" w:pos="9336"/>
            </w:tabs>
            <w:rPr>
              <w:noProof/>
            </w:rPr>
          </w:pPr>
          <w:hyperlink w:anchor="_Toc230937963" w:history="1">
            <w:r w:rsidRPr="000E4AD5">
              <w:rPr>
                <w:rStyle w:val="Lienhypertexte"/>
                <w:noProof/>
              </w:rPr>
              <w:t>11. Glossaire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_Toc230937963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4BBF7D8" w14:textId="77777777" w:rsidR="00012943" w:rsidRDefault="00000000">
          <w:r>
            <w:fldChar w:fldCharType="end"/>
          </w:r>
        </w:p>
      </w:sdtContent>
    </w:sdt>
    <w:p w14:paraId="1A1FF482" w14:textId="77777777" w:rsidR="00012943" w:rsidRDefault="00000000">
      <w:r>
        <w:br w:type="page"/>
      </w:r>
    </w:p>
    <w:p w14:paraId="56F3ED4D" w14:textId="77777777" w:rsidR="00012943" w:rsidRDefault="00000000">
      <w:pPr>
        <w:pStyle w:val="Titre1"/>
        <w:pBdr>
          <w:bottom w:val="single" w:sz="12" w:space="6" w:color="2E5FA3"/>
        </w:pBdr>
      </w:pPr>
      <w:bookmarkStart w:id="1" w:name="_Toc230937890"/>
      <w:r>
        <w:lastRenderedPageBreak/>
        <w:t>1. Contexte et objectifs</w:t>
      </w:r>
      <w:bookmarkEnd w:id="1"/>
    </w:p>
    <w:p w14:paraId="66E38726" w14:textId="77777777" w:rsidR="00012943" w:rsidRDefault="00000000">
      <w:pPr>
        <w:pStyle w:val="Titre2"/>
      </w:pPr>
      <w:bookmarkStart w:id="2" w:name="_Toc230937891"/>
      <w:r>
        <w:t>1.1 Contexte</w:t>
      </w:r>
      <w:bookmarkEnd w:id="2"/>
    </w:p>
    <w:p w14:paraId="41C4B763" w14:textId="77777777" w:rsidR="00012943" w:rsidRDefault="00000000">
      <w:pPr>
        <w:spacing w:before="80" w:after="80" w:line="300" w:lineRule="auto"/>
      </w:pPr>
      <w:r>
        <w:t>La Direction Nationale de la Prévision Économique et de la Conjoncture (DNPEC), par sa Division Conjoncture, est chargée du suivi de l'activité économique nationale en République de Guinée. Elle procède à des collectes périodiques de données économiques auprès des entreprises publiques et privées opérant sur le territoire national.</w:t>
      </w:r>
    </w:p>
    <w:p w14:paraId="32BC3119" w14:textId="77777777" w:rsidR="00012943" w:rsidRDefault="00000000">
      <w:pPr>
        <w:spacing w:before="80" w:after="80" w:line="300" w:lineRule="auto"/>
      </w:pPr>
      <w:r>
        <w:t>À ce jour, ce processus repose entièrement sur un dispositif manuel : des agents de la DNPEC sont envoyés en mission auprès des entreprises, munis de formulaires papier. Ce mode opératoire présente plusieurs limitations majeures :</w:t>
      </w:r>
    </w:p>
    <w:p w14:paraId="78B467A4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Délais : les délais de collecte, de saisie et de traitement sont longs et incompatibles avec un suivi en temps quasi-réel</w:t>
      </w:r>
    </w:p>
    <w:p w14:paraId="3BF8FD6F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Coût : les missions terrain génèrent des coûts opérationnels récurrents importants</w:t>
      </w:r>
    </w:p>
    <w:p w14:paraId="5A1F52BB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Qualité des données : les erreurs de saisie, les données manquantes et les incohérences sont fréquentes</w:t>
      </w:r>
    </w:p>
    <w:p w14:paraId="7EB5ADBE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Couverture : il est difficile d'atteindre simultanément un grand nombre d'entreprises</w:t>
      </w:r>
    </w:p>
    <w:p w14:paraId="1AD73BC0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Traçabilité : l'historique des déclarations est difficile à consulter et à exploiter</w:t>
      </w:r>
    </w:p>
    <w:p w14:paraId="4E1BF39D" w14:textId="77777777" w:rsidR="00012943" w:rsidRDefault="00000000">
      <w:pPr>
        <w:pStyle w:val="Titre2"/>
      </w:pPr>
      <w:bookmarkStart w:id="3" w:name="_Toc230937892"/>
      <w:r>
        <w:t>1.2 Objectifs du projet</w:t>
      </w:r>
      <w:bookmarkEnd w:id="3"/>
    </w:p>
    <w:p w14:paraId="215DB716" w14:textId="77777777" w:rsidR="00012943" w:rsidRDefault="00000000">
      <w:pPr>
        <w:spacing w:before="80" w:after="80" w:line="300" w:lineRule="auto"/>
      </w:pPr>
      <w:r>
        <w:t>Le projet vise à mettre en place une plateforme numérique nationale, sécurisée et automatisée permettant de :</w:t>
      </w:r>
    </w:p>
    <w:p w14:paraId="234593CC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Digitaliser entièrement la collecte de données économiques auprès des entreprises guinéennes</w:t>
      </w:r>
    </w:p>
    <w:p w14:paraId="3F43B38E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Centraliser toutes les déclarations dans une base de données structurée et pérenne</w:t>
      </w:r>
    </w:p>
    <w:p w14:paraId="234C1C24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Automatiser les cycles de collecte (envoi, relances, clôture)</w:t>
      </w:r>
    </w:p>
    <w:p w14:paraId="39E0447B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Fiabiliser les données grâce à des contrôles automatiques et un processus de validation humaine</w:t>
      </w:r>
    </w:p>
    <w:p w14:paraId="6BAFED62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Accélérer la production d'indicateurs, de notes et de rapports conjoncturels</w:t>
      </w:r>
    </w:p>
    <w:p w14:paraId="5732CC79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Renforcer la capacité d'analyse et de pilotage économique de la DNPEC</w:t>
      </w:r>
    </w:p>
    <w:p w14:paraId="52DB322C" w14:textId="77777777" w:rsidR="00012943" w:rsidRDefault="00000000">
      <w:pPr>
        <w:pStyle w:val="Titre2"/>
      </w:pPr>
      <w:bookmarkStart w:id="4" w:name="_Toc230937893"/>
      <w:r>
        <w:t>1.3 Bénéfices attendus</w:t>
      </w:r>
      <w:bookmarkEnd w:id="4"/>
    </w:p>
    <w:p w14:paraId="3E209142" w14:textId="77777777" w:rsidR="00012943" w:rsidRDefault="0001294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012943" w14:paraId="086DF2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717190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Bénéfice</w:t>
            </w:r>
          </w:p>
        </w:tc>
        <w:tc>
          <w:tcPr>
            <w:tcW w:w="53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1E59F5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Indicateur cible</w:t>
            </w:r>
          </w:p>
        </w:tc>
      </w:tr>
      <w:tr w:rsidR="00012943" w14:paraId="483FD68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EEE2EE" w14:textId="77777777" w:rsidR="00012943" w:rsidRDefault="00000000">
            <w:r>
              <w:rPr>
                <w:color w:val="222222"/>
                <w:sz w:val="20"/>
                <w:szCs w:val="20"/>
              </w:rPr>
              <w:t>Réduction du délai de collecte</w:t>
            </w:r>
          </w:p>
        </w:tc>
        <w:tc>
          <w:tcPr>
            <w:tcW w:w="53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84C9D5" w14:textId="77777777" w:rsidR="00012943" w:rsidRDefault="00000000">
            <w:r>
              <w:rPr>
                <w:color w:val="222222"/>
                <w:sz w:val="20"/>
                <w:szCs w:val="20"/>
              </w:rPr>
              <w:t>De plusieurs semaines à quelques jours</w:t>
            </w:r>
          </w:p>
        </w:tc>
      </w:tr>
      <w:tr w:rsidR="00012943" w14:paraId="6CB9B9D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1502E1" w14:textId="77777777" w:rsidR="00012943" w:rsidRDefault="00000000">
            <w:r>
              <w:rPr>
                <w:color w:val="222222"/>
                <w:sz w:val="20"/>
                <w:szCs w:val="20"/>
              </w:rPr>
              <w:t>Couverture entreprises</w:t>
            </w:r>
          </w:p>
        </w:tc>
        <w:tc>
          <w:tcPr>
            <w:tcW w:w="53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1C60C8" w14:textId="77777777" w:rsidR="00012943" w:rsidRDefault="00000000">
            <w:r>
              <w:rPr>
                <w:color w:val="222222"/>
                <w:sz w:val="20"/>
                <w:szCs w:val="20"/>
              </w:rPr>
              <w:t>Jusqu'à 1 000 000 entreprises enregistrées</w:t>
            </w:r>
          </w:p>
        </w:tc>
      </w:tr>
      <w:tr w:rsidR="00012943" w14:paraId="5F24A3F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1B3723" w14:textId="77777777" w:rsidR="00012943" w:rsidRDefault="00000000">
            <w:r>
              <w:rPr>
                <w:color w:val="222222"/>
                <w:sz w:val="20"/>
                <w:szCs w:val="20"/>
              </w:rPr>
              <w:t>Taux de réponse</w:t>
            </w:r>
          </w:p>
        </w:tc>
        <w:tc>
          <w:tcPr>
            <w:tcW w:w="53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1EFEE0" w14:textId="77777777" w:rsidR="00012943" w:rsidRDefault="00000000">
            <w:r>
              <w:rPr>
                <w:color w:val="222222"/>
                <w:sz w:val="20"/>
                <w:szCs w:val="20"/>
              </w:rPr>
              <w:t>Augmentation grâce aux relances automatisées</w:t>
            </w:r>
          </w:p>
        </w:tc>
      </w:tr>
      <w:tr w:rsidR="00012943" w14:paraId="38E935C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B2938C" w14:textId="77777777" w:rsidR="00012943" w:rsidRDefault="00000000">
            <w:r>
              <w:rPr>
                <w:color w:val="222222"/>
                <w:sz w:val="20"/>
                <w:szCs w:val="20"/>
              </w:rPr>
              <w:t>Coût des missions terrain</w:t>
            </w:r>
          </w:p>
        </w:tc>
        <w:tc>
          <w:tcPr>
            <w:tcW w:w="53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D31569" w14:textId="77777777" w:rsidR="00012943" w:rsidRDefault="00000000">
            <w:r>
              <w:rPr>
                <w:color w:val="222222"/>
                <w:sz w:val="20"/>
                <w:szCs w:val="20"/>
              </w:rPr>
              <w:t>Réduction significative</w:t>
            </w:r>
          </w:p>
        </w:tc>
      </w:tr>
      <w:tr w:rsidR="00012943" w14:paraId="129F2B4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C13549" w14:textId="77777777" w:rsidR="00012943" w:rsidRDefault="00000000">
            <w:r>
              <w:rPr>
                <w:color w:val="222222"/>
                <w:sz w:val="20"/>
                <w:szCs w:val="20"/>
              </w:rPr>
              <w:t>Disponibilité des données</w:t>
            </w:r>
          </w:p>
        </w:tc>
        <w:tc>
          <w:tcPr>
            <w:tcW w:w="53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26267C" w14:textId="77777777" w:rsidR="00012943" w:rsidRDefault="00000000">
            <w:r>
              <w:rPr>
                <w:color w:val="222222"/>
                <w:sz w:val="20"/>
                <w:szCs w:val="20"/>
              </w:rPr>
              <w:t>Consultation en temps réel</w:t>
            </w:r>
          </w:p>
        </w:tc>
      </w:tr>
    </w:tbl>
    <w:p w14:paraId="7F4C2086" w14:textId="77777777" w:rsidR="00012943" w:rsidRDefault="00012943"/>
    <w:p w14:paraId="2688BDCD" w14:textId="77777777" w:rsidR="00012943" w:rsidRDefault="00000000">
      <w:r>
        <w:br w:type="page"/>
      </w:r>
    </w:p>
    <w:p w14:paraId="66E62488" w14:textId="77777777" w:rsidR="00012943" w:rsidRDefault="00000000">
      <w:pPr>
        <w:pStyle w:val="Titre1"/>
        <w:pBdr>
          <w:bottom w:val="single" w:sz="12" w:space="6" w:color="2E5FA3"/>
        </w:pBdr>
      </w:pPr>
      <w:bookmarkStart w:id="5" w:name="_Toc230937894"/>
      <w:r>
        <w:t>2. Périmètre du projet</w:t>
      </w:r>
      <w:bookmarkEnd w:id="5"/>
    </w:p>
    <w:p w14:paraId="2614650D" w14:textId="77777777" w:rsidR="00012943" w:rsidRDefault="00000000">
      <w:pPr>
        <w:pStyle w:val="Titre2"/>
      </w:pPr>
      <w:bookmarkStart w:id="6" w:name="_Toc230937895"/>
      <w:r>
        <w:t>2.1 Inclus dans le périmètre (Phase 1)</w:t>
      </w:r>
      <w:bookmarkEnd w:id="6"/>
    </w:p>
    <w:p w14:paraId="77756FEC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Plateforme web responsive (desktop + mobile browser)</w:t>
      </w:r>
    </w:p>
    <w:p w14:paraId="6F53A685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Espace Direction DNPEC : Super Admin, Analyste, Agent de saisie</w:t>
      </w:r>
    </w:p>
    <w:p w14:paraId="77282AD5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Espace Entreprise : </w:t>
      </w:r>
      <w:proofErr w:type="spellStart"/>
      <w:r>
        <w:t>auto-déclaration</w:t>
      </w:r>
      <w:proofErr w:type="spellEnd"/>
    </w:p>
    <w:p w14:paraId="5B002A95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Formulaires types par secteur (interface de configuration simple pour le Super Admin)</w:t>
      </w:r>
    </w:p>
    <w:p w14:paraId="306E840D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Moteur de campagnes de collecte</w:t>
      </w:r>
    </w:p>
    <w:p w14:paraId="1ACCAC1C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Système de notifications multicanal : Email, SMS, In-app</w:t>
      </w:r>
    </w:p>
    <w:p w14:paraId="38F3694B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Module de validation des soumissions</w:t>
      </w:r>
    </w:p>
    <w:p w14:paraId="6D1B21C8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Tableaux de bord analytiques</w:t>
      </w:r>
    </w:p>
    <w:p w14:paraId="44EBF70F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Module d'export : Excel, CSV, STATA, R</w:t>
      </w:r>
    </w:p>
    <w:p w14:paraId="2B71C89A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Gestion des pièces justificatives</w:t>
      </w:r>
    </w:p>
    <w:p w14:paraId="472980BB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Journal d'audit complet</w:t>
      </w:r>
    </w:p>
    <w:p w14:paraId="1E3C5609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API REST documentée (Swagger/</w:t>
      </w:r>
      <w:proofErr w:type="spellStart"/>
      <w:r>
        <w:t>OpenAPI</w:t>
      </w:r>
      <w:proofErr w:type="spellEnd"/>
      <w:r>
        <w:t>)</w:t>
      </w:r>
    </w:p>
    <w:p w14:paraId="0BBD516B" w14:textId="77777777" w:rsidR="00012943" w:rsidRDefault="00000000">
      <w:pPr>
        <w:pStyle w:val="Titre2"/>
      </w:pPr>
      <w:bookmarkStart w:id="7" w:name="_Toc230937896"/>
      <w:r>
        <w:t>2.2 Hors périmètre (Phase 1)</w:t>
      </w:r>
      <w:bookmarkEnd w:id="7"/>
    </w:p>
    <w:p w14:paraId="78E9278C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Application mobile native iOS/Android</w:t>
      </w:r>
    </w:p>
    <w:p w14:paraId="239F101C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Intégration automatisée avec registres externes (RCCM, NIF, fiscalité)</w:t>
      </w:r>
    </w:p>
    <w:p w14:paraId="2839CB87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Module de comptabilité nationale</w:t>
      </w:r>
    </w:p>
    <w:p w14:paraId="4C41CD37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Intelligence artificielle / machine </w:t>
      </w:r>
      <w:proofErr w:type="spellStart"/>
      <w:r>
        <w:t>learning</w:t>
      </w:r>
      <w:proofErr w:type="spellEnd"/>
    </w:p>
    <w:p w14:paraId="136A8249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Portail public de diffusion des indicateurs</w:t>
      </w:r>
    </w:p>
    <w:p w14:paraId="7814F30C" w14:textId="77777777" w:rsidR="00012943" w:rsidRDefault="00000000">
      <w:pPr>
        <w:pStyle w:val="Titre2"/>
      </w:pPr>
      <w:bookmarkStart w:id="8" w:name="_Toc230937897"/>
      <w:r>
        <w:t>2.3 Volumétrie cible</w:t>
      </w:r>
      <w:bookmarkEnd w:id="8"/>
    </w:p>
    <w:p w14:paraId="56BD0CF8" w14:textId="77777777" w:rsidR="00012943" w:rsidRDefault="0001294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012943" w14:paraId="6AE1F5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A75871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Élément</w:t>
            </w:r>
          </w:p>
        </w:tc>
        <w:tc>
          <w:tcPr>
            <w:tcW w:w="53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F8B26F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Volume cible</w:t>
            </w:r>
          </w:p>
        </w:tc>
      </w:tr>
      <w:tr w:rsidR="00012943" w14:paraId="274326B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927EFD" w14:textId="77777777" w:rsidR="00012943" w:rsidRDefault="00000000">
            <w:r>
              <w:rPr>
                <w:color w:val="222222"/>
                <w:sz w:val="20"/>
                <w:szCs w:val="20"/>
              </w:rPr>
              <w:t>Entreprises enregistrées</w:t>
            </w:r>
          </w:p>
        </w:tc>
        <w:tc>
          <w:tcPr>
            <w:tcW w:w="53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1EA8EC" w14:textId="77777777" w:rsidR="00012943" w:rsidRDefault="00000000">
            <w:r>
              <w:rPr>
                <w:color w:val="222222"/>
                <w:sz w:val="20"/>
                <w:szCs w:val="20"/>
              </w:rPr>
              <w:t>Jusqu'à 1 000 000</w:t>
            </w:r>
          </w:p>
        </w:tc>
      </w:tr>
      <w:tr w:rsidR="00012943" w14:paraId="27594E2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306702" w14:textId="77777777" w:rsidR="00012943" w:rsidRDefault="00000000">
            <w:r>
              <w:rPr>
                <w:color w:val="222222"/>
                <w:sz w:val="20"/>
                <w:szCs w:val="20"/>
              </w:rPr>
              <w:t>Utilisateurs Direction (DNPEC)</w:t>
            </w:r>
          </w:p>
        </w:tc>
        <w:tc>
          <w:tcPr>
            <w:tcW w:w="53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ECAA98" w14:textId="77777777" w:rsidR="00012943" w:rsidRDefault="00000000">
            <w:r>
              <w:rPr>
                <w:color w:val="222222"/>
                <w:sz w:val="20"/>
                <w:szCs w:val="20"/>
              </w:rPr>
              <w:t>10 à 50</w:t>
            </w:r>
          </w:p>
        </w:tc>
      </w:tr>
      <w:tr w:rsidR="00012943" w14:paraId="31817A5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180C34" w14:textId="77777777" w:rsidR="00012943" w:rsidRDefault="00000000">
            <w:r>
              <w:rPr>
                <w:color w:val="222222"/>
                <w:sz w:val="20"/>
                <w:szCs w:val="20"/>
              </w:rPr>
              <w:t>Campagnes actives simultanément</w:t>
            </w:r>
          </w:p>
        </w:tc>
        <w:tc>
          <w:tcPr>
            <w:tcW w:w="53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98FF28" w14:textId="38061336" w:rsidR="00012943" w:rsidRDefault="00000000">
            <w:r>
              <w:rPr>
                <w:color w:val="222222"/>
                <w:sz w:val="20"/>
                <w:szCs w:val="20"/>
              </w:rPr>
              <w:t xml:space="preserve">Jusqu'à </w:t>
            </w:r>
            <w:r w:rsidR="00862491">
              <w:rPr>
                <w:color w:val="222222"/>
                <w:sz w:val="20"/>
                <w:szCs w:val="20"/>
              </w:rPr>
              <w:t>20</w:t>
            </w:r>
          </w:p>
        </w:tc>
      </w:tr>
      <w:tr w:rsidR="00012943" w14:paraId="6B37799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3E7EFE" w14:textId="77777777" w:rsidR="00012943" w:rsidRDefault="00000000">
            <w:r>
              <w:rPr>
                <w:color w:val="222222"/>
                <w:sz w:val="20"/>
                <w:szCs w:val="20"/>
              </w:rPr>
              <w:t>Soumissions par campagne</w:t>
            </w:r>
          </w:p>
        </w:tc>
        <w:tc>
          <w:tcPr>
            <w:tcW w:w="53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AC2FF" w14:textId="77777777" w:rsidR="00012943" w:rsidRDefault="00000000">
            <w:r>
              <w:rPr>
                <w:color w:val="222222"/>
                <w:sz w:val="20"/>
                <w:szCs w:val="20"/>
              </w:rPr>
              <w:t>Jusqu'à 1 000 000</w:t>
            </w:r>
          </w:p>
        </w:tc>
      </w:tr>
      <w:tr w:rsidR="00012943" w14:paraId="46F0A23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417917" w14:textId="77777777" w:rsidR="00012943" w:rsidRDefault="00000000">
            <w:r>
              <w:rPr>
                <w:color w:val="222222"/>
                <w:sz w:val="20"/>
                <w:szCs w:val="20"/>
              </w:rPr>
              <w:t>Formulaires actifs</w:t>
            </w:r>
          </w:p>
        </w:tc>
        <w:tc>
          <w:tcPr>
            <w:tcW w:w="53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CF4757" w14:textId="77777777" w:rsidR="00012943" w:rsidRDefault="00000000">
            <w:r>
              <w:rPr>
                <w:color w:val="222222"/>
                <w:sz w:val="20"/>
                <w:szCs w:val="20"/>
              </w:rPr>
              <w:t>Jusqu'à 100</w:t>
            </w:r>
          </w:p>
        </w:tc>
      </w:tr>
      <w:tr w:rsidR="00012943" w14:paraId="4788A2C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8C922B" w14:textId="77777777" w:rsidR="00012943" w:rsidRDefault="00000000">
            <w:r>
              <w:rPr>
                <w:color w:val="222222"/>
                <w:sz w:val="20"/>
                <w:szCs w:val="20"/>
              </w:rPr>
              <w:t>Rétention des données</w:t>
            </w:r>
          </w:p>
        </w:tc>
        <w:tc>
          <w:tcPr>
            <w:tcW w:w="53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D04234" w14:textId="77777777" w:rsidR="00012943" w:rsidRDefault="00000000">
            <w:r>
              <w:rPr>
                <w:color w:val="222222"/>
                <w:sz w:val="20"/>
                <w:szCs w:val="20"/>
              </w:rPr>
              <w:t>10 ans minimum</w:t>
            </w:r>
          </w:p>
        </w:tc>
      </w:tr>
    </w:tbl>
    <w:p w14:paraId="5FD9769F" w14:textId="77777777" w:rsidR="00012943" w:rsidRDefault="00012943"/>
    <w:p w14:paraId="34A892CB" w14:textId="77777777" w:rsidR="00012943" w:rsidRDefault="00000000">
      <w:r>
        <w:br w:type="page"/>
      </w:r>
    </w:p>
    <w:p w14:paraId="42145834" w14:textId="77777777" w:rsidR="00012943" w:rsidRDefault="00000000">
      <w:pPr>
        <w:pStyle w:val="Titre1"/>
        <w:pBdr>
          <w:bottom w:val="single" w:sz="12" w:space="6" w:color="2E5FA3"/>
        </w:pBdr>
      </w:pPr>
      <w:bookmarkStart w:id="9" w:name="_Toc230937898"/>
      <w:r>
        <w:t>3. Acteurs et rôles</w:t>
      </w:r>
      <w:bookmarkEnd w:id="9"/>
    </w:p>
    <w:p w14:paraId="2188904B" w14:textId="77777777" w:rsidR="00012943" w:rsidRDefault="00000000">
      <w:pPr>
        <w:pStyle w:val="Titre2"/>
      </w:pPr>
      <w:bookmarkStart w:id="10" w:name="_Toc230937899"/>
      <w:r>
        <w:t>3.1 Description des rôles</w:t>
      </w:r>
      <w:bookmarkEnd w:id="10"/>
    </w:p>
    <w:p w14:paraId="0F145914" w14:textId="77777777" w:rsidR="00012943" w:rsidRDefault="0001294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012943" w14:paraId="4BB8FF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AA00DA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1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EF6199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Portail</w:t>
            </w:r>
          </w:p>
        </w:tc>
        <w:tc>
          <w:tcPr>
            <w:tcW w:w="53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7FD91D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12943" w14:paraId="55A44D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34ACDF" w14:textId="77777777" w:rsidR="00012943" w:rsidRDefault="00000000">
            <w:r>
              <w:rPr>
                <w:color w:val="222222"/>
                <w:sz w:val="20"/>
                <w:szCs w:val="20"/>
              </w:rPr>
              <w:t>Super Admin</w:t>
            </w:r>
          </w:p>
        </w:tc>
        <w:tc>
          <w:tcPr>
            <w:tcW w:w="1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D89C82" w14:textId="77777777" w:rsidR="00012943" w:rsidRDefault="00000000">
            <w:r>
              <w:rPr>
                <w:color w:val="222222"/>
                <w:sz w:val="20"/>
                <w:szCs w:val="20"/>
              </w:rPr>
              <w:t>Direction</w:t>
            </w:r>
          </w:p>
        </w:tc>
        <w:tc>
          <w:tcPr>
            <w:tcW w:w="53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F91B98" w14:textId="77777777" w:rsidR="00012943" w:rsidRDefault="00000000">
            <w:r>
              <w:rPr>
                <w:color w:val="222222"/>
                <w:sz w:val="20"/>
                <w:szCs w:val="20"/>
              </w:rPr>
              <w:t>Accès total. Configure la plateforme, gère les utilisateurs DNPEC, valide les inscriptions entreprises, supervise toutes les opérations.</w:t>
            </w:r>
          </w:p>
        </w:tc>
      </w:tr>
      <w:tr w:rsidR="00012943" w14:paraId="0EA0F2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2D5D85" w14:textId="77777777" w:rsidR="00012943" w:rsidRDefault="00000000">
            <w:r>
              <w:rPr>
                <w:color w:val="222222"/>
                <w:sz w:val="20"/>
                <w:szCs w:val="20"/>
              </w:rPr>
              <w:t>Analyste</w:t>
            </w:r>
          </w:p>
        </w:tc>
        <w:tc>
          <w:tcPr>
            <w:tcW w:w="1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6970B6" w14:textId="77777777" w:rsidR="00012943" w:rsidRDefault="00000000">
            <w:r>
              <w:rPr>
                <w:color w:val="222222"/>
                <w:sz w:val="20"/>
                <w:szCs w:val="20"/>
              </w:rPr>
              <w:t>Direction</w:t>
            </w:r>
          </w:p>
        </w:tc>
        <w:tc>
          <w:tcPr>
            <w:tcW w:w="53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15D534" w14:textId="77777777" w:rsidR="00012943" w:rsidRDefault="00000000">
            <w:r>
              <w:rPr>
                <w:color w:val="222222"/>
                <w:sz w:val="20"/>
                <w:szCs w:val="20"/>
              </w:rPr>
              <w:t>Crée et publie des formulaires, gère les campagnes, valide ou rejette les soumissions, accède aux tableaux de bord et aux exports.</w:t>
            </w:r>
          </w:p>
        </w:tc>
      </w:tr>
      <w:tr w:rsidR="00012943" w14:paraId="5DC1B2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88A995" w14:textId="77777777" w:rsidR="00012943" w:rsidRDefault="00000000">
            <w:r>
              <w:rPr>
                <w:color w:val="222222"/>
                <w:sz w:val="20"/>
                <w:szCs w:val="20"/>
              </w:rPr>
              <w:t>Agent de saisie</w:t>
            </w:r>
          </w:p>
        </w:tc>
        <w:tc>
          <w:tcPr>
            <w:tcW w:w="1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DEA194" w14:textId="77777777" w:rsidR="00012943" w:rsidRDefault="00000000">
            <w:r>
              <w:rPr>
                <w:color w:val="222222"/>
                <w:sz w:val="20"/>
                <w:szCs w:val="20"/>
              </w:rPr>
              <w:t>Direction</w:t>
            </w:r>
          </w:p>
        </w:tc>
        <w:tc>
          <w:tcPr>
            <w:tcW w:w="53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E98C8D" w14:textId="77777777" w:rsidR="00012943" w:rsidRDefault="00000000">
            <w:r>
              <w:rPr>
                <w:color w:val="222222"/>
                <w:sz w:val="20"/>
                <w:szCs w:val="20"/>
              </w:rPr>
              <w:t>Peut saisir des données au nom d'une entreprise pour les entreprises non connectées ou en difficulté.</w:t>
            </w:r>
          </w:p>
        </w:tc>
      </w:tr>
      <w:tr w:rsidR="00012943" w14:paraId="5CA500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E0F1FB" w14:textId="77777777" w:rsidR="00012943" w:rsidRDefault="00000000">
            <w:r>
              <w:rPr>
                <w:color w:val="222222"/>
                <w:sz w:val="20"/>
                <w:szCs w:val="20"/>
              </w:rPr>
              <w:t>Entreprise</w:t>
            </w:r>
          </w:p>
        </w:tc>
        <w:tc>
          <w:tcPr>
            <w:tcW w:w="1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B0201F" w14:textId="77777777" w:rsidR="00012943" w:rsidRDefault="00000000">
            <w:r>
              <w:rPr>
                <w:color w:val="222222"/>
                <w:sz w:val="20"/>
                <w:szCs w:val="20"/>
              </w:rPr>
              <w:t>Entreprise</w:t>
            </w:r>
          </w:p>
        </w:tc>
        <w:tc>
          <w:tcPr>
            <w:tcW w:w="53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CD1B81" w14:textId="77777777" w:rsidR="00012943" w:rsidRDefault="00000000">
            <w:r>
              <w:rPr>
                <w:color w:val="222222"/>
                <w:sz w:val="20"/>
                <w:szCs w:val="20"/>
              </w:rPr>
              <w:t>Reçoit les formulaires, remplit et soumet ses déclarations, consulte son historique de soumissions.</w:t>
            </w:r>
          </w:p>
        </w:tc>
      </w:tr>
    </w:tbl>
    <w:p w14:paraId="410A4F89" w14:textId="77777777" w:rsidR="00012943" w:rsidRDefault="00012943"/>
    <w:p w14:paraId="439A1D60" w14:textId="77777777" w:rsidR="00012943" w:rsidRDefault="00000000">
      <w:pPr>
        <w:pStyle w:val="Titre2"/>
      </w:pPr>
      <w:bookmarkStart w:id="11" w:name="_Toc230937900"/>
      <w:r>
        <w:t>3.2 Matrice des permissions</w:t>
      </w:r>
      <w:bookmarkEnd w:id="11"/>
    </w:p>
    <w:p w14:paraId="0A65C737" w14:textId="77777777" w:rsidR="00012943" w:rsidRDefault="00012943"/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12"/>
        <w:gridCol w:w="1188"/>
        <w:gridCol w:w="1196"/>
        <w:gridCol w:w="994"/>
        <w:gridCol w:w="1270"/>
      </w:tblGrid>
      <w:tr w:rsidR="00012943" w14:paraId="0D665A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984C90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BE2A5F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Super Admin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6C544E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Analyste</w:t>
            </w:r>
          </w:p>
        </w:tc>
        <w:tc>
          <w:tcPr>
            <w:tcW w:w="1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EB0D5A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1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6C0772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Entreprise</w:t>
            </w:r>
          </w:p>
        </w:tc>
      </w:tr>
      <w:tr w:rsidR="00012943" w14:paraId="26C510B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A73840" w14:textId="77777777" w:rsidR="00012943" w:rsidRDefault="00000000">
            <w:r>
              <w:rPr>
                <w:color w:val="222222"/>
                <w:sz w:val="20"/>
                <w:szCs w:val="20"/>
              </w:rPr>
              <w:t>Gérer les utilisateurs DNPEC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25BB60" w14:textId="77777777" w:rsidR="00012943" w:rsidRDefault="00000000"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9240B1" w14:textId="77777777" w:rsidR="00012943" w:rsidRDefault="00000000"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C8B904" w14:textId="77777777" w:rsidR="00012943" w:rsidRDefault="00000000"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6EABE3" w14:textId="77777777" w:rsidR="00012943" w:rsidRDefault="00000000">
            <w:r>
              <w:rPr>
                <w:color w:val="222222"/>
                <w:sz w:val="20"/>
                <w:szCs w:val="20"/>
              </w:rPr>
              <w:t>❌</w:t>
            </w:r>
          </w:p>
        </w:tc>
      </w:tr>
      <w:tr w:rsidR="00012943" w14:paraId="61C8B31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1EE9A9" w14:textId="77777777" w:rsidR="00012943" w:rsidRDefault="00000000">
            <w:r>
              <w:rPr>
                <w:color w:val="222222"/>
                <w:sz w:val="20"/>
                <w:szCs w:val="20"/>
              </w:rPr>
              <w:t>Valider inscription entreprise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F6E68A" w14:textId="77777777" w:rsidR="00012943" w:rsidRDefault="00000000"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F71693" w14:textId="77777777" w:rsidR="00012943" w:rsidRDefault="00000000"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29C218" w14:textId="77777777" w:rsidR="00012943" w:rsidRDefault="00000000"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07F182" w14:textId="77777777" w:rsidR="00012943" w:rsidRDefault="00000000">
            <w:r>
              <w:rPr>
                <w:color w:val="222222"/>
                <w:sz w:val="20"/>
                <w:szCs w:val="20"/>
              </w:rPr>
              <w:t>❌</w:t>
            </w:r>
          </w:p>
        </w:tc>
      </w:tr>
      <w:tr w:rsidR="00012943" w14:paraId="01B9EB8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8B28EF" w14:textId="77777777" w:rsidR="00012943" w:rsidRDefault="00000000">
            <w:r>
              <w:rPr>
                <w:color w:val="222222"/>
                <w:sz w:val="20"/>
                <w:szCs w:val="20"/>
              </w:rPr>
              <w:t>Créer/modifier formulaire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AE3FC6" w14:textId="77777777" w:rsidR="00012943" w:rsidRDefault="00000000"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D17EF3" w14:textId="77777777" w:rsidR="00012943" w:rsidRDefault="00000000"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FFF8F5" w14:textId="77777777" w:rsidR="00012943" w:rsidRDefault="00000000"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FEB02F" w14:textId="77777777" w:rsidR="00012943" w:rsidRDefault="00000000">
            <w:r>
              <w:rPr>
                <w:color w:val="222222"/>
                <w:sz w:val="20"/>
                <w:szCs w:val="20"/>
              </w:rPr>
              <w:t>❌</w:t>
            </w:r>
          </w:p>
        </w:tc>
      </w:tr>
      <w:tr w:rsidR="00012943" w14:paraId="58EE12E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8DFFB2" w14:textId="77777777" w:rsidR="00012943" w:rsidRDefault="00000000">
            <w:r>
              <w:rPr>
                <w:color w:val="222222"/>
                <w:sz w:val="20"/>
                <w:szCs w:val="20"/>
              </w:rPr>
              <w:t>Publier formulaire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974574" w14:textId="77777777" w:rsidR="00012943" w:rsidRDefault="00000000"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50524C" w14:textId="77777777" w:rsidR="00012943" w:rsidRDefault="00000000"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7221AD" w14:textId="77777777" w:rsidR="00012943" w:rsidRDefault="00000000"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82AB30" w14:textId="77777777" w:rsidR="00012943" w:rsidRDefault="00000000">
            <w:r>
              <w:rPr>
                <w:color w:val="222222"/>
                <w:sz w:val="20"/>
                <w:szCs w:val="20"/>
              </w:rPr>
              <w:t>❌</w:t>
            </w:r>
          </w:p>
        </w:tc>
      </w:tr>
      <w:tr w:rsidR="00012943" w14:paraId="6707A8F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57DFD1" w14:textId="77777777" w:rsidR="00012943" w:rsidRDefault="00000000">
            <w:r>
              <w:rPr>
                <w:color w:val="222222"/>
                <w:sz w:val="20"/>
                <w:szCs w:val="20"/>
              </w:rPr>
              <w:t>Créer campagne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321BBD" w14:textId="77777777" w:rsidR="00012943" w:rsidRDefault="00000000"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5EC7B9" w14:textId="77777777" w:rsidR="00012943" w:rsidRDefault="00000000"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20E88A" w14:textId="77777777" w:rsidR="00012943" w:rsidRDefault="00000000"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85B1EE" w14:textId="77777777" w:rsidR="00012943" w:rsidRDefault="00000000">
            <w:r>
              <w:rPr>
                <w:color w:val="222222"/>
                <w:sz w:val="20"/>
                <w:szCs w:val="20"/>
              </w:rPr>
              <w:t>❌</w:t>
            </w:r>
          </w:p>
        </w:tc>
      </w:tr>
      <w:tr w:rsidR="00012943" w14:paraId="050A35A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EACE39" w14:textId="77777777" w:rsidR="00012943" w:rsidRDefault="00000000">
            <w:r>
              <w:rPr>
                <w:color w:val="222222"/>
                <w:sz w:val="20"/>
                <w:szCs w:val="20"/>
              </w:rPr>
              <w:lastRenderedPageBreak/>
              <w:t>Envoyer campagne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F63227" w14:textId="77777777" w:rsidR="00012943" w:rsidRDefault="00000000"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EEED05" w14:textId="77777777" w:rsidR="00012943" w:rsidRDefault="00000000"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078D0A" w14:textId="77777777" w:rsidR="00012943" w:rsidRDefault="00000000"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BAA9A0" w14:textId="77777777" w:rsidR="00012943" w:rsidRDefault="00000000">
            <w:r>
              <w:rPr>
                <w:color w:val="222222"/>
                <w:sz w:val="20"/>
                <w:szCs w:val="20"/>
              </w:rPr>
              <w:t>❌</w:t>
            </w:r>
          </w:p>
        </w:tc>
      </w:tr>
      <w:tr w:rsidR="00012943" w14:paraId="402991D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B9B317" w14:textId="77777777" w:rsidR="00012943" w:rsidRDefault="00000000">
            <w:r>
              <w:rPr>
                <w:color w:val="222222"/>
                <w:sz w:val="20"/>
                <w:szCs w:val="20"/>
              </w:rPr>
              <w:t>Saisir au nom d'une entreprise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186E9F" w14:textId="77777777" w:rsidR="00012943" w:rsidRDefault="00000000"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588793" w14:textId="77777777" w:rsidR="00012943" w:rsidRDefault="00000000"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560CFB" w14:textId="77777777" w:rsidR="00012943" w:rsidRDefault="00000000"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3CFFAD" w14:textId="77777777" w:rsidR="00012943" w:rsidRDefault="00000000">
            <w:r>
              <w:rPr>
                <w:color w:val="222222"/>
                <w:sz w:val="20"/>
                <w:szCs w:val="20"/>
              </w:rPr>
              <w:t>❌</w:t>
            </w:r>
          </w:p>
        </w:tc>
      </w:tr>
      <w:tr w:rsidR="00012943" w14:paraId="284C5A0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CD115E" w14:textId="77777777" w:rsidR="00012943" w:rsidRDefault="00000000">
            <w:r>
              <w:rPr>
                <w:color w:val="222222"/>
                <w:sz w:val="20"/>
                <w:szCs w:val="20"/>
              </w:rPr>
              <w:t>Valider/rejeter soumission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200D53" w14:textId="77777777" w:rsidR="00012943" w:rsidRDefault="00000000"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C229D" w14:textId="77777777" w:rsidR="00012943" w:rsidRDefault="00000000"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B8A572" w14:textId="77777777" w:rsidR="00012943" w:rsidRDefault="00000000"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AFDA09" w14:textId="77777777" w:rsidR="00012943" w:rsidRDefault="00000000">
            <w:r>
              <w:rPr>
                <w:color w:val="222222"/>
                <w:sz w:val="20"/>
                <w:szCs w:val="20"/>
              </w:rPr>
              <w:t>❌</w:t>
            </w:r>
          </w:p>
        </w:tc>
      </w:tr>
      <w:tr w:rsidR="00012943" w14:paraId="5CFC911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2647FD" w14:textId="77777777" w:rsidR="00012943" w:rsidRDefault="00000000">
            <w:r>
              <w:rPr>
                <w:color w:val="222222"/>
                <w:sz w:val="20"/>
                <w:szCs w:val="20"/>
              </w:rPr>
              <w:t>Voir tableaux de bord analytiques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A4640B" w14:textId="77777777" w:rsidR="00012943" w:rsidRDefault="00000000"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9EB724" w14:textId="77777777" w:rsidR="00012943" w:rsidRDefault="00000000"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E49BF2" w14:textId="77777777" w:rsidR="00012943" w:rsidRDefault="00000000"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3F71C6" w14:textId="77777777" w:rsidR="00012943" w:rsidRDefault="00000000">
            <w:r>
              <w:rPr>
                <w:color w:val="222222"/>
                <w:sz w:val="20"/>
                <w:szCs w:val="20"/>
              </w:rPr>
              <w:t>❌</w:t>
            </w:r>
          </w:p>
        </w:tc>
      </w:tr>
      <w:tr w:rsidR="00012943" w14:paraId="204DEA1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582415" w14:textId="77777777" w:rsidR="00012943" w:rsidRDefault="00000000">
            <w:r>
              <w:rPr>
                <w:color w:val="222222"/>
                <w:sz w:val="20"/>
                <w:szCs w:val="20"/>
              </w:rPr>
              <w:t>Exporter les données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6D20F5" w14:textId="77777777" w:rsidR="00012943" w:rsidRDefault="00000000"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961CFC" w14:textId="77777777" w:rsidR="00012943" w:rsidRDefault="00000000"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E2E269" w14:textId="77777777" w:rsidR="00012943" w:rsidRDefault="00000000"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14C170" w14:textId="77777777" w:rsidR="00012943" w:rsidRDefault="00000000">
            <w:r>
              <w:rPr>
                <w:color w:val="222222"/>
                <w:sz w:val="20"/>
                <w:szCs w:val="20"/>
              </w:rPr>
              <w:t>❌</w:t>
            </w:r>
          </w:p>
        </w:tc>
      </w:tr>
      <w:tr w:rsidR="00012943" w14:paraId="729C071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1A2655" w14:textId="77777777" w:rsidR="00012943" w:rsidRDefault="00000000">
            <w:r>
              <w:rPr>
                <w:color w:val="222222"/>
                <w:sz w:val="20"/>
                <w:szCs w:val="20"/>
              </w:rPr>
              <w:t>Voir/remplir formulaires campagne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3D6AA3" w14:textId="77777777" w:rsidR="00012943" w:rsidRDefault="00000000"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0CE4D" w14:textId="77777777" w:rsidR="00012943" w:rsidRDefault="00000000"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6726B4" w14:textId="77777777" w:rsidR="00012943" w:rsidRDefault="00000000"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44B336" w14:textId="77777777" w:rsidR="00012943" w:rsidRDefault="00000000">
            <w:r>
              <w:rPr>
                <w:color w:val="222222"/>
                <w:sz w:val="20"/>
                <w:szCs w:val="20"/>
              </w:rPr>
              <w:t>✅</w:t>
            </w:r>
          </w:p>
        </w:tc>
      </w:tr>
      <w:tr w:rsidR="00012943" w14:paraId="3FF216F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C7F91B" w14:textId="77777777" w:rsidR="00012943" w:rsidRDefault="00000000">
            <w:r>
              <w:rPr>
                <w:color w:val="222222"/>
                <w:sz w:val="20"/>
                <w:szCs w:val="20"/>
              </w:rPr>
              <w:t>Consulter son historique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AC6A3C" w14:textId="77777777" w:rsidR="00012943" w:rsidRDefault="00000000"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744914" w14:textId="77777777" w:rsidR="00012943" w:rsidRDefault="00000000"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245078" w14:textId="77777777" w:rsidR="00012943" w:rsidRDefault="00000000"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2FDB04" w14:textId="77777777" w:rsidR="00012943" w:rsidRDefault="00000000">
            <w:r>
              <w:rPr>
                <w:color w:val="222222"/>
                <w:sz w:val="20"/>
                <w:szCs w:val="20"/>
              </w:rPr>
              <w:t>✅</w:t>
            </w:r>
          </w:p>
        </w:tc>
      </w:tr>
      <w:tr w:rsidR="00012943" w14:paraId="33A85C3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682539" w14:textId="77777777" w:rsidR="00012943" w:rsidRDefault="00000000">
            <w:r>
              <w:rPr>
                <w:color w:val="222222"/>
                <w:sz w:val="20"/>
                <w:szCs w:val="20"/>
              </w:rPr>
              <w:t>Voir journal d'audit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68E295" w14:textId="77777777" w:rsidR="00012943" w:rsidRDefault="00000000"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C95708" w14:textId="77777777" w:rsidR="00012943" w:rsidRDefault="00000000"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1C8CC5" w14:textId="77777777" w:rsidR="00012943" w:rsidRDefault="00000000"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1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514A9D" w14:textId="77777777" w:rsidR="00012943" w:rsidRDefault="00000000">
            <w:r>
              <w:rPr>
                <w:color w:val="222222"/>
                <w:sz w:val="20"/>
                <w:szCs w:val="20"/>
              </w:rPr>
              <w:t>❌</w:t>
            </w:r>
          </w:p>
        </w:tc>
      </w:tr>
    </w:tbl>
    <w:p w14:paraId="5CE5F168" w14:textId="77777777" w:rsidR="00012943" w:rsidRDefault="00012943"/>
    <w:p w14:paraId="7C6B1DA9" w14:textId="77777777" w:rsidR="00012943" w:rsidRDefault="00000000">
      <w:r>
        <w:br w:type="page"/>
      </w:r>
    </w:p>
    <w:p w14:paraId="345DD867" w14:textId="77777777" w:rsidR="00012943" w:rsidRDefault="00000000">
      <w:pPr>
        <w:pStyle w:val="Titre1"/>
        <w:pBdr>
          <w:bottom w:val="single" w:sz="12" w:space="6" w:color="2E5FA3"/>
        </w:pBdr>
      </w:pPr>
      <w:bookmarkStart w:id="12" w:name="_Toc230937901"/>
      <w:r>
        <w:lastRenderedPageBreak/>
        <w:t>4. Fonctionnalités détaillées</w:t>
      </w:r>
      <w:bookmarkEnd w:id="12"/>
    </w:p>
    <w:p w14:paraId="0F43B293" w14:textId="77777777" w:rsidR="00012943" w:rsidRDefault="00000000">
      <w:pPr>
        <w:pStyle w:val="Titre2"/>
      </w:pPr>
      <w:bookmarkStart w:id="13" w:name="_Toc230937902"/>
      <w:proofErr w:type="gramStart"/>
      <w:r>
        <w:t>4.1  Authentification</w:t>
      </w:r>
      <w:proofErr w:type="gramEnd"/>
      <w:r>
        <w:t xml:space="preserve"> &amp; Gestion des comptes</w:t>
      </w:r>
      <w:bookmarkEnd w:id="13"/>
    </w:p>
    <w:p w14:paraId="33266BFF" w14:textId="77777777" w:rsidR="00012943" w:rsidRDefault="00000000">
      <w:pPr>
        <w:pStyle w:val="Titre3"/>
      </w:pPr>
      <w:bookmarkStart w:id="14" w:name="_Toc230937903"/>
      <w:proofErr w:type="gramStart"/>
      <w:r>
        <w:t>4.1.1  Authentification</w:t>
      </w:r>
      <w:bookmarkEnd w:id="14"/>
      <w:proofErr w:type="gramEnd"/>
    </w:p>
    <w:p w14:paraId="6409F11F" w14:textId="39C9CD22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Connexion par email + mot de passe pour tous les utilisateurs</w:t>
      </w:r>
    </w:p>
    <w:p w14:paraId="6C742A25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Hachage </w:t>
      </w:r>
      <w:proofErr w:type="spellStart"/>
      <w:r>
        <w:t>bcrypt</w:t>
      </w:r>
      <w:proofErr w:type="spellEnd"/>
      <w:r>
        <w:t xml:space="preserve"> des mots de passe (coût minimum : 12)</w:t>
      </w:r>
    </w:p>
    <w:p w14:paraId="3F81BF42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Tokens</w:t>
      </w:r>
      <w:proofErr w:type="spellEnd"/>
      <w:r>
        <w:t xml:space="preserve"> JWT avec expiration : accès 1h, </w:t>
      </w:r>
      <w:proofErr w:type="spellStart"/>
      <w:r>
        <w:t>refresh</w:t>
      </w:r>
      <w:proofErr w:type="spellEnd"/>
      <w:r>
        <w:t xml:space="preserve"> 7 jours</w:t>
      </w:r>
    </w:p>
    <w:p w14:paraId="6F931D84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Réinitialisation du mot de passe par email (lien sécurisé valide 30 min)</w:t>
      </w:r>
    </w:p>
    <w:p w14:paraId="79E04949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Vérification de l'adresse email obligatoire à l'inscription</w:t>
      </w:r>
    </w:p>
    <w:p w14:paraId="2C686AEF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Limitation des tentatives de connexion : 5 échecs → blocage temporaire 15 min</w:t>
      </w:r>
    </w:p>
    <w:p w14:paraId="3CDB1E94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Déconnexion automatique après inactivité (défaut configurable : 30 min)</w:t>
      </w:r>
    </w:p>
    <w:p w14:paraId="3D30DFBE" w14:textId="77777777" w:rsidR="00012943" w:rsidRDefault="00000000">
      <w:pPr>
        <w:pStyle w:val="Titre3"/>
      </w:pPr>
      <w:bookmarkStart w:id="15" w:name="_Toc230937904"/>
      <w:proofErr w:type="gramStart"/>
      <w:r>
        <w:t>4.1.2  Gestion</w:t>
      </w:r>
      <w:proofErr w:type="gramEnd"/>
      <w:r>
        <w:t xml:space="preserve"> des utilisateurs DNPEC</w:t>
      </w:r>
      <w:bookmarkEnd w:id="15"/>
    </w:p>
    <w:p w14:paraId="17045CE9" w14:textId="77777777" w:rsidR="00012943" w:rsidRDefault="00000000">
      <w:pPr>
        <w:spacing w:before="80" w:after="80" w:line="300" w:lineRule="auto"/>
      </w:pPr>
      <w:r>
        <w:t>Le Super Admin peut créer, modifier, activer ou suspendre des comptes pour les membres de la Direction, assigner un rôle, réinitialiser les mots de passe et consulter l'historique des connexions.</w:t>
      </w:r>
    </w:p>
    <w:p w14:paraId="1D6D04CE" w14:textId="77777777" w:rsidR="00012943" w:rsidRDefault="00000000">
      <w:pPr>
        <w:pStyle w:val="Titre2"/>
      </w:pPr>
      <w:bookmarkStart w:id="16" w:name="_Toc230937905"/>
      <w:proofErr w:type="gramStart"/>
      <w:r>
        <w:t>4.2  Module</w:t>
      </w:r>
      <w:proofErr w:type="gramEnd"/>
      <w:r>
        <w:t xml:space="preserve"> Entreprises — Répertoire National</w:t>
      </w:r>
      <w:bookmarkEnd w:id="16"/>
    </w:p>
    <w:p w14:paraId="7A5E021D" w14:textId="77777777" w:rsidR="00012943" w:rsidRDefault="00000000">
      <w:pPr>
        <w:pStyle w:val="Titre3"/>
      </w:pPr>
      <w:bookmarkStart w:id="17" w:name="_Toc230937906"/>
      <w:proofErr w:type="gramStart"/>
      <w:r>
        <w:t>4.2.1  Données</w:t>
      </w:r>
      <w:proofErr w:type="gramEnd"/>
      <w:r>
        <w:t xml:space="preserve"> d'une entreprise</w:t>
      </w:r>
      <w:bookmarkEnd w:id="17"/>
    </w:p>
    <w:p w14:paraId="038403FB" w14:textId="77777777" w:rsidR="00012943" w:rsidRDefault="0001294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1"/>
        <w:gridCol w:w="1190"/>
        <w:gridCol w:w="1336"/>
        <w:gridCol w:w="4663"/>
      </w:tblGrid>
      <w:tr w:rsidR="00012943" w14:paraId="08F71F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967F5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360F8C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FF5D47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Obligatoire</w:t>
            </w:r>
          </w:p>
        </w:tc>
        <w:tc>
          <w:tcPr>
            <w:tcW w:w="47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AA4A73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12943" w14:paraId="20C4AD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90B492" w14:textId="77777777" w:rsidR="00012943" w:rsidRDefault="00000000">
            <w:r>
              <w:rPr>
                <w:color w:val="222222"/>
                <w:sz w:val="20"/>
                <w:szCs w:val="20"/>
              </w:rPr>
              <w:t>NIF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6C06FA" w14:textId="77777777" w:rsidR="00012943" w:rsidRDefault="00000000">
            <w:r>
              <w:rPr>
                <w:color w:val="222222"/>
                <w:sz w:val="20"/>
                <w:szCs w:val="20"/>
              </w:rPr>
              <w:t>Texte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5478AA" w14:textId="77777777" w:rsidR="00012943" w:rsidRDefault="00000000"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47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A5F569" w14:textId="77777777" w:rsidR="00012943" w:rsidRDefault="00000000">
            <w:r>
              <w:rPr>
                <w:color w:val="222222"/>
                <w:sz w:val="20"/>
                <w:szCs w:val="20"/>
              </w:rPr>
              <w:t>Numéro d'Identification Fiscale — identifiant unique</w:t>
            </w:r>
          </w:p>
        </w:tc>
      </w:tr>
      <w:tr w:rsidR="00012943" w14:paraId="748EAE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39ACAE" w14:textId="77777777" w:rsidR="00012943" w:rsidRDefault="00000000">
            <w:r>
              <w:rPr>
                <w:color w:val="222222"/>
                <w:sz w:val="20"/>
                <w:szCs w:val="20"/>
              </w:rPr>
              <w:t>RCCM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26827" w14:textId="77777777" w:rsidR="00012943" w:rsidRDefault="00000000">
            <w:r>
              <w:rPr>
                <w:color w:val="222222"/>
                <w:sz w:val="20"/>
                <w:szCs w:val="20"/>
              </w:rPr>
              <w:t>Texte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826AF3" w14:textId="77777777" w:rsidR="00012943" w:rsidRDefault="00000000"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47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4DAA65" w14:textId="77777777" w:rsidR="00012943" w:rsidRDefault="00000000">
            <w:r>
              <w:rPr>
                <w:color w:val="222222"/>
                <w:sz w:val="20"/>
                <w:szCs w:val="20"/>
              </w:rPr>
              <w:t>Registre du Commerce et du Crédit Mobilier</w:t>
            </w:r>
          </w:p>
        </w:tc>
      </w:tr>
      <w:tr w:rsidR="00012943" w14:paraId="574E17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C634E3" w14:textId="77777777" w:rsidR="00012943" w:rsidRDefault="00000000">
            <w:r>
              <w:rPr>
                <w:color w:val="222222"/>
                <w:sz w:val="20"/>
                <w:szCs w:val="20"/>
              </w:rPr>
              <w:t>Nom de l'entreprise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E79F3C" w14:textId="77777777" w:rsidR="00012943" w:rsidRDefault="00000000">
            <w:r>
              <w:rPr>
                <w:color w:val="222222"/>
                <w:sz w:val="20"/>
                <w:szCs w:val="20"/>
              </w:rPr>
              <w:t>Texte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D4B888" w14:textId="77777777" w:rsidR="00012943" w:rsidRDefault="00000000"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47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B81D6F" w14:textId="77777777" w:rsidR="00012943" w:rsidRDefault="00012943"/>
        </w:tc>
      </w:tr>
      <w:tr w:rsidR="00012943" w14:paraId="25312E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FA6D77" w14:textId="77777777" w:rsidR="00012943" w:rsidRDefault="00000000">
            <w:r>
              <w:rPr>
                <w:color w:val="222222"/>
                <w:sz w:val="20"/>
                <w:szCs w:val="20"/>
              </w:rPr>
              <w:t>Secteur d'activité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466F68" w14:textId="77777777" w:rsidR="00012943" w:rsidRDefault="00000000">
            <w:r>
              <w:rPr>
                <w:color w:val="222222"/>
                <w:sz w:val="20"/>
                <w:szCs w:val="20"/>
              </w:rPr>
              <w:t>Liste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2CC850" w14:textId="77777777" w:rsidR="00012943" w:rsidRDefault="00000000"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47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0D959A" w14:textId="77777777" w:rsidR="00012943" w:rsidRDefault="00000000">
            <w:r>
              <w:rPr>
                <w:color w:val="222222"/>
                <w:sz w:val="20"/>
                <w:szCs w:val="20"/>
              </w:rPr>
              <w:t>Référentiel configurable</w:t>
            </w:r>
          </w:p>
        </w:tc>
      </w:tr>
      <w:tr w:rsidR="00012943" w14:paraId="34CCBC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D3CFEE" w14:textId="77777777" w:rsidR="00012943" w:rsidRDefault="00000000">
            <w:r>
              <w:rPr>
                <w:color w:val="222222"/>
                <w:sz w:val="20"/>
                <w:szCs w:val="20"/>
              </w:rPr>
              <w:t>Taille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DCCF33" w14:textId="77777777" w:rsidR="00012943" w:rsidRDefault="00000000">
            <w:proofErr w:type="spellStart"/>
            <w:r>
              <w:rPr>
                <w:color w:val="222222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05CD8A" w14:textId="77777777" w:rsidR="00012943" w:rsidRDefault="00000000"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47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AB0431" w14:textId="77777777" w:rsidR="00012943" w:rsidRDefault="00000000">
            <w:r>
              <w:rPr>
                <w:color w:val="222222"/>
                <w:sz w:val="20"/>
                <w:szCs w:val="20"/>
              </w:rPr>
              <w:t>TPE / PME / Grande Entreprise</w:t>
            </w:r>
          </w:p>
        </w:tc>
      </w:tr>
      <w:tr w:rsidR="00012943" w14:paraId="4C2F76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AEEAD" w14:textId="77777777" w:rsidR="00012943" w:rsidRDefault="00000000">
            <w:r>
              <w:rPr>
                <w:color w:val="222222"/>
                <w:sz w:val="20"/>
                <w:szCs w:val="20"/>
              </w:rPr>
              <w:t>Statut juridique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53412E" w14:textId="77777777" w:rsidR="00012943" w:rsidRDefault="00000000">
            <w:proofErr w:type="spellStart"/>
            <w:r>
              <w:rPr>
                <w:color w:val="222222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F875D9" w14:textId="77777777" w:rsidR="00012943" w:rsidRDefault="00000000"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47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CDF4A6" w14:textId="77777777" w:rsidR="00012943" w:rsidRDefault="00000000">
            <w:r>
              <w:rPr>
                <w:color w:val="222222"/>
                <w:sz w:val="20"/>
                <w:szCs w:val="20"/>
              </w:rPr>
              <w:t>SA, SARL, SUARL, GIE, Public, Autre</w:t>
            </w:r>
          </w:p>
        </w:tc>
      </w:tr>
      <w:tr w:rsidR="00012943" w14:paraId="2CB7CB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F2F84E" w14:textId="77777777" w:rsidR="00012943" w:rsidRDefault="00000000">
            <w:r>
              <w:rPr>
                <w:color w:val="222222"/>
                <w:sz w:val="20"/>
                <w:szCs w:val="20"/>
              </w:rPr>
              <w:t>Email de contact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2CB2BC" w14:textId="77777777" w:rsidR="00012943" w:rsidRDefault="00000000">
            <w:r>
              <w:rPr>
                <w:color w:val="222222"/>
                <w:sz w:val="20"/>
                <w:szCs w:val="20"/>
              </w:rPr>
              <w:t>Email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D1AD70" w14:textId="77777777" w:rsidR="00012943" w:rsidRDefault="00000000"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47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F7850B" w14:textId="77777777" w:rsidR="00012943" w:rsidRDefault="00000000">
            <w:r>
              <w:rPr>
                <w:color w:val="222222"/>
                <w:sz w:val="20"/>
                <w:szCs w:val="20"/>
              </w:rPr>
              <w:t>Sert de login à la plateforme</w:t>
            </w:r>
          </w:p>
        </w:tc>
      </w:tr>
      <w:tr w:rsidR="00012943" w14:paraId="2B96A1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047CBA" w14:textId="77777777" w:rsidR="00012943" w:rsidRDefault="00000000">
            <w:r>
              <w:rPr>
                <w:color w:val="222222"/>
                <w:sz w:val="20"/>
                <w:szCs w:val="20"/>
              </w:rPr>
              <w:t>Téléphone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31BAC6" w14:textId="77777777" w:rsidR="00012943" w:rsidRDefault="00000000">
            <w:r>
              <w:rPr>
                <w:color w:val="222222"/>
                <w:sz w:val="20"/>
                <w:szCs w:val="20"/>
              </w:rPr>
              <w:t>Texte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D6F12F" w14:textId="77777777" w:rsidR="00012943" w:rsidRDefault="00000000">
            <w:r>
              <w:rPr>
                <w:color w:val="222222"/>
                <w:sz w:val="20"/>
                <w:szCs w:val="20"/>
              </w:rPr>
              <w:t>✅</w:t>
            </w:r>
          </w:p>
        </w:tc>
        <w:tc>
          <w:tcPr>
            <w:tcW w:w="47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EF54D7" w14:textId="77777777" w:rsidR="00012943" w:rsidRDefault="00000000">
            <w:r>
              <w:rPr>
                <w:color w:val="222222"/>
                <w:sz w:val="20"/>
                <w:szCs w:val="20"/>
              </w:rPr>
              <w:t>Utilisé pour les notifications SMS</w:t>
            </w:r>
          </w:p>
        </w:tc>
      </w:tr>
      <w:tr w:rsidR="00012943" w14:paraId="21E20C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CC4206" w14:textId="77777777" w:rsidR="00012943" w:rsidRDefault="00000000">
            <w:r>
              <w:rPr>
                <w:color w:val="222222"/>
                <w:sz w:val="20"/>
                <w:szCs w:val="20"/>
              </w:rPr>
              <w:t>Adresse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0DB67F" w14:textId="77777777" w:rsidR="00012943" w:rsidRDefault="00000000">
            <w:r>
              <w:rPr>
                <w:color w:val="222222"/>
                <w:sz w:val="20"/>
                <w:szCs w:val="20"/>
              </w:rPr>
              <w:t>Texte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1F0991" w14:textId="77777777" w:rsidR="00012943" w:rsidRDefault="00000000"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47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BEDAF0" w14:textId="77777777" w:rsidR="00012943" w:rsidRDefault="00012943"/>
        </w:tc>
      </w:tr>
      <w:tr w:rsidR="00012943" w14:paraId="7A9633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F9A56F" w14:textId="77777777" w:rsidR="00012943" w:rsidRDefault="00000000">
            <w:r>
              <w:rPr>
                <w:color w:val="222222"/>
                <w:sz w:val="20"/>
                <w:szCs w:val="20"/>
              </w:rPr>
              <w:t>Année de création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4C8F08" w14:textId="77777777" w:rsidR="00012943" w:rsidRDefault="00000000">
            <w:r>
              <w:rPr>
                <w:color w:val="222222"/>
                <w:sz w:val="20"/>
                <w:szCs w:val="20"/>
              </w:rPr>
              <w:t>Année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17FB8C" w14:textId="77777777" w:rsidR="00012943" w:rsidRDefault="00000000">
            <w:r>
              <w:rPr>
                <w:color w:val="222222"/>
                <w:sz w:val="20"/>
                <w:szCs w:val="20"/>
              </w:rPr>
              <w:t>❌</w:t>
            </w:r>
          </w:p>
        </w:tc>
        <w:tc>
          <w:tcPr>
            <w:tcW w:w="47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1A1B4C" w14:textId="77777777" w:rsidR="00012943" w:rsidRDefault="00012943"/>
        </w:tc>
      </w:tr>
      <w:tr w:rsidR="00012943" w14:paraId="1AE65C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33A6CA" w14:textId="77777777" w:rsidR="00012943" w:rsidRDefault="00000000">
            <w:r>
              <w:rPr>
                <w:color w:val="222222"/>
                <w:sz w:val="20"/>
                <w:szCs w:val="20"/>
              </w:rPr>
              <w:t>Statut du compte</w:t>
            </w:r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289B2" w14:textId="77777777" w:rsidR="00012943" w:rsidRDefault="00000000">
            <w:proofErr w:type="spellStart"/>
            <w:r>
              <w:rPr>
                <w:color w:val="222222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1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B94450" w14:textId="77777777" w:rsidR="00012943" w:rsidRDefault="00000000">
            <w:r>
              <w:rPr>
                <w:color w:val="222222"/>
                <w:sz w:val="20"/>
                <w:szCs w:val="20"/>
              </w:rPr>
              <w:t>Système</w:t>
            </w:r>
          </w:p>
        </w:tc>
        <w:tc>
          <w:tcPr>
            <w:tcW w:w="47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7E71F3" w14:textId="77777777" w:rsidR="00012943" w:rsidRDefault="00000000">
            <w:r>
              <w:rPr>
                <w:color w:val="222222"/>
                <w:sz w:val="20"/>
                <w:szCs w:val="20"/>
              </w:rPr>
              <w:t>En attente / Validée / Rejetée / Suspendue</w:t>
            </w:r>
          </w:p>
        </w:tc>
      </w:tr>
    </w:tbl>
    <w:p w14:paraId="127D69BB" w14:textId="77777777" w:rsidR="00012943" w:rsidRDefault="00012943"/>
    <w:p w14:paraId="704DF675" w14:textId="77777777" w:rsidR="00012943" w:rsidRDefault="00000000">
      <w:pPr>
        <w:pStyle w:val="Titre3"/>
      </w:pPr>
      <w:bookmarkStart w:id="18" w:name="_Toc230937907"/>
      <w:proofErr w:type="gramStart"/>
      <w:r>
        <w:t>4.2.2  Inscription</w:t>
      </w:r>
      <w:proofErr w:type="gramEnd"/>
      <w:r>
        <w:t xml:space="preserve"> double voie</w:t>
      </w:r>
      <w:bookmarkEnd w:id="18"/>
    </w:p>
    <w:p w14:paraId="79F4EA4D" w14:textId="77777777" w:rsidR="00012943" w:rsidRDefault="00000000">
      <w:pPr>
        <w:spacing w:before="80" w:after="80" w:line="300" w:lineRule="auto"/>
      </w:pPr>
      <w:r>
        <w:rPr>
          <w:b/>
          <w:bCs/>
        </w:rPr>
        <w:t>Voie 1 — Import par la Direction :</w:t>
      </w:r>
    </w:p>
    <w:p w14:paraId="43CD794B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lastRenderedPageBreak/>
        <w:t>Création manuelle (formulaire) ou import en masse via fichier CSV/Excel</w:t>
      </w:r>
    </w:p>
    <w:p w14:paraId="3CB30CAF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Le système génère un mot de passe provisoire et l'envoie à l'entreprise par email</w:t>
      </w:r>
    </w:p>
    <w:p w14:paraId="3BFA78A1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Statut initial : Validée (la Direction a déjà vérifié l'entreprise)</w:t>
      </w:r>
    </w:p>
    <w:p w14:paraId="12F29747" w14:textId="77777777" w:rsidR="00012943" w:rsidRDefault="00000000">
      <w:pPr>
        <w:spacing w:before="80" w:after="80" w:line="300" w:lineRule="auto"/>
      </w:pPr>
      <w:r>
        <w:rPr>
          <w:b/>
          <w:bCs/>
        </w:rPr>
        <w:t>Voie 2 — Auto-inscription par l'entreprise :</w:t>
      </w:r>
    </w:p>
    <w:p w14:paraId="7FA229A6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L'entreprise remplit un formulaire d'inscription public</w:t>
      </w:r>
    </w:p>
    <w:p w14:paraId="0B24C19D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Vérification de l'adresse email obligatoire</w:t>
      </w:r>
    </w:p>
    <w:p w14:paraId="1C2464B3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Statut initial : En attente de validation</w:t>
      </w:r>
    </w:p>
    <w:p w14:paraId="3B37F780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Un Analyste ou Super Admin valide ou rejette avec motif</w:t>
      </w:r>
    </w:p>
    <w:p w14:paraId="6D1EC67C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En cas de rejet : message motivé envoyé à l'entreprise</w:t>
      </w:r>
    </w:p>
    <w:p w14:paraId="50B16CD8" w14:textId="77777777" w:rsidR="00012943" w:rsidRDefault="00000000">
      <w:pPr>
        <w:pStyle w:val="Titre2"/>
      </w:pPr>
      <w:bookmarkStart w:id="19" w:name="_Toc230937908"/>
      <w:proofErr w:type="gramStart"/>
      <w:r>
        <w:t>4.3  Module</w:t>
      </w:r>
      <w:proofErr w:type="gramEnd"/>
      <w:r>
        <w:t xml:space="preserve"> Formulaires Types par Secteur</w:t>
      </w:r>
      <w:bookmarkEnd w:id="19"/>
    </w:p>
    <w:p w14:paraId="41A98697" w14:textId="77777777" w:rsidR="00012943" w:rsidRDefault="00000000">
      <w:pPr>
        <w:spacing w:before="80" w:after="80" w:line="300" w:lineRule="auto"/>
      </w:pPr>
      <w:r>
        <w:t>Chaque secteur d'activité dispose d'un formulaire type unique et prédéfini. Ce formulaire est l'outil de collecte standard utilisé pour toutes les campagnes lancées vers ce secteur. Il n'y a pas de constructeur drag &amp; drop : la structure des formulaires est gérée par le Super Admin via une interface de configuration simple et structurée.</w:t>
      </w:r>
    </w:p>
    <w:p w14:paraId="1F9D2CD1" w14:textId="77777777" w:rsidR="00012943" w:rsidRDefault="00000000">
      <w:pPr>
        <w:pStyle w:val="Titre3"/>
      </w:pPr>
      <w:bookmarkStart w:id="20" w:name="_Toc230937909"/>
      <w:proofErr w:type="gramStart"/>
      <w:r>
        <w:t>4.3.1  Principe</w:t>
      </w:r>
      <w:proofErr w:type="gramEnd"/>
      <w:r>
        <w:t xml:space="preserve"> et règles de gestion</w:t>
      </w:r>
      <w:bookmarkEnd w:id="20"/>
    </w:p>
    <w:p w14:paraId="6BCD1F38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Relation 1-to-1 stricte : un secteur = un formulaire type unique</w:t>
      </w:r>
    </w:p>
    <w:p w14:paraId="3733AA9E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Le formulaire type est défini à la création du secteur ou configuré ultérieurement par le Super Admin</w:t>
      </w:r>
    </w:p>
    <w:p w14:paraId="5425523A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Lorsqu'une campagne est créée pour un secteur, le formulaire type lui est automatiquement associé — aucune sélection manuelle n'est nécessaire</w:t>
      </w:r>
    </w:p>
    <w:p w14:paraId="36D06B50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Pour les campagnes multi-entreprises (sélection manuelle d'entreprises de secteurs différents), le formulaire du secteur principal est utilisé</w:t>
      </w:r>
    </w:p>
    <w:p w14:paraId="74B1B9A5" w14:textId="77777777" w:rsidR="00012943" w:rsidRDefault="00000000">
      <w:pPr>
        <w:pStyle w:val="Titre3"/>
      </w:pPr>
      <w:bookmarkStart w:id="21" w:name="_Toc230937910"/>
      <w:proofErr w:type="gramStart"/>
      <w:r>
        <w:t>4.3.2  Interface</w:t>
      </w:r>
      <w:proofErr w:type="gramEnd"/>
      <w:r>
        <w:t xml:space="preserve"> de configuration (Super Admin)</w:t>
      </w:r>
      <w:bookmarkEnd w:id="21"/>
    </w:p>
    <w:p w14:paraId="612BEA1F" w14:textId="77777777" w:rsidR="00012943" w:rsidRDefault="00000000">
      <w:pPr>
        <w:spacing w:before="80" w:after="80" w:line="300" w:lineRule="auto"/>
      </w:pPr>
      <w:r>
        <w:t>Le Super Admin accède à la liste des secteurs et configure le formulaire associé via une interface structurée. Il peut :</w:t>
      </w:r>
    </w:p>
    <w:p w14:paraId="6CC198C7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Définir les sections thématiques du formulaire (ex : Activité générale, Emploi, Investissements, Perspectives)</w:t>
      </w:r>
    </w:p>
    <w:p w14:paraId="5A0EEB40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Ajouter, modifier ou supprimer des champs au sein de chaque section</w:t>
      </w:r>
    </w:p>
    <w:p w14:paraId="0963D1E4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Configurer les propriétés de chaque champ (label, type, obligatoire, unité, min/max, options)</w:t>
      </w:r>
    </w:p>
    <w:p w14:paraId="5577D0EC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Prévisualiser le formulaire tel qu'il apparaîtra aux entreprises avant publication</w:t>
      </w:r>
    </w:p>
    <w:p w14:paraId="7096D74E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Publier une nouvelle version — les campagnes passées restent liées à leur version d'origine</w:t>
      </w:r>
    </w:p>
    <w:p w14:paraId="65CEC8EA" w14:textId="77777777" w:rsidR="00012943" w:rsidRDefault="00000000">
      <w:pPr>
        <w:pStyle w:val="Titre3"/>
      </w:pPr>
      <w:bookmarkStart w:id="22" w:name="_Toc230937911"/>
      <w:proofErr w:type="gramStart"/>
      <w:r>
        <w:t>4.3.3  Types</w:t>
      </w:r>
      <w:proofErr w:type="gramEnd"/>
      <w:r>
        <w:t xml:space="preserve"> de champs supportés</w:t>
      </w:r>
      <w:bookmarkEnd w:id="22"/>
    </w:p>
    <w:p w14:paraId="48FEA355" w14:textId="77777777" w:rsidR="00012943" w:rsidRDefault="0001294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012943" w14:paraId="771B75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CCC40D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8A0E33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45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4F8E86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Options de configuration</w:t>
            </w:r>
          </w:p>
        </w:tc>
      </w:tr>
      <w:tr w:rsidR="00012943" w14:paraId="1D023F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872D34" w14:textId="77777777" w:rsidR="00012943" w:rsidRDefault="00000000">
            <w:r>
              <w:rPr>
                <w:color w:val="222222"/>
                <w:sz w:val="20"/>
                <w:szCs w:val="20"/>
              </w:rPr>
              <w:t>Texte court</w:t>
            </w:r>
          </w:p>
        </w:tc>
        <w:tc>
          <w:tcPr>
            <w:tcW w:w="2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DE21B3" w14:textId="77777777" w:rsidR="00012943" w:rsidRDefault="00000000">
            <w:r>
              <w:rPr>
                <w:color w:val="222222"/>
                <w:sz w:val="20"/>
                <w:szCs w:val="20"/>
              </w:rPr>
              <w:t>Saisie libre &lt; 255 caractères</w:t>
            </w:r>
          </w:p>
        </w:tc>
        <w:tc>
          <w:tcPr>
            <w:tcW w:w="45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BF829B" w14:textId="77777777" w:rsidR="00012943" w:rsidRDefault="00000000">
            <w:r>
              <w:rPr>
                <w:color w:val="222222"/>
                <w:sz w:val="20"/>
                <w:szCs w:val="20"/>
              </w:rPr>
              <w:t>Obligatoire, longueur min/max</w:t>
            </w:r>
          </w:p>
        </w:tc>
      </w:tr>
      <w:tr w:rsidR="00012943" w14:paraId="701E4C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3B1378" w14:textId="77777777" w:rsidR="00012943" w:rsidRDefault="00000000">
            <w:r>
              <w:rPr>
                <w:color w:val="222222"/>
                <w:sz w:val="20"/>
                <w:szCs w:val="20"/>
              </w:rPr>
              <w:t>Texte long</w:t>
            </w:r>
          </w:p>
        </w:tc>
        <w:tc>
          <w:tcPr>
            <w:tcW w:w="2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66D2B0" w14:textId="77777777" w:rsidR="00012943" w:rsidRDefault="00000000">
            <w:r>
              <w:rPr>
                <w:color w:val="222222"/>
                <w:sz w:val="20"/>
                <w:szCs w:val="20"/>
              </w:rPr>
              <w:t xml:space="preserve">Zone de texte </w:t>
            </w:r>
            <w:proofErr w:type="spellStart"/>
            <w:r>
              <w:rPr>
                <w:color w:val="222222"/>
                <w:sz w:val="20"/>
                <w:szCs w:val="20"/>
              </w:rPr>
              <w:t>multi-lignes</w:t>
            </w:r>
            <w:proofErr w:type="spellEnd"/>
          </w:p>
        </w:tc>
        <w:tc>
          <w:tcPr>
            <w:tcW w:w="45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AD7996" w14:textId="77777777" w:rsidR="00012943" w:rsidRDefault="00000000">
            <w:r>
              <w:rPr>
                <w:color w:val="222222"/>
                <w:sz w:val="20"/>
                <w:szCs w:val="20"/>
              </w:rPr>
              <w:t>Obligatoire, longueur max</w:t>
            </w:r>
          </w:p>
        </w:tc>
      </w:tr>
      <w:tr w:rsidR="00012943" w14:paraId="30F9F6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6BADFD" w14:textId="77777777" w:rsidR="00012943" w:rsidRDefault="00000000">
            <w:r>
              <w:rPr>
                <w:color w:val="222222"/>
                <w:sz w:val="20"/>
                <w:szCs w:val="20"/>
              </w:rPr>
              <w:t>Nombre entier</w:t>
            </w:r>
          </w:p>
        </w:tc>
        <w:tc>
          <w:tcPr>
            <w:tcW w:w="2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FEAAFD" w14:textId="77777777" w:rsidR="00012943" w:rsidRDefault="00000000">
            <w:r>
              <w:rPr>
                <w:color w:val="222222"/>
                <w:sz w:val="20"/>
                <w:szCs w:val="20"/>
              </w:rPr>
              <w:t>Valeur numérique entière</w:t>
            </w:r>
          </w:p>
        </w:tc>
        <w:tc>
          <w:tcPr>
            <w:tcW w:w="45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F26ADA" w14:textId="77777777" w:rsidR="00012943" w:rsidRDefault="00000000">
            <w:r>
              <w:rPr>
                <w:color w:val="222222"/>
                <w:sz w:val="20"/>
                <w:szCs w:val="20"/>
              </w:rPr>
              <w:t>Obligatoire, min, max, unité (ex : employés)</w:t>
            </w:r>
          </w:p>
        </w:tc>
      </w:tr>
      <w:tr w:rsidR="00012943" w14:paraId="5B32FF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7FD1E1" w14:textId="77777777" w:rsidR="00012943" w:rsidRDefault="00000000">
            <w:r>
              <w:rPr>
                <w:color w:val="222222"/>
                <w:sz w:val="20"/>
                <w:szCs w:val="20"/>
              </w:rPr>
              <w:lastRenderedPageBreak/>
              <w:t>Nombre décimal</w:t>
            </w:r>
          </w:p>
        </w:tc>
        <w:tc>
          <w:tcPr>
            <w:tcW w:w="2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A35F8F" w14:textId="77777777" w:rsidR="00012943" w:rsidRDefault="00000000">
            <w:r>
              <w:rPr>
                <w:color w:val="222222"/>
                <w:sz w:val="20"/>
                <w:szCs w:val="20"/>
              </w:rPr>
              <w:t>Valeur numérique décimale</w:t>
            </w:r>
          </w:p>
        </w:tc>
        <w:tc>
          <w:tcPr>
            <w:tcW w:w="45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95BAFC" w14:textId="77777777" w:rsidR="00012943" w:rsidRDefault="00000000">
            <w:r>
              <w:rPr>
                <w:color w:val="222222"/>
                <w:sz w:val="20"/>
                <w:szCs w:val="20"/>
              </w:rPr>
              <w:t>Obligatoire, min, max, unité (GNF, %)</w:t>
            </w:r>
          </w:p>
        </w:tc>
      </w:tr>
      <w:tr w:rsidR="00012943" w14:paraId="22189C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8C6CC2" w14:textId="77777777" w:rsidR="00012943" w:rsidRDefault="00000000">
            <w:r>
              <w:rPr>
                <w:color w:val="222222"/>
                <w:sz w:val="20"/>
                <w:szCs w:val="20"/>
              </w:rPr>
              <w:t>Date</w:t>
            </w:r>
          </w:p>
        </w:tc>
        <w:tc>
          <w:tcPr>
            <w:tcW w:w="2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353008" w14:textId="77777777" w:rsidR="00012943" w:rsidRDefault="00000000">
            <w:r>
              <w:rPr>
                <w:color w:val="222222"/>
                <w:sz w:val="20"/>
                <w:szCs w:val="20"/>
              </w:rPr>
              <w:t>Sélecteur de date</w:t>
            </w:r>
          </w:p>
        </w:tc>
        <w:tc>
          <w:tcPr>
            <w:tcW w:w="45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808FC8" w14:textId="77777777" w:rsidR="00012943" w:rsidRDefault="00000000">
            <w:r>
              <w:rPr>
                <w:color w:val="222222"/>
                <w:sz w:val="20"/>
                <w:szCs w:val="20"/>
              </w:rPr>
              <w:t>Obligatoire, date min/max</w:t>
            </w:r>
          </w:p>
        </w:tc>
      </w:tr>
      <w:tr w:rsidR="00012943" w14:paraId="07D4EF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071F1" w14:textId="77777777" w:rsidR="00012943" w:rsidRDefault="00000000">
            <w:r>
              <w:rPr>
                <w:color w:val="222222"/>
                <w:sz w:val="20"/>
                <w:szCs w:val="20"/>
              </w:rPr>
              <w:t>Liste simple</w:t>
            </w:r>
          </w:p>
        </w:tc>
        <w:tc>
          <w:tcPr>
            <w:tcW w:w="2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8FE0B9" w14:textId="77777777" w:rsidR="00012943" w:rsidRDefault="00000000">
            <w:r>
              <w:rPr>
                <w:color w:val="222222"/>
                <w:sz w:val="20"/>
                <w:szCs w:val="20"/>
              </w:rPr>
              <w:t>Sélection d'une option parmi une liste</w:t>
            </w:r>
          </w:p>
        </w:tc>
        <w:tc>
          <w:tcPr>
            <w:tcW w:w="45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ACFF90" w14:textId="77777777" w:rsidR="00012943" w:rsidRDefault="00000000">
            <w:r>
              <w:rPr>
                <w:color w:val="222222"/>
                <w:sz w:val="20"/>
                <w:szCs w:val="20"/>
              </w:rPr>
              <w:t>Obligatoire, liste des options configurables</w:t>
            </w:r>
          </w:p>
        </w:tc>
      </w:tr>
      <w:tr w:rsidR="00012943" w14:paraId="180BEA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F2510A" w14:textId="77777777" w:rsidR="00012943" w:rsidRDefault="00000000">
            <w:r>
              <w:rPr>
                <w:color w:val="222222"/>
                <w:sz w:val="20"/>
                <w:szCs w:val="20"/>
              </w:rPr>
              <w:t>Liste multiple</w:t>
            </w:r>
          </w:p>
        </w:tc>
        <w:tc>
          <w:tcPr>
            <w:tcW w:w="2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1BB834" w14:textId="77777777" w:rsidR="00012943" w:rsidRDefault="00000000">
            <w:r>
              <w:rPr>
                <w:color w:val="222222"/>
                <w:sz w:val="20"/>
                <w:szCs w:val="20"/>
              </w:rPr>
              <w:t>Sélection de plusieurs options</w:t>
            </w:r>
          </w:p>
        </w:tc>
        <w:tc>
          <w:tcPr>
            <w:tcW w:w="45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764A45" w14:textId="77777777" w:rsidR="00012943" w:rsidRDefault="00000000">
            <w:r>
              <w:rPr>
                <w:color w:val="222222"/>
                <w:sz w:val="20"/>
                <w:szCs w:val="20"/>
              </w:rPr>
              <w:t>Obligatoire, liste des options configurables</w:t>
            </w:r>
          </w:p>
        </w:tc>
      </w:tr>
      <w:tr w:rsidR="00012943" w14:paraId="04F9D3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3800D7" w14:textId="77777777" w:rsidR="00012943" w:rsidRDefault="00000000">
            <w:r>
              <w:rPr>
                <w:color w:val="222222"/>
                <w:sz w:val="20"/>
                <w:szCs w:val="20"/>
              </w:rPr>
              <w:t>Case à cocher</w:t>
            </w:r>
          </w:p>
        </w:tc>
        <w:tc>
          <w:tcPr>
            <w:tcW w:w="2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84FED7" w14:textId="77777777" w:rsidR="00012943" w:rsidRDefault="00000000">
            <w:r>
              <w:rPr>
                <w:color w:val="222222"/>
                <w:sz w:val="20"/>
                <w:szCs w:val="20"/>
              </w:rPr>
              <w:t>Oui / Non (booléen)</w:t>
            </w:r>
          </w:p>
        </w:tc>
        <w:tc>
          <w:tcPr>
            <w:tcW w:w="45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314391" w14:textId="77777777" w:rsidR="00012943" w:rsidRDefault="00000000">
            <w:r>
              <w:rPr>
                <w:color w:val="222222"/>
                <w:sz w:val="20"/>
                <w:szCs w:val="20"/>
              </w:rPr>
              <w:t>Obligatoire</w:t>
            </w:r>
          </w:p>
        </w:tc>
      </w:tr>
      <w:tr w:rsidR="00012943" w14:paraId="1B7501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3DC19E" w14:textId="77777777" w:rsidR="00012943" w:rsidRDefault="00000000">
            <w:r>
              <w:rPr>
                <w:color w:val="222222"/>
                <w:sz w:val="20"/>
                <w:szCs w:val="20"/>
              </w:rPr>
              <w:t>Tableau de données</w:t>
            </w:r>
          </w:p>
        </w:tc>
        <w:tc>
          <w:tcPr>
            <w:tcW w:w="2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39CC2C" w14:textId="77777777" w:rsidR="00012943" w:rsidRDefault="00000000">
            <w:r>
              <w:rPr>
                <w:color w:val="222222"/>
                <w:sz w:val="20"/>
                <w:szCs w:val="20"/>
              </w:rPr>
              <w:t xml:space="preserve">Grille </w:t>
            </w:r>
            <w:proofErr w:type="spellStart"/>
            <w:r>
              <w:rPr>
                <w:color w:val="222222"/>
                <w:sz w:val="20"/>
                <w:szCs w:val="20"/>
              </w:rPr>
              <w:t>multi-lignes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multi-colonnes</w:t>
            </w:r>
            <w:proofErr w:type="spellEnd"/>
          </w:p>
        </w:tc>
        <w:tc>
          <w:tcPr>
            <w:tcW w:w="45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5AA4E6" w14:textId="77777777" w:rsidR="00012943" w:rsidRDefault="00000000">
            <w:r>
              <w:rPr>
                <w:color w:val="222222"/>
                <w:sz w:val="20"/>
                <w:szCs w:val="20"/>
              </w:rPr>
              <w:t>Colonnes configurables (nom + type)</w:t>
            </w:r>
          </w:p>
        </w:tc>
      </w:tr>
      <w:tr w:rsidR="00012943" w14:paraId="266E6B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C9F4BC" w14:textId="77777777" w:rsidR="00012943" w:rsidRDefault="00000000">
            <w:r>
              <w:rPr>
                <w:color w:val="222222"/>
                <w:sz w:val="20"/>
                <w:szCs w:val="20"/>
              </w:rPr>
              <w:t>Fichier joint</w:t>
            </w:r>
          </w:p>
        </w:tc>
        <w:tc>
          <w:tcPr>
            <w:tcW w:w="2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BEC110" w14:textId="77777777" w:rsidR="00012943" w:rsidRDefault="00000000">
            <w:proofErr w:type="spellStart"/>
            <w:r>
              <w:rPr>
                <w:color w:val="222222"/>
                <w:sz w:val="20"/>
                <w:szCs w:val="20"/>
              </w:rPr>
              <w:t>Upload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document justificatif</w:t>
            </w:r>
          </w:p>
        </w:tc>
        <w:tc>
          <w:tcPr>
            <w:tcW w:w="45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016AE3" w14:textId="77777777" w:rsidR="00012943" w:rsidRDefault="00000000">
            <w:r>
              <w:rPr>
                <w:color w:val="222222"/>
                <w:sz w:val="20"/>
                <w:szCs w:val="20"/>
              </w:rPr>
              <w:t>Formats acceptés, taille max configurable</w:t>
            </w:r>
          </w:p>
        </w:tc>
      </w:tr>
    </w:tbl>
    <w:p w14:paraId="75292E38" w14:textId="77777777" w:rsidR="00012943" w:rsidRDefault="00012943"/>
    <w:p w14:paraId="47DF0963" w14:textId="05AAE977" w:rsidR="00012943" w:rsidRDefault="00000000">
      <w:pPr>
        <w:pStyle w:val="Titre3"/>
      </w:pPr>
      <w:bookmarkStart w:id="23" w:name="_Toc230937912"/>
      <w:proofErr w:type="gramStart"/>
      <w:r>
        <w:t>4.3.4  Contrôles</w:t>
      </w:r>
      <w:proofErr w:type="gramEnd"/>
      <w:r>
        <w:t xml:space="preserve"> de cohérence automatiques</w:t>
      </w:r>
      <w:bookmarkEnd w:id="23"/>
      <w:r w:rsidR="00862491">
        <w:t xml:space="preserve"> (pas dans la première version)</w:t>
      </w:r>
    </w:p>
    <w:p w14:paraId="5277FC4C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Vérification que les totaux sont cohérents (ex : total employés = CDI + CDD + saisonniers)</w:t>
      </w:r>
    </w:p>
    <w:p w14:paraId="6016C793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Détection de valeurs aberrantes par rapport à la période précédente (seuil configurable par secteur)</w:t>
      </w:r>
    </w:p>
    <w:p w14:paraId="64F335AE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Vérification des formats et des plages de valeurs définies dans le formulaire type</w:t>
      </w:r>
    </w:p>
    <w:p w14:paraId="615F47E6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Champs obligatoires non remplis : blocage de la soumission avec liste des erreurs affichée</w:t>
      </w:r>
    </w:p>
    <w:p w14:paraId="1F562DC8" w14:textId="77777777" w:rsidR="00012943" w:rsidRDefault="00000000">
      <w:pPr>
        <w:pStyle w:val="Titre3"/>
      </w:pPr>
      <w:bookmarkStart w:id="24" w:name="_Toc230937913"/>
      <w:proofErr w:type="gramStart"/>
      <w:r>
        <w:t>4.3.5  Versioning</w:t>
      </w:r>
      <w:proofErr w:type="gramEnd"/>
      <w:r>
        <w:t xml:space="preserve"> et pré-remplissage</w:t>
      </w:r>
      <w:bookmarkEnd w:id="24"/>
    </w:p>
    <w:p w14:paraId="4827025C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Chaque modification publiée crée une nouvelle version numérotée — l'historique des versions est consultable</w:t>
      </w:r>
    </w:p>
    <w:p w14:paraId="1B925FD0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Les campagnes passées restent liées à la version du formulaire utilisée à leur lancement</w:t>
      </w:r>
    </w:p>
    <w:p w14:paraId="5972609D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Option de pré-remplissage automatique depuis la dernière soumission validée de l'entreprise pour ce secteur</w:t>
      </w:r>
    </w:p>
    <w:p w14:paraId="13F14DC4" w14:textId="77777777" w:rsidR="00012943" w:rsidRDefault="00000000">
      <w:pPr>
        <w:pStyle w:val="Titre2"/>
      </w:pPr>
      <w:bookmarkStart w:id="25" w:name="_Toc230937914"/>
      <w:proofErr w:type="gramStart"/>
      <w:r>
        <w:t>4.4  Module</w:t>
      </w:r>
      <w:proofErr w:type="gramEnd"/>
      <w:r>
        <w:t xml:space="preserve"> Campagnes de Collecte</w:t>
      </w:r>
      <w:bookmarkEnd w:id="25"/>
    </w:p>
    <w:p w14:paraId="2B410CCE" w14:textId="77777777" w:rsidR="00012943" w:rsidRDefault="00000000">
      <w:pPr>
        <w:pStyle w:val="Titre3"/>
      </w:pPr>
      <w:bookmarkStart w:id="26" w:name="_Toc230937915"/>
      <w:proofErr w:type="gramStart"/>
      <w:r>
        <w:t>4.4.1  Création</w:t>
      </w:r>
      <w:proofErr w:type="gramEnd"/>
      <w:r>
        <w:t xml:space="preserve"> d'une campagne</w:t>
      </w:r>
      <w:bookmarkEnd w:id="26"/>
    </w:p>
    <w:p w14:paraId="799501F1" w14:textId="77777777" w:rsidR="00012943" w:rsidRDefault="0001294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12943" w14:paraId="1C4E78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7862D9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63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751909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12943" w14:paraId="7058CA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6978D7" w14:textId="77777777" w:rsidR="00012943" w:rsidRDefault="00000000">
            <w:r>
              <w:rPr>
                <w:color w:val="222222"/>
                <w:sz w:val="20"/>
                <w:szCs w:val="20"/>
              </w:rPr>
              <w:t>Titre</w:t>
            </w:r>
          </w:p>
        </w:tc>
        <w:tc>
          <w:tcPr>
            <w:tcW w:w="63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4D8E4C" w14:textId="77777777" w:rsidR="00012943" w:rsidRDefault="00000000">
            <w:r>
              <w:rPr>
                <w:color w:val="222222"/>
                <w:sz w:val="20"/>
                <w:szCs w:val="20"/>
              </w:rPr>
              <w:t>Intitulé de la campagne (ex : Enquête mensuelle — Octobre 2025)</w:t>
            </w:r>
          </w:p>
        </w:tc>
      </w:tr>
      <w:tr w:rsidR="00012943" w14:paraId="0685FC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56043B" w14:textId="77777777" w:rsidR="00012943" w:rsidRDefault="00000000">
            <w:r>
              <w:rPr>
                <w:color w:val="222222"/>
                <w:sz w:val="20"/>
                <w:szCs w:val="20"/>
              </w:rPr>
              <w:t>Formulaire</w:t>
            </w:r>
          </w:p>
        </w:tc>
        <w:tc>
          <w:tcPr>
            <w:tcW w:w="63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ED0282" w14:textId="77777777" w:rsidR="00012943" w:rsidRDefault="00000000">
            <w:r>
              <w:rPr>
                <w:color w:val="222222"/>
                <w:sz w:val="20"/>
                <w:szCs w:val="20"/>
              </w:rPr>
              <w:t>Automatiquement déterminé par le secteur — le formulaire type du secteur ciblé est utilisé</w:t>
            </w:r>
          </w:p>
        </w:tc>
      </w:tr>
      <w:tr w:rsidR="00012943" w14:paraId="27288B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259191" w14:textId="77777777" w:rsidR="00012943" w:rsidRDefault="00000000">
            <w:r>
              <w:rPr>
                <w:color w:val="222222"/>
                <w:sz w:val="20"/>
                <w:szCs w:val="20"/>
              </w:rPr>
              <w:t>Période de référence</w:t>
            </w:r>
          </w:p>
        </w:tc>
        <w:tc>
          <w:tcPr>
            <w:tcW w:w="63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4E47E3" w14:textId="77777777" w:rsidR="00012943" w:rsidRDefault="00000000">
            <w:r>
              <w:rPr>
                <w:color w:val="222222"/>
                <w:sz w:val="20"/>
                <w:szCs w:val="20"/>
              </w:rPr>
              <w:t>Période couverte par les données (ex : T3 2025)</w:t>
            </w:r>
          </w:p>
        </w:tc>
      </w:tr>
      <w:tr w:rsidR="00012943" w14:paraId="777B69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819A38" w14:textId="77777777" w:rsidR="00012943" w:rsidRDefault="00000000">
            <w:r>
              <w:rPr>
                <w:color w:val="222222"/>
                <w:sz w:val="20"/>
                <w:szCs w:val="20"/>
              </w:rPr>
              <w:t>Type de périodicité</w:t>
            </w:r>
          </w:p>
        </w:tc>
        <w:tc>
          <w:tcPr>
            <w:tcW w:w="63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064469" w14:textId="77777777" w:rsidR="00012943" w:rsidRDefault="00000000">
            <w:r>
              <w:rPr>
                <w:color w:val="222222"/>
                <w:sz w:val="20"/>
                <w:szCs w:val="20"/>
              </w:rPr>
              <w:t>Mensuel / Trimestriel / Annuel / Ponctuel</w:t>
            </w:r>
          </w:p>
        </w:tc>
      </w:tr>
      <w:tr w:rsidR="00012943" w14:paraId="41CA93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97C341" w14:textId="77777777" w:rsidR="00012943" w:rsidRDefault="00000000">
            <w:r>
              <w:rPr>
                <w:color w:val="222222"/>
                <w:sz w:val="20"/>
                <w:szCs w:val="20"/>
              </w:rPr>
              <w:t>Date d'ouverture</w:t>
            </w:r>
          </w:p>
        </w:tc>
        <w:tc>
          <w:tcPr>
            <w:tcW w:w="63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2A7B57" w14:textId="77777777" w:rsidR="00012943" w:rsidRDefault="00000000">
            <w:r>
              <w:rPr>
                <w:color w:val="222222"/>
                <w:sz w:val="20"/>
                <w:szCs w:val="20"/>
              </w:rPr>
              <w:t>Date à partir de laquelle les entreprises peuvent répondre</w:t>
            </w:r>
          </w:p>
        </w:tc>
      </w:tr>
      <w:tr w:rsidR="00012943" w14:paraId="1EF9DA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8C0F26" w14:textId="77777777" w:rsidR="00012943" w:rsidRDefault="00000000">
            <w:r>
              <w:rPr>
                <w:color w:val="222222"/>
                <w:sz w:val="20"/>
                <w:szCs w:val="20"/>
              </w:rPr>
              <w:t>Date de clôture</w:t>
            </w:r>
          </w:p>
        </w:tc>
        <w:tc>
          <w:tcPr>
            <w:tcW w:w="63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2DE6BD" w14:textId="77777777" w:rsidR="00012943" w:rsidRDefault="00000000">
            <w:r>
              <w:rPr>
                <w:color w:val="222222"/>
                <w:sz w:val="20"/>
                <w:szCs w:val="20"/>
              </w:rPr>
              <w:t>Date limite de soumission</w:t>
            </w:r>
          </w:p>
        </w:tc>
      </w:tr>
      <w:tr w:rsidR="00012943" w14:paraId="414FA1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4E5A60" w14:textId="77777777" w:rsidR="00012943" w:rsidRDefault="00000000">
            <w:r>
              <w:rPr>
                <w:color w:val="222222"/>
                <w:sz w:val="20"/>
                <w:szCs w:val="20"/>
              </w:rPr>
              <w:lastRenderedPageBreak/>
              <w:t>Cible</w:t>
            </w:r>
          </w:p>
        </w:tc>
        <w:tc>
          <w:tcPr>
            <w:tcW w:w="63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EE0C03" w14:textId="77777777" w:rsidR="00012943" w:rsidRDefault="00000000">
            <w:r>
              <w:rPr>
                <w:color w:val="222222"/>
                <w:sz w:val="20"/>
                <w:szCs w:val="20"/>
              </w:rPr>
              <w:t>Par secteur d'activité et/ou sélection manuelle d'entreprises</w:t>
            </w:r>
          </w:p>
        </w:tc>
      </w:tr>
    </w:tbl>
    <w:p w14:paraId="26FC908D" w14:textId="77777777" w:rsidR="00012943" w:rsidRDefault="00012943"/>
    <w:p w14:paraId="4242303D" w14:textId="77777777" w:rsidR="00012943" w:rsidRDefault="00000000">
      <w:pPr>
        <w:pStyle w:val="Titre3"/>
      </w:pPr>
      <w:bookmarkStart w:id="27" w:name="_Toc230937916"/>
      <w:proofErr w:type="gramStart"/>
      <w:r>
        <w:t>4.4.2  Cycle</w:t>
      </w:r>
      <w:proofErr w:type="gramEnd"/>
      <w:r>
        <w:t xml:space="preserve"> de vie d'une campagne</w:t>
      </w:r>
      <w:bookmarkEnd w:id="27"/>
    </w:p>
    <w:p w14:paraId="004164CA" w14:textId="77777777" w:rsidR="00012943" w:rsidRDefault="0001294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12943" w14:paraId="09B9E7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C43794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69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950A52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12943" w14:paraId="462104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E1898E" w14:textId="77777777" w:rsidR="00012943" w:rsidRDefault="00000000">
            <w:r>
              <w:rPr>
                <w:color w:val="222222"/>
                <w:sz w:val="20"/>
                <w:szCs w:val="20"/>
              </w:rPr>
              <w:t>BROUILLON</w:t>
            </w:r>
          </w:p>
        </w:tc>
        <w:tc>
          <w:tcPr>
            <w:tcW w:w="69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66F064" w14:textId="77777777" w:rsidR="00012943" w:rsidRDefault="00000000">
            <w:r>
              <w:rPr>
                <w:color w:val="222222"/>
                <w:sz w:val="20"/>
                <w:szCs w:val="20"/>
              </w:rPr>
              <w:t>Campagne en cours de configuration, non envoyée</w:t>
            </w:r>
          </w:p>
        </w:tc>
      </w:tr>
      <w:tr w:rsidR="00012943" w14:paraId="3EBC2C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A5F4E9" w14:textId="77777777" w:rsidR="00012943" w:rsidRDefault="00000000">
            <w:r>
              <w:rPr>
                <w:color w:val="222222"/>
                <w:sz w:val="20"/>
                <w:szCs w:val="20"/>
              </w:rPr>
              <w:t>PLANIFIÉE</w:t>
            </w:r>
          </w:p>
        </w:tc>
        <w:tc>
          <w:tcPr>
            <w:tcW w:w="69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B18EB3" w14:textId="77777777" w:rsidR="00012943" w:rsidRDefault="00000000">
            <w:r>
              <w:rPr>
                <w:color w:val="222222"/>
                <w:sz w:val="20"/>
                <w:szCs w:val="20"/>
              </w:rPr>
              <w:t>Envoi programmé à une date future</w:t>
            </w:r>
          </w:p>
        </w:tc>
      </w:tr>
      <w:tr w:rsidR="00012943" w14:paraId="5F6DDE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10F657" w14:textId="77777777" w:rsidR="00012943" w:rsidRDefault="00000000">
            <w:r>
              <w:rPr>
                <w:color w:val="222222"/>
                <w:sz w:val="20"/>
                <w:szCs w:val="20"/>
              </w:rPr>
              <w:t>ACTIVE</w:t>
            </w:r>
          </w:p>
        </w:tc>
        <w:tc>
          <w:tcPr>
            <w:tcW w:w="69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C75753" w14:textId="77777777" w:rsidR="00012943" w:rsidRDefault="00000000">
            <w:r>
              <w:rPr>
                <w:color w:val="222222"/>
                <w:sz w:val="20"/>
                <w:szCs w:val="20"/>
              </w:rPr>
              <w:t>Formulaire accessible aux entreprises</w:t>
            </w:r>
          </w:p>
        </w:tc>
      </w:tr>
      <w:tr w:rsidR="00012943" w14:paraId="0E0B42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F6E175" w14:textId="77777777" w:rsidR="00012943" w:rsidRDefault="00000000">
            <w:r>
              <w:rPr>
                <w:color w:val="222222"/>
                <w:sz w:val="20"/>
                <w:szCs w:val="20"/>
              </w:rPr>
              <w:t>CLÔTURÉE</w:t>
            </w:r>
          </w:p>
        </w:tc>
        <w:tc>
          <w:tcPr>
            <w:tcW w:w="69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340E08" w14:textId="77777777" w:rsidR="00012943" w:rsidRDefault="00000000">
            <w:r>
              <w:rPr>
                <w:color w:val="222222"/>
                <w:sz w:val="20"/>
                <w:szCs w:val="20"/>
              </w:rPr>
              <w:t>Date de clôture atteinte ou clôture manuelle — plus de soumissions possibles</w:t>
            </w:r>
          </w:p>
        </w:tc>
      </w:tr>
      <w:tr w:rsidR="00012943" w14:paraId="5D5BF7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039439" w14:textId="77777777" w:rsidR="00012943" w:rsidRDefault="00000000">
            <w:r>
              <w:rPr>
                <w:color w:val="222222"/>
                <w:sz w:val="20"/>
                <w:szCs w:val="20"/>
              </w:rPr>
              <w:t>ARCHIVÉE</w:t>
            </w:r>
          </w:p>
        </w:tc>
        <w:tc>
          <w:tcPr>
            <w:tcW w:w="69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5A397A" w14:textId="77777777" w:rsidR="00012943" w:rsidRDefault="00000000">
            <w:r>
              <w:rPr>
                <w:color w:val="222222"/>
                <w:sz w:val="20"/>
                <w:szCs w:val="20"/>
              </w:rPr>
              <w:t>Campagne conservée pour historique</w:t>
            </w:r>
          </w:p>
        </w:tc>
      </w:tr>
    </w:tbl>
    <w:p w14:paraId="2C2B3A16" w14:textId="77777777" w:rsidR="00012943" w:rsidRDefault="00012943"/>
    <w:p w14:paraId="1160342A" w14:textId="77777777" w:rsidR="00012943" w:rsidRDefault="00000000">
      <w:pPr>
        <w:pStyle w:val="Titre3"/>
      </w:pPr>
      <w:bookmarkStart w:id="28" w:name="_Toc230937917"/>
      <w:proofErr w:type="gramStart"/>
      <w:r>
        <w:t>4.4.3  Suivi</w:t>
      </w:r>
      <w:proofErr w:type="gramEnd"/>
      <w:r>
        <w:t xml:space="preserve"> en temps réel</w:t>
      </w:r>
      <w:bookmarkEnd w:id="28"/>
    </w:p>
    <w:p w14:paraId="32BDDE64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Taux de participation global : % d'entreprises ayant soumis</w:t>
      </w:r>
    </w:p>
    <w:p w14:paraId="39095F78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Répartition par statut : En attente / En cours / Soumis / Validé / Rejeté</w:t>
      </w:r>
    </w:p>
    <w:p w14:paraId="37A060D3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Filtrage par secteur d'activité</w:t>
      </w:r>
    </w:p>
    <w:p w14:paraId="1EAF5D84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Liste des entreprises avec leur statut individuel</w:t>
      </w:r>
    </w:p>
    <w:p w14:paraId="48A342C8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Relance manuelle possible pour une entreprise ou un groupe</w:t>
      </w:r>
    </w:p>
    <w:p w14:paraId="3A45C47B" w14:textId="77777777" w:rsidR="00012943" w:rsidRDefault="00000000">
      <w:pPr>
        <w:pStyle w:val="Titre2"/>
      </w:pPr>
      <w:bookmarkStart w:id="29" w:name="_Toc230937918"/>
      <w:proofErr w:type="gramStart"/>
      <w:r>
        <w:t>4.5  Module</w:t>
      </w:r>
      <w:proofErr w:type="gramEnd"/>
      <w:r>
        <w:t xml:space="preserve"> Espace Entreprise</w:t>
      </w:r>
      <w:bookmarkEnd w:id="29"/>
    </w:p>
    <w:p w14:paraId="218F63A6" w14:textId="77777777" w:rsidR="00012943" w:rsidRDefault="00000000">
      <w:pPr>
        <w:pStyle w:val="Titre3"/>
      </w:pPr>
      <w:bookmarkStart w:id="30" w:name="_Toc230937919"/>
      <w:proofErr w:type="gramStart"/>
      <w:r>
        <w:t>4.5.1  Tableau</w:t>
      </w:r>
      <w:proofErr w:type="gramEnd"/>
      <w:r>
        <w:t xml:space="preserve"> de bord entreprise</w:t>
      </w:r>
      <w:bookmarkEnd w:id="30"/>
    </w:p>
    <w:p w14:paraId="14EE9D4A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Formulaires en attente de remplissage (avec date limite affichée)</w:t>
      </w:r>
    </w:p>
    <w:p w14:paraId="2114EC63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Formulaires en cours (sauvegardés mais non soumis)</w:t>
      </w:r>
    </w:p>
    <w:p w14:paraId="3ABD56E6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Historique des soumissions avec statuts</w:t>
      </w:r>
    </w:p>
    <w:p w14:paraId="0CBB9398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Notifications non lues</w:t>
      </w:r>
    </w:p>
    <w:p w14:paraId="1319E020" w14:textId="77777777" w:rsidR="00012943" w:rsidRDefault="00000000">
      <w:pPr>
        <w:pStyle w:val="Titre3"/>
      </w:pPr>
      <w:bookmarkStart w:id="31" w:name="_Toc230937920"/>
      <w:proofErr w:type="gramStart"/>
      <w:r>
        <w:t>4.5.2  Remplissage</w:t>
      </w:r>
      <w:proofErr w:type="gramEnd"/>
      <w:r>
        <w:t xml:space="preserve"> d'un formulaire</w:t>
      </w:r>
      <w:bookmarkEnd w:id="31"/>
    </w:p>
    <w:p w14:paraId="62B7DE0D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Navigation par sections</w:t>
      </w:r>
    </w:p>
    <w:p w14:paraId="42CE7BEE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Sauvegarde automatique toutes les 2 minutes + sauvegarde manuelle</w:t>
      </w:r>
    </w:p>
    <w:p w14:paraId="06751FD3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Indicateur de progression (% de champs complétés)</w:t>
      </w:r>
    </w:p>
    <w:p w14:paraId="56528445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Pré-remplissage depuis la dernière soumission si activé par la Direction</w:t>
      </w:r>
    </w:p>
    <w:p w14:paraId="36A921C2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Contrôles de cohérence en temps réel avec messages d'aide explicites</w:t>
      </w:r>
    </w:p>
    <w:p w14:paraId="1180EF63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Soumission définitive avec écran de confirmation récapitulatif</w:t>
      </w:r>
    </w:p>
    <w:p w14:paraId="1A6C6FA0" w14:textId="77777777" w:rsidR="00012943" w:rsidRDefault="00000000">
      <w:pPr>
        <w:pStyle w:val="Titre3"/>
      </w:pPr>
      <w:bookmarkStart w:id="32" w:name="_Toc230937921"/>
      <w:proofErr w:type="gramStart"/>
      <w:r>
        <w:t>4.5.3  Modification</w:t>
      </w:r>
      <w:proofErr w:type="gramEnd"/>
      <w:r>
        <w:t xml:space="preserve"> après soumission</w:t>
      </w:r>
      <w:bookmarkEnd w:id="32"/>
    </w:p>
    <w:p w14:paraId="4D030B9D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Tant que la campagne est ACTIVE, l'entreprise peut modifier sa soumission</w:t>
      </w:r>
    </w:p>
    <w:p w14:paraId="08E1729C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Chaque modification crée une nouvelle version (historique conservé)</w:t>
      </w:r>
    </w:p>
    <w:p w14:paraId="4BF685B7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Si la soumission avait été validée, la modification remet le statut à En attente de validation</w:t>
      </w:r>
    </w:p>
    <w:p w14:paraId="4B749C6A" w14:textId="77777777" w:rsidR="00012943" w:rsidRDefault="00000000">
      <w:pPr>
        <w:pStyle w:val="Titre3"/>
      </w:pPr>
      <w:bookmarkStart w:id="33" w:name="_Toc230937922"/>
      <w:proofErr w:type="gramStart"/>
      <w:r>
        <w:lastRenderedPageBreak/>
        <w:t>4.5.4  Pièces</w:t>
      </w:r>
      <w:proofErr w:type="gramEnd"/>
      <w:r>
        <w:t xml:space="preserve"> justificatives</w:t>
      </w:r>
      <w:bookmarkEnd w:id="33"/>
    </w:p>
    <w:p w14:paraId="53A16DAA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Upload</w:t>
      </w:r>
      <w:proofErr w:type="spellEnd"/>
      <w:r>
        <w:t xml:space="preserve"> de fichiers depuis les champs de type Fichier joint</w:t>
      </w:r>
    </w:p>
    <w:p w14:paraId="72F906D2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Formats acceptés : PDF, JPEG, PNG, XLSX, CSV (configurables par l'admin)</w:t>
      </w:r>
    </w:p>
    <w:p w14:paraId="56878DFD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Taille maximale par fichier : 10 Mo (configurable)</w:t>
      </w:r>
    </w:p>
    <w:p w14:paraId="295F0BBD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Stockage sécurisé avec accès strictement contrôlé</w:t>
      </w:r>
    </w:p>
    <w:p w14:paraId="3E52098F" w14:textId="77777777" w:rsidR="00012943" w:rsidRDefault="00000000">
      <w:pPr>
        <w:pStyle w:val="Titre2"/>
      </w:pPr>
      <w:bookmarkStart w:id="34" w:name="_Toc230937923"/>
      <w:proofErr w:type="gramStart"/>
      <w:r>
        <w:t>4.6  Module</w:t>
      </w:r>
      <w:proofErr w:type="gramEnd"/>
      <w:r>
        <w:t xml:space="preserve"> Validation &amp; Qualité des données</w:t>
      </w:r>
      <w:bookmarkEnd w:id="34"/>
    </w:p>
    <w:p w14:paraId="6C4579C1" w14:textId="77777777" w:rsidR="00012943" w:rsidRDefault="00000000">
      <w:pPr>
        <w:pStyle w:val="Titre3"/>
      </w:pPr>
      <w:bookmarkStart w:id="35" w:name="_Toc230937924"/>
      <w:proofErr w:type="gramStart"/>
      <w:r>
        <w:t>4.6.1  File</w:t>
      </w:r>
      <w:proofErr w:type="gramEnd"/>
      <w:r>
        <w:t xml:space="preserve"> de validation</w:t>
      </w:r>
      <w:bookmarkEnd w:id="35"/>
    </w:p>
    <w:p w14:paraId="405CD3E7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Liste des soumissions à valider, triées par date</w:t>
      </w:r>
    </w:p>
    <w:p w14:paraId="443A293F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Filtres : campagne, secteur, statut</w:t>
      </w:r>
    </w:p>
    <w:p w14:paraId="064D380C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Indicateur de priorité pour les campagnes proches de la date de clôture</w:t>
      </w:r>
    </w:p>
    <w:p w14:paraId="5B6BD5E3" w14:textId="77777777" w:rsidR="00012943" w:rsidRDefault="00000000">
      <w:pPr>
        <w:pStyle w:val="Titre3"/>
      </w:pPr>
      <w:bookmarkStart w:id="36" w:name="_Toc230937925"/>
      <w:proofErr w:type="gramStart"/>
      <w:r>
        <w:t>4.6.2  Interface</w:t>
      </w:r>
      <w:proofErr w:type="gramEnd"/>
      <w:r>
        <w:t xml:space="preserve"> de validation</w:t>
      </w:r>
      <w:bookmarkEnd w:id="36"/>
    </w:p>
    <w:p w14:paraId="52F941C7" w14:textId="77777777" w:rsidR="00012943" w:rsidRDefault="00000000">
      <w:pPr>
        <w:spacing w:before="80" w:after="80" w:line="300" w:lineRule="auto"/>
      </w:pPr>
      <w:r>
        <w:t>Pour chaque soumission, l'analyste dispose de :</w:t>
      </w:r>
    </w:p>
    <w:p w14:paraId="3F5D40BE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Les réponses de l'entreprise, champ par champ</w:t>
      </w:r>
    </w:p>
    <w:p w14:paraId="77897D81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Les alertes automatiques détectées (valeurs aberrantes, incohérences)</w:t>
      </w:r>
    </w:p>
    <w:p w14:paraId="70A0BED0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La comparaison avec les soumissions précédentes de la même entreprise</w:t>
      </w:r>
    </w:p>
    <w:p w14:paraId="61C522A1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Les pièces jointes consultables en ligne</w:t>
      </w:r>
    </w:p>
    <w:p w14:paraId="62CE5812" w14:textId="77777777" w:rsidR="00012943" w:rsidRDefault="00000000">
      <w:pPr>
        <w:spacing w:before="80" w:after="80" w:line="300" w:lineRule="auto"/>
      </w:pPr>
      <w:r>
        <w:t>L'analyste peut :</w:t>
      </w:r>
    </w:p>
    <w:p w14:paraId="2115A5B9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Valider : statut passe à Validée, entreprise notifiée</w:t>
      </w:r>
    </w:p>
    <w:p w14:paraId="5683755C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Rejeter avec commentaire motivé : entreprise notifiée, peut corriger et resoumettre</w:t>
      </w:r>
    </w:p>
    <w:p w14:paraId="0C3A2B62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Demander une correction sur un champ précis : notification ciblée à l'entreprise</w:t>
      </w:r>
    </w:p>
    <w:p w14:paraId="2E9F03BA" w14:textId="77777777" w:rsidR="00012943" w:rsidRDefault="00000000">
      <w:pPr>
        <w:pStyle w:val="Titre2"/>
      </w:pPr>
      <w:bookmarkStart w:id="37" w:name="_Toc230937926"/>
      <w:proofErr w:type="gramStart"/>
      <w:r>
        <w:t>4.7  Module</w:t>
      </w:r>
      <w:proofErr w:type="gramEnd"/>
      <w:r>
        <w:t xml:space="preserve"> Notifications</w:t>
      </w:r>
      <w:bookmarkEnd w:id="37"/>
    </w:p>
    <w:p w14:paraId="255EC818" w14:textId="77777777" w:rsidR="00012943" w:rsidRDefault="00000000">
      <w:pPr>
        <w:pStyle w:val="Titre3"/>
      </w:pPr>
      <w:bookmarkStart w:id="38" w:name="_Toc230937927"/>
      <w:proofErr w:type="gramStart"/>
      <w:r>
        <w:t>4.7.1  Canaux</w:t>
      </w:r>
      <w:proofErr w:type="gramEnd"/>
      <w:r>
        <w:t xml:space="preserve"> de notification</w:t>
      </w:r>
      <w:bookmarkEnd w:id="38"/>
    </w:p>
    <w:p w14:paraId="402F0C2C" w14:textId="77777777" w:rsidR="00012943" w:rsidRDefault="0001294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500"/>
        <w:gridCol w:w="4060"/>
      </w:tblGrid>
      <w:tr w:rsidR="00012943" w14:paraId="0336FF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F2CA73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Canal</w:t>
            </w:r>
          </w:p>
        </w:tc>
        <w:tc>
          <w:tcPr>
            <w:tcW w:w="35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4D8F24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  <w:tc>
          <w:tcPr>
            <w:tcW w:w="40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795177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Fournisseur recommandé</w:t>
            </w:r>
          </w:p>
        </w:tc>
      </w:tr>
      <w:tr w:rsidR="00012943" w14:paraId="08AF92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F8615B" w14:textId="77777777" w:rsidR="00012943" w:rsidRDefault="00000000">
            <w:r>
              <w:rPr>
                <w:color w:val="222222"/>
                <w:sz w:val="20"/>
                <w:szCs w:val="20"/>
              </w:rPr>
              <w:t>Email</w:t>
            </w:r>
          </w:p>
        </w:tc>
        <w:tc>
          <w:tcPr>
            <w:tcW w:w="35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BBC98E" w14:textId="77777777" w:rsidR="00012943" w:rsidRDefault="00000000">
            <w:r>
              <w:rPr>
                <w:color w:val="222222"/>
                <w:sz w:val="20"/>
                <w:szCs w:val="20"/>
              </w:rPr>
              <w:t>Toutes les notifications formelles</w:t>
            </w:r>
          </w:p>
        </w:tc>
        <w:tc>
          <w:tcPr>
            <w:tcW w:w="40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301558" w14:textId="77777777" w:rsidR="00012943" w:rsidRDefault="00000000">
            <w:r>
              <w:rPr>
                <w:color w:val="222222"/>
                <w:sz w:val="20"/>
                <w:szCs w:val="20"/>
              </w:rPr>
              <w:t xml:space="preserve">SMTP institutionnel ou </w:t>
            </w:r>
            <w:proofErr w:type="spellStart"/>
            <w:r>
              <w:rPr>
                <w:color w:val="222222"/>
                <w:sz w:val="20"/>
                <w:szCs w:val="20"/>
              </w:rPr>
              <w:t>SendGrid</w:t>
            </w:r>
            <w:proofErr w:type="spellEnd"/>
          </w:p>
        </w:tc>
      </w:tr>
      <w:tr w:rsidR="00012943" w14:paraId="3F29FD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9DE262" w14:textId="77777777" w:rsidR="00012943" w:rsidRDefault="00000000">
            <w:r>
              <w:rPr>
                <w:color w:val="222222"/>
                <w:sz w:val="20"/>
                <w:szCs w:val="20"/>
              </w:rPr>
              <w:t>SMS</w:t>
            </w:r>
          </w:p>
        </w:tc>
        <w:tc>
          <w:tcPr>
            <w:tcW w:w="35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02B580" w14:textId="77777777" w:rsidR="00012943" w:rsidRDefault="00000000">
            <w:r>
              <w:rPr>
                <w:color w:val="222222"/>
                <w:sz w:val="20"/>
                <w:szCs w:val="20"/>
              </w:rPr>
              <w:t>Rappels et relances urgentes</w:t>
            </w:r>
          </w:p>
        </w:tc>
        <w:tc>
          <w:tcPr>
            <w:tcW w:w="40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F9B88F" w14:textId="77777777" w:rsidR="00012943" w:rsidRDefault="00000000">
            <w:proofErr w:type="spellStart"/>
            <w:r>
              <w:rPr>
                <w:color w:val="222222"/>
                <w:sz w:val="20"/>
                <w:szCs w:val="20"/>
              </w:rPr>
              <w:t>Africa's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Talking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(disponible en Guinée)</w:t>
            </w:r>
          </w:p>
        </w:tc>
      </w:tr>
      <w:tr w:rsidR="00012943" w14:paraId="031EB3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E535AC" w14:textId="77777777" w:rsidR="00012943" w:rsidRDefault="00000000">
            <w:r>
              <w:rPr>
                <w:color w:val="222222"/>
                <w:sz w:val="20"/>
                <w:szCs w:val="20"/>
              </w:rPr>
              <w:t>In-app</w:t>
            </w:r>
          </w:p>
        </w:tc>
        <w:tc>
          <w:tcPr>
            <w:tcW w:w="35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48F4E2" w14:textId="77777777" w:rsidR="00012943" w:rsidRDefault="00000000">
            <w:r>
              <w:rPr>
                <w:color w:val="222222"/>
                <w:sz w:val="20"/>
                <w:szCs w:val="20"/>
              </w:rPr>
              <w:t>Notifications temps réel dans l'interface</w:t>
            </w:r>
          </w:p>
        </w:tc>
        <w:tc>
          <w:tcPr>
            <w:tcW w:w="40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E73D12" w14:textId="77777777" w:rsidR="00012943" w:rsidRDefault="00000000">
            <w:proofErr w:type="spellStart"/>
            <w:r>
              <w:rPr>
                <w:color w:val="222222"/>
                <w:sz w:val="20"/>
                <w:szCs w:val="20"/>
              </w:rPr>
              <w:t>WebSocket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— Socket.io</w:t>
            </w:r>
          </w:p>
        </w:tc>
      </w:tr>
    </w:tbl>
    <w:p w14:paraId="4BD93F25" w14:textId="77777777" w:rsidR="00012943" w:rsidRDefault="00012943"/>
    <w:p w14:paraId="68583BC5" w14:textId="77777777" w:rsidR="00012943" w:rsidRDefault="00000000">
      <w:pPr>
        <w:pStyle w:val="Titre3"/>
      </w:pPr>
      <w:bookmarkStart w:id="39" w:name="_Toc230937928"/>
      <w:proofErr w:type="gramStart"/>
      <w:r>
        <w:t>4.7.2  Types</w:t>
      </w:r>
      <w:proofErr w:type="gramEnd"/>
      <w:r>
        <w:t xml:space="preserve"> de notifications automatiques</w:t>
      </w:r>
      <w:bookmarkEnd w:id="39"/>
    </w:p>
    <w:p w14:paraId="1BF9D06E" w14:textId="77777777" w:rsidR="00012943" w:rsidRDefault="0001294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500"/>
        <w:gridCol w:w="3260"/>
      </w:tblGrid>
      <w:tr w:rsidR="00012943" w14:paraId="6D4860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BDD9F6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Événement</w:t>
            </w:r>
          </w:p>
        </w:tc>
        <w:tc>
          <w:tcPr>
            <w:tcW w:w="25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5F8F93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Destinataire</w:t>
            </w:r>
          </w:p>
        </w:tc>
        <w:tc>
          <w:tcPr>
            <w:tcW w:w="32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13F91B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Canaux</w:t>
            </w:r>
          </w:p>
        </w:tc>
      </w:tr>
      <w:tr w:rsidR="00012943" w14:paraId="2687FA4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AD79C3" w14:textId="77777777" w:rsidR="00012943" w:rsidRDefault="00000000">
            <w:r>
              <w:rPr>
                <w:color w:val="222222"/>
                <w:sz w:val="20"/>
                <w:szCs w:val="20"/>
              </w:rPr>
              <w:t>Inscription entreprise (auto)</w:t>
            </w:r>
          </w:p>
        </w:tc>
        <w:tc>
          <w:tcPr>
            <w:tcW w:w="25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24F4A5" w14:textId="77777777" w:rsidR="00012943" w:rsidRDefault="00000000">
            <w:r>
              <w:rPr>
                <w:color w:val="222222"/>
                <w:sz w:val="20"/>
                <w:szCs w:val="20"/>
              </w:rPr>
              <w:t>Analyste/Admin</w:t>
            </w:r>
          </w:p>
        </w:tc>
        <w:tc>
          <w:tcPr>
            <w:tcW w:w="32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CA50BC" w14:textId="77777777" w:rsidR="00012943" w:rsidRDefault="00000000">
            <w:r>
              <w:rPr>
                <w:color w:val="222222"/>
                <w:sz w:val="20"/>
                <w:szCs w:val="20"/>
              </w:rPr>
              <w:t>Email + In-app</w:t>
            </w:r>
          </w:p>
        </w:tc>
      </w:tr>
      <w:tr w:rsidR="00012943" w14:paraId="10EE7D7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98BE7F" w14:textId="77777777" w:rsidR="00012943" w:rsidRDefault="00000000">
            <w:r>
              <w:rPr>
                <w:color w:val="222222"/>
                <w:sz w:val="20"/>
                <w:szCs w:val="20"/>
              </w:rPr>
              <w:t>Validation d'inscription</w:t>
            </w:r>
          </w:p>
        </w:tc>
        <w:tc>
          <w:tcPr>
            <w:tcW w:w="25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D0FD09" w14:textId="77777777" w:rsidR="00012943" w:rsidRDefault="00000000">
            <w:r>
              <w:rPr>
                <w:color w:val="222222"/>
                <w:sz w:val="20"/>
                <w:szCs w:val="20"/>
              </w:rPr>
              <w:t>Entreprise</w:t>
            </w:r>
          </w:p>
        </w:tc>
        <w:tc>
          <w:tcPr>
            <w:tcW w:w="32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87EF28" w14:textId="77777777" w:rsidR="00012943" w:rsidRDefault="00000000">
            <w:r>
              <w:rPr>
                <w:color w:val="222222"/>
                <w:sz w:val="20"/>
                <w:szCs w:val="20"/>
              </w:rPr>
              <w:t>Email + In-app</w:t>
            </w:r>
          </w:p>
        </w:tc>
      </w:tr>
      <w:tr w:rsidR="00012943" w14:paraId="1E5DBB2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4F1C76" w14:textId="77777777" w:rsidR="00012943" w:rsidRDefault="00000000">
            <w:r>
              <w:rPr>
                <w:color w:val="222222"/>
                <w:sz w:val="20"/>
                <w:szCs w:val="20"/>
              </w:rPr>
              <w:t>Rejet d'inscription</w:t>
            </w:r>
          </w:p>
        </w:tc>
        <w:tc>
          <w:tcPr>
            <w:tcW w:w="25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03AE7C" w14:textId="77777777" w:rsidR="00012943" w:rsidRDefault="00000000">
            <w:r>
              <w:rPr>
                <w:color w:val="222222"/>
                <w:sz w:val="20"/>
                <w:szCs w:val="20"/>
              </w:rPr>
              <w:t>Entreprise</w:t>
            </w:r>
          </w:p>
        </w:tc>
        <w:tc>
          <w:tcPr>
            <w:tcW w:w="32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49C028" w14:textId="77777777" w:rsidR="00012943" w:rsidRDefault="00000000">
            <w:r>
              <w:rPr>
                <w:color w:val="222222"/>
                <w:sz w:val="20"/>
                <w:szCs w:val="20"/>
              </w:rPr>
              <w:t>Email</w:t>
            </w:r>
          </w:p>
        </w:tc>
      </w:tr>
      <w:tr w:rsidR="00012943" w14:paraId="3D3E98A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E10A41" w14:textId="77777777" w:rsidR="00012943" w:rsidRDefault="00000000">
            <w:r>
              <w:rPr>
                <w:color w:val="222222"/>
                <w:sz w:val="20"/>
                <w:szCs w:val="20"/>
              </w:rPr>
              <w:t>Ouverture d'une campagne</w:t>
            </w:r>
          </w:p>
        </w:tc>
        <w:tc>
          <w:tcPr>
            <w:tcW w:w="25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531F9A" w14:textId="77777777" w:rsidR="00012943" w:rsidRDefault="00000000">
            <w:r>
              <w:rPr>
                <w:color w:val="222222"/>
                <w:sz w:val="20"/>
                <w:szCs w:val="20"/>
              </w:rPr>
              <w:t>Entreprises ciblées</w:t>
            </w:r>
          </w:p>
        </w:tc>
        <w:tc>
          <w:tcPr>
            <w:tcW w:w="32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F0356D" w14:textId="77777777" w:rsidR="00012943" w:rsidRDefault="00000000">
            <w:r>
              <w:rPr>
                <w:color w:val="222222"/>
                <w:sz w:val="20"/>
                <w:szCs w:val="20"/>
              </w:rPr>
              <w:t>Email + SMS + In-app</w:t>
            </w:r>
          </w:p>
        </w:tc>
      </w:tr>
      <w:tr w:rsidR="00012943" w14:paraId="6CEEEF4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73E4EA" w14:textId="77777777" w:rsidR="00012943" w:rsidRDefault="00000000">
            <w:r>
              <w:rPr>
                <w:color w:val="222222"/>
                <w:sz w:val="20"/>
                <w:szCs w:val="20"/>
              </w:rPr>
              <w:lastRenderedPageBreak/>
              <w:t>Rappel (J-7 avant clôture)</w:t>
            </w:r>
          </w:p>
        </w:tc>
        <w:tc>
          <w:tcPr>
            <w:tcW w:w="25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21A418" w14:textId="77777777" w:rsidR="00012943" w:rsidRDefault="00000000">
            <w:r>
              <w:rPr>
                <w:color w:val="222222"/>
                <w:sz w:val="20"/>
                <w:szCs w:val="20"/>
              </w:rPr>
              <w:t>Entreprises n'ayant pas soumis</w:t>
            </w:r>
          </w:p>
        </w:tc>
        <w:tc>
          <w:tcPr>
            <w:tcW w:w="32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A12AAD" w14:textId="77777777" w:rsidR="00012943" w:rsidRDefault="00000000">
            <w:r>
              <w:rPr>
                <w:color w:val="222222"/>
                <w:sz w:val="20"/>
                <w:szCs w:val="20"/>
              </w:rPr>
              <w:t>Email + SMS + In-app</w:t>
            </w:r>
          </w:p>
        </w:tc>
      </w:tr>
      <w:tr w:rsidR="00012943" w14:paraId="51426E3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5EA574" w14:textId="77777777" w:rsidR="00012943" w:rsidRDefault="00000000">
            <w:r>
              <w:rPr>
                <w:color w:val="222222"/>
                <w:sz w:val="20"/>
                <w:szCs w:val="20"/>
              </w:rPr>
              <w:t>Relance (J-3 avant clôture)</w:t>
            </w:r>
          </w:p>
        </w:tc>
        <w:tc>
          <w:tcPr>
            <w:tcW w:w="25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FE1634" w14:textId="77777777" w:rsidR="00012943" w:rsidRDefault="00000000">
            <w:r>
              <w:rPr>
                <w:color w:val="222222"/>
                <w:sz w:val="20"/>
                <w:szCs w:val="20"/>
              </w:rPr>
              <w:t>Entreprises n'ayant pas soumis</w:t>
            </w:r>
          </w:p>
        </w:tc>
        <w:tc>
          <w:tcPr>
            <w:tcW w:w="32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A6922C" w14:textId="77777777" w:rsidR="00012943" w:rsidRDefault="00000000">
            <w:r>
              <w:rPr>
                <w:color w:val="222222"/>
                <w:sz w:val="20"/>
                <w:szCs w:val="20"/>
              </w:rPr>
              <w:t>Email + SMS + In-app</w:t>
            </w:r>
          </w:p>
        </w:tc>
      </w:tr>
      <w:tr w:rsidR="00012943" w14:paraId="2CF70DA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89F6DC" w14:textId="77777777" w:rsidR="00012943" w:rsidRDefault="00000000">
            <w:r>
              <w:rPr>
                <w:color w:val="222222"/>
                <w:sz w:val="20"/>
                <w:szCs w:val="20"/>
              </w:rPr>
              <w:t>Confirmation de soumission</w:t>
            </w:r>
          </w:p>
        </w:tc>
        <w:tc>
          <w:tcPr>
            <w:tcW w:w="25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D04471" w14:textId="77777777" w:rsidR="00012943" w:rsidRDefault="00000000">
            <w:r>
              <w:rPr>
                <w:color w:val="222222"/>
                <w:sz w:val="20"/>
                <w:szCs w:val="20"/>
              </w:rPr>
              <w:t>Entreprise</w:t>
            </w:r>
          </w:p>
        </w:tc>
        <w:tc>
          <w:tcPr>
            <w:tcW w:w="32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DE79E4" w14:textId="77777777" w:rsidR="00012943" w:rsidRDefault="00000000">
            <w:r>
              <w:rPr>
                <w:color w:val="222222"/>
                <w:sz w:val="20"/>
                <w:szCs w:val="20"/>
              </w:rPr>
              <w:t>Email + In-app</w:t>
            </w:r>
          </w:p>
        </w:tc>
      </w:tr>
      <w:tr w:rsidR="00012943" w14:paraId="37A3303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D4646A" w14:textId="77777777" w:rsidR="00012943" w:rsidRDefault="00000000">
            <w:r>
              <w:rPr>
                <w:color w:val="222222"/>
                <w:sz w:val="20"/>
                <w:szCs w:val="20"/>
              </w:rPr>
              <w:t>Validation d'une soumission</w:t>
            </w:r>
          </w:p>
        </w:tc>
        <w:tc>
          <w:tcPr>
            <w:tcW w:w="25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1D03B0" w14:textId="77777777" w:rsidR="00012943" w:rsidRDefault="00000000">
            <w:r>
              <w:rPr>
                <w:color w:val="222222"/>
                <w:sz w:val="20"/>
                <w:szCs w:val="20"/>
              </w:rPr>
              <w:t>Entreprise</w:t>
            </w:r>
          </w:p>
        </w:tc>
        <w:tc>
          <w:tcPr>
            <w:tcW w:w="32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232DDC" w14:textId="77777777" w:rsidR="00012943" w:rsidRDefault="00000000">
            <w:r>
              <w:rPr>
                <w:color w:val="222222"/>
                <w:sz w:val="20"/>
                <w:szCs w:val="20"/>
              </w:rPr>
              <w:t>Email + In-app</w:t>
            </w:r>
          </w:p>
        </w:tc>
      </w:tr>
      <w:tr w:rsidR="00012943" w14:paraId="187C16D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E2313" w14:textId="77777777" w:rsidR="00012943" w:rsidRDefault="00000000">
            <w:r>
              <w:rPr>
                <w:color w:val="222222"/>
                <w:sz w:val="20"/>
                <w:szCs w:val="20"/>
              </w:rPr>
              <w:t>Rejet d'une soumission</w:t>
            </w:r>
          </w:p>
        </w:tc>
        <w:tc>
          <w:tcPr>
            <w:tcW w:w="25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144900" w14:textId="77777777" w:rsidR="00012943" w:rsidRDefault="00000000">
            <w:r>
              <w:rPr>
                <w:color w:val="222222"/>
                <w:sz w:val="20"/>
                <w:szCs w:val="20"/>
              </w:rPr>
              <w:t>Entreprise</w:t>
            </w:r>
          </w:p>
        </w:tc>
        <w:tc>
          <w:tcPr>
            <w:tcW w:w="32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414836" w14:textId="77777777" w:rsidR="00012943" w:rsidRDefault="00000000">
            <w:r>
              <w:rPr>
                <w:color w:val="222222"/>
                <w:sz w:val="20"/>
                <w:szCs w:val="20"/>
              </w:rPr>
              <w:t>Email + In-app</w:t>
            </w:r>
          </w:p>
        </w:tc>
      </w:tr>
      <w:tr w:rsidR="00012943" w14:paraId="050B780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84D3B3" w14:textId="77777777" w:rsidR="00012943" w:rsidRDefault="00000000">
            <w:r>
              <w:rPr>
                <w:color w:val="222222"/>
                <w:sz w:val="20"/>
                <w:szCs w:val="20"/>
              </w:rPr>
              <w:t>Nouvelle soumission à valider</w:t>
            </w:r>
          </w:p>
        </w:tc>
        <w:tc>
          <w:tcPr>
            <w:tcW w:w="25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BA7090" w14:textId="77777777" w:rsidR="00012943" w:rsidRDefault="00000000">
            <w:r>
              <w:rPr>
                <w:color w:val="222222"/>
                <w:sz w:val="20"/>
                <w:szCs w:val="20"/>
              </w:rPr>
              <w:t>Analyste</w:t>
            </w:r>
          </w:p>
        </w:tc>
        <w:tc>
          <w:tcPr>
            <w:tcW w:w="32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7D2BF0" w14:textId="77777777" w:rsidR="00012943" w:rsidRDefault="00000000">
            <w:r>
              <w:rPr>
                <w:color w:val="222222"/>
                <w:sz w:val="20"/>
                <w:szCs w:val="20"/>
              </w:rPr>
              <w:t>In-app</w:t>
            </w:r>
          </w:p>
        </w:tc>
      </w:tr>
      <w:tr w:rsidR="00012943" w14:paraId="4A5799E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092061" w14:textId="77777777" w:rsidR="00012943" w:rsidRDefault="00000000">
            <w:r>
              <w:rPr>
                <w:color w:val="222222"/>
                <w:sz w:val="20"/>
                <w:szCs w:val="20"/>
              </w:rPr>
              <w:t>Clôture d'une campagne</w:t>
            </w:r>
          </w:p>
        </w:tc>
        <w:tc>
          <w:tcPr>
            <w:tcW w:w="25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2BEFAD" w14:textId="77777777" w:rsidR="00012943" w:rsidRDefault="00000000">
            <w:r>
              <w:rPr>
                <w:color w:val="222222"/>
                <w:sz w:val="20"/>
                <w:szCs w:val="20"/>
              </w:rPr>
              <w:t>Admin/Analyste</w:t>
            </w:r>
          </w:p>
        </w:tc>
        <w:tc>
          <w:tcPr>
            <w:tcW w:w="32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96696E" w14:textId="77777777" w:rsidR="00012943" w:rsidRDefault="00000000">
            <w:r>
              <w:rPr>
                <w:color w:val="222222"/>
                <w:sz w:val="20"/>
                <w:szCs w:val="20"/>
              </w:rPr>
              <w:t>In-app</w:t>
            </w:r>
          </w:p>
        </w:tc>
      </w:tr>
    </w:tbl>
    <w:p w14:paraId="1DB7C67A" w14:textId="77777777" w:rsidR="00012943" w:rsidRDefault="00012943"/>
    <w:p w14:paraId="2E45F975" w14:textId="77777777" w:rsidR="00012943" w:rsidRDefault="00000000">
      <w:pPr>
        <w:pStyle w:val="Titre2"/>
      </w:pPr>
      <w:bookmarkStart w:id="40" w:name="_Toc230937929"/>
      <w:proofErr w:type="gramStart"/>
      <w:r>
        <w:t>4.8  Module</w:t>
      </w:r>
      <w:proofErr w:type="gramEnd"/>
      <w:r>
        <w:t xml:space="preserve"> Analyse &amp; Tableaux de bord</w:t>
      </w:r>
      <w:bookmarkEnd w:id="40"/>
    </w:p>
    <w:p w14:paraId="4D7FCDC0" w14:textId="77777777" w:rsidR="00012943" w:rsidRDefault="00000000">
      <w:pPr>
        <w:pStyle w:val="Titre3"/>
      </w:pPr>
      <w:bookmarkStart w:id="41" w:name="_Toc230937930"/>
      <w:proofErr w:type="gramStart"/>
      <w:r>
        <w:t>4.8.1  Tableau</w:t>
      </w:r>
      <w:proofErr w:type="gramEnd"/>
      <w:r>
        <w:t xml:space="preserve"> de bord Direction</w:t>
      </w:r>
      <w:bookmarkEnd w:id="41"/>
    </w:p>
    <w:p w14:paraId="3B052D32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Nombre de campagnes actives, taux de participation moyen</w:t>
      </w:r>
    </w:p>
    <w:p w14:paraId="50A3A6F6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Nombre de soumissions en attente de validation</w:t>
      </w:r>
    </w:p>
    <w:p w14:paraId="3149165E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Nombre d'entreprises enregistrées / validées / en attente</w:t>
      </w:r>
    </w:p>
    <w:p w14:paraId="5BEBD64F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Graphiques : évolution des soumissions, participation par secteur, répartition des statuts</w:t>
      </w:r>
    </w:p>
    <w:p w14:paraId="01897D74" w14:textId="77777777" w:rsidR="00012943" w:rsidRDefault="00000000">
      <w:pPr>
        <w:pStyle w:val="Titre3"/>
      </w:pPr>
      <w:bookmarkStart w:id="42" w:name="_Toc230937931"/>
      <w:proofErr w:type="gramStart"/>
      <w:r>
        <w:t>4.8.2  Tableau</w:t>
      </w:r>
      <w:proofErr w:type="gramEnd"/>
      <w:r>
        <w:t xml:space="preserve"> de bord analytique</w:t>
      </w:r>
      <w:bookmarkEnd w:id="42"/>
    </w:p>
    <w:p w14:paraId="129E7C12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Agrégats sectoriels : moyennes, médianes, totaux par indicateur et par secteur</w:t>
      </w:r>
    </w:p>
    <w:p w14:paraId="650A8977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Évolution temporelle : comparaison d'un indicateur sur plusieurs périodes</w:t>
      </w:r>
    </w:p>
    <w:p w14:paraId="60489825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Indice de Climat des Affaires (ICA) et Indice de Confiance des Entreprises (ICE)</w:t>
      </w:r>
    </w:p>
    <w:p w14:paraId="5C01B9FA" w14:textId="77777777" w:rsidR="00012943" w:rsidRDefault="00000000">
      <w:pPr>
        <w:spacing w:before="80" w:after="80"/>
        <w:ind w:left="720"/>
      </w:pPr>
      <w:proofErr w:type="gramStart"/>
      <w:r>
        <w:rPr>
          <w:i/>
          <w:iCs/>
          <w:color w:val="555555"/>
          <w:sz w:val="20"/>
          <w:szCs w:val="20"/>
        </w:rPr>
        <w:t>ℹ  La</w:t>
      </w:r>
      <w:proofErr w:type="gramEnd"/>
      <w:r>
        <w:rPr>
          <w:i/>
          <w:iCs/>
          <w:color w:val="555555"/>
          <w:sz w:val="20"/>
          <w:szCs w:val="20"/>
        </w:rPr>
        <w:t xml:space="preserve"> méthodologie de calcul des indices ICA et ICE doit être fournie par la Division Conjoncture et intégrée dans le moteur analytique.</w:t>
      </w:r>
    </w:p>
    <w:p w14:paraId="4948934C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Visualisations interactives : graphiques avec zoom/filtres, </w:t>
      </w:r>
      <w:proofErr w:type="spellStart"/>
      <w:r>
        <w:t>heatmaps</w:t>
      </w:r>
      <w:proofErr w:type="spellEnd"/>
      <w:r>
        <w:t>, tableaux croisés</w:t>
      </w:r>
    </w:p>
    <w:p w14:paraId="00479E89" w14:textId="77777777" w:rsidR="00012943" w:rsidRDefault="00000000">
      <w:pPr>
        <w:pStyle w:val="Titre3"/>
      </w:pPr>
      <w:bookmarkStart w:id="43" w:name="_Toc230937932"/>
      <w:proofErr w:type="gramStart"/>
      <w:r>
        <w:t>4.8.3  Filtres</w:t>
      </w:r>
      <w:proofErr w:type="gramEnd"/>
      <w:r>
        <w:t xml:space="preserve"> disponibles</w:t>
      </w:r>
      <w:bookmarkEnd w:id="43"/>
    </w:p>
    <w:p w14:paraId="56998BAA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Par campagne / période de référence</w:t>
      </w:r>
    </w:p>
    <w:p w14:paraId="5B8FE4CE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Par secteur d'activité</w:t>
      </w:r>
    </w:p>
    <w:p w14:paraId="3A499837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Par taille d'entreprise (TPE / PME / Grande Entreprise)</w:t>
      </w:r>
    </w:p>
    <w:p w14:paraId="3461469B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Par statut (public / privé)</w:t>
      </w:r>
    </w:p>
    <w:p w14:paraId="12DE6CDF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Comparaison multi-périodes</w:t>
      </w:r>
    </w:p>
    <w:p w14:paraId="7A036234" w14:textId="77777777" w:rsidR="00012943" w:rsidRDefault="00000000">
      <w:pPr>
        <w:pStyle w:val="Titre2"/>
      </w:pPr>
      <w:bookmarkStart w:id="44" w:name="_Toc230937933"/>
      <w:proofErr w:type="gramStart"/>
      <w:r>
        <w:t>4.9  Module</w:t>
      </w:r>
      <w:proofErr w:type="gramEnd"/>
      <w:r>
        <w:t xml:space="preserve"> Export &amp; Rapports</w:t>
      </w:r>
      <w:bookmarkEnd w:id="44"/>
    </w:p>
    <w:p w14:paraId="6EDB51C2" w14:textId="77777777" w:rsidR="00012943" w:rsidRDefault="00000000">
      <w:pPr>
        <w:pStyle w:val="Titre3"/>
      </w:pPr>
      <w:bookmarkStart w:id="45" w:name="_Toc230937934"/>
      <w:proofErr w:type="gramStart"/>
      <w:r>
        <w:t>4.9.1  Exports</w:t>
      </w:r>
      <w:proofErr w:type="gramEnd"/>
      <w:r>
        <w:t xml:space="preserve"> de données brutes</w:t>
      </w:r>
      <w:bookmarkEnd w:id="45"/>
    </w:p>
    <w:p w14:paraId="6EDC7CD4" w14:textId="77777777" w:rsidR="00012943" w:rsidRDefault="00000000">
      <w:pPr>
        <w:spacing w:before="80" w:after="80" w:line="300" w:lineRule="auto"/>
      </w:pPr>
      <w:r>
        <w:t>Formats disponibles : Excel (.xlsx), CSV, STATA (.</w:t>
      </w:r>
      <w:proofErr w:type="spellStart"/>
      <w:r>
        <w:t>dta</w:t>
      </w:r>
      <w:proofErr w:type="spellEnd"/>
      <w:r>
        <w:t>), R (.</w:t>
      </w:r>
      <w:proofErr w:type="spellStart"/>
      <w:r>
        <w:t>rds</w:t>
      </w:r>
      <w:proofErr w:type="spellEnd"/>
      <w:r>
        <w:t>)</w:t>
      </w:r>
    </w:p>
    <w:p w14:paraId="1BADCCE0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Sélection des colonnes à inclure</w:t>
      </w:r>
    </w:p>
    <w:p w14:paraId="75996A97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Filtres appliqués (secteur, période, statut)</w:t>
      </w:r>
    </w:p>
    <w:p w14:paraId="199B0C0F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Export asynchrone en arrière-plan avec notification quand le fichier est prêt (pour les gros volumes)</w:t>
      </w:r>
    </w:p>
    <w:p w14:paraId="6C2A4FD2" w14:textId="77777777" w:rsidR="00012943" w:rsidRDefault="00000000">
      <w:pPr>
        <w:pStyle w:val="Titre3"/>
      </w:pPr>
      <w:bookmarkStart w:id="46" w:name="_Toc230937935"/>
      <w:proofErr w:type="gramStart"/>
      <w:r>
        <w:lastRenderedPageBreak/>
        <w:t>4.9.2  Rapports</w:t>
      </w:r>
      <w:proofErr w:type="gramEnd"/>
      <w:r>
        <w:t xml:space="preserve"> standardisés PDF</w:t>
      </w:r>
      <w:bookmarkEnd w:id="46"/>
    </w:p>
    <w:p w14:paraId="2E452A38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Note de conjoncture mensuelle : </w:t>
      </w:r>
      <w:proofErr w:type="spellStart"/>
      <w:r>
        <w:t>template</w:t>
      </w:r>
      <w:proofErr w:type="spellEnd"/>
      <w:r>
        <w:t xml:space="preserve"> configurable avec graphiques auto-générés</w:t>
      </w:r>
    </w:p>
    <w:p w14:paraId="2E7174CC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Rapport trimestriel : synthèse des indicateurs clés</w:t>
      </w:r>
    </w:p>
    <w:p w14:paraId="519A7067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Rapport de participation : taux de réponse par campagne et par secteur</w:t>
      </w:r>
    </w:p>
    <w:p w14:paraId="2CD70566" w14:textId="77777777" w:rsidR="00012943" w:rsidRDefault="00000000">
      <w:pPr>
        <w:pStyle w:val="Titre2"/>
      </w:pPr>
      <w:bookmarkStart w:id="47" w:name="_Toc230937936"/>
      <w:proofErr w:type="gramStart"/>
      <w:r>
        <w:t>4.10  Module</w:t>
      </w:r>
      <w:proofErr w:type="gramEnd"/>
      <w:r>
        <w:t xml:space="preserve"> Administration &amp; Audit</w:t>
      </w:r>
      <w:bookmarkEnd w:id="47"/>
    </w:p>
    <w:p w14:paraId="4FF6D5B2" w14:textId="77777777" w:rsidR="00012943" w:rsidRDefault="00000000">
      <w:pPr>
        <w:pStyle w:val="Titre3"/>
      </w:pPr>
      <w:bookmarkStart w:id="48" w:name="_Toc230937937"/>
      <w:proofErr w:type="gramStart"/>
      <w:r>
        <w:t>4.10.1  Configuration</w:t>
      </w:r>
      <w:proofErr w:type="gramEnd"/>
      <w:r>
        <w:t xml:space="preserve"> (Super Admin)</w:t>
      </w:r>
      <w:bookmarkEnd w:id="48"/>
    </w:p>
    <w:p w14:paraId="4B70FDFB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Gestion du référentiel des secteurs d'activité (CRUD)</w:t>
      </w:r>
    </w:p>
    <w:p w14:paraId="48CC6ABD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Configuration des paramètres système (durée des </w:t>
      </w:r>
      <w:proofErr w:type="spellStart"/>
      <w:r>
        <w:t>tokens</w:t>
      </w:r>
      <w:proofErr w:type="spellEnd"/>
      <w:r>
        <w:t>, taille max fichiers, seuils d'alertes)</w:t>
      </w:r>
    </w:p>
    <w:p w14:paraId="6527A55B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Gestion des </w:t>
      </w:r>
      <w:proofErr w:type="spellStart"/>
      <w:r>
        <w:t>templates</w:t>
      </w:r>
      <w:proofErr w:type="spellEnd"/>
      <w:r>
        <w:t xml:space="preserve"> de notifications Email et SMS</w:t>
      </w:r>
    </w:p>
    <w:p w14:paraId="3CFF85F3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Configuration du calendrier de collecte par défaut</w:t>
      </w:r>
    </w:p>
    <w:p w14:paraId="31C298B7" w14:textId="77777777" w:rsidR="00012943" w:rsidRDefault="00000000">
      <w:pPr>
        <w:pStyle w:val="Titre3"/>
      </w:pPr>
      <w:bookmarkStart w:id="49" w:name="_Toc230937938"/>
      <w:proofErr w:type="gramStart"/>
      <w:r>
        <w:t>4.10.2  Journal</w:t>
      </w:r>
      <w:proofErr w:type="gramEnd"/>
      <w:r>
        <w:t xml:space="preserve"> d'audit</w:t>
      </w:r>
      <w:bookmarkEnd w:id="49"/>
    </w:p>
    <w:p w14:paraId="11696B5E" w14:textId="77777777" w:rsidR="00012943" w:rsidRDefault="0001294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012943" w14:paraId="4B177F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48A22F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tracée</w:t>
            </w:r>
          </w:p>
        </w:tc>
        <w:tc>
          <w:tcPr>
            <w:tcW w:w="55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829EEB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Données enregistrées</w:t>
            </w:r>
          </w:p>
        </w:tc>
      </w:tr>
      <w:tr w:rsidR="00012943" w14:paraId="6ADB172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929549" w14:textId="77777777" w:rsidR="00012943" w:rsidRDefault="00000000">
            <w:r>
              <w:rPr>
                <w:color w:val="222222"/>
                <w:sz w:val="20"/>
                <w:szCs w:val="20"/>
              </w:rPr>
              <w:t>Connexion / Déconnexion</w:t>
            </w:r>
          </w:p>
        </w:tc>
        <w:tc>
          <w:tcPr>
            <w:tcW w:w="55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75FF98" w14:textId="77777777" w:rsidR="00012943" w:rsidRDefault="00000000">
            <w:r>
              <w:rPr>
                <w:color w:val="222222"/>
                <w:sz w:val="20"/>
                <w:szCs w:val="20"/>
              </w:rPr>
              <w:t>Utilisateur, IP, timestamp</w:t>
            </w:r>
          </w:p>
        </w:tc>
      </w:tr>
      <w:tr w:rsidR="00012943" w14:paraId="4E717E6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14F296" w14:textId="77777777" w:rsidR="00012943" w:rsidRDefault="00000000">
            <w:r>
              <w:rPr>
                <w:color w:val="222222"/>
                <w:sz w:val="20"/>
                <w:szCs w:val="20"/>
              </w:rPr>
              <w:t>Création / Modification de formulaire</w:t>
            </w:r>
          </w:p>
        </w:tc>
        <w:tc>
          <w:tcPr>
            <w:tcW w:w="55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AB4B38" w14:textId="77777777" w:rsidR="00012943" w:rsidRDefault="00000000">
            <w:r>
              <w:rPr>
                <w:color w:val="222222"/>
                <w:sz w:val="20"/>
                <w:szCs w:val="20"/>
              </w:rPr>
              <w:t>Utilisateur, version, diff des changements</w:t>
            </w:r>
          </w:p>
        </w:tc>
      </w:tr>
      <w:tr w:rsidR="00012943" w14:paraId="1EB368D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0A43AD" w14:textId="77777777" w:rsidR="00012943" w:rsidRDefault="00000000">
            <w:r>
              <w:rPr>
                <w:color w:val="222222"/>
                <w:sz w:val="20"/>
                <w:szCs w:val="20"/>
              </w:rPr>
              <w:t>Envoi d'une campagne</w:t>
            </w:r>
          </w:p>
        </w:tc>
        <w:tc>
          <w:tcPr>
            <w:tcW w:w="55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D32806" w14:textId="77777777" w:rsidR="00012943" w:rsidRDefault="00000000">
            <w:r>
              <w:rPr>
                <w:color w:val="222222"/>
                <w:sz w:val="20"/>
                <w:szCs w:val="20"/>
              </w:rPr>
              <w:t>Utilisateur, campagne, nombre d'entreprises ciblées</w:t>
            </w:r>
          </w:p>
        </w:tc>
      </w:tr>
      <w:tr w:rsidR="00012943" w14:paraId="2AE82E6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C9C0EB" w14:textId="77777777" w:rsidR="00012943" w:rsidRDefault="00000000">
            <w:r>
              <w:rPr>
                <w:color w:val="222222"/>
                <w:sz w:val="20"/>
                <w:szCs w:val="20"/>
              </w:rPr>
              <w:t>Validation / Rejet d'une soumission</w:t>
            </w:r>
          </w:p>
        </w:tc>
        <w:tc>
          <w:tcPr>
            <w:tcW w:w="55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FAD5C8" w14:textId="77777777" w:rsidR="00012943" w:rsidRDefault="00000000">
            <w:r>
              <w:rPr>
                <w:color w:val="222222"/>
                <w:sz w:val="20"/>
                <w:szCs w:val="20"/>
              </w:rPr>
              <w:t>Analyste, soumission, commentaire</w:t>
            </w:r>
          </w:p>
        </w:tc>
      </w:tr>
      <w:tr w:rsidR="00012943" w14:paraId="1A59274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48E99B" w14:textId="77777777" w:rsidR="00012943" w:rsidRDefault="00000000">
            <w:r>
              <w:rPr>
                <w:color w:val="222222"/>
                <w:sz w:val="20"/>
                <w:szCs w:val="20"/>
              </w:rPr>
              <w:t>Validation / Rejet d'inscription</w:t>
            </w:r>
          </w:p>
        </w:tc>
        <w:tc>
          <w:tcPr>
            <w:tcW w:w="55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369E07" w14:textId="77777777" w:rsidR="00012943" w:rsidRDefault="00000000">
            <w:r>
              <w:rPr>
                <w:color w:val="222222"/>
                <w:sz w:val="20"/>
                <w:szCs w:val="20"/>
              </w:rPr>
              <w:t>Admin, entreprise, motif</w:t>
            </w:r>
          </w:p>
        </w:tc>
      </w:tr>
      <w:tr w:rsidR="00012943" w14:paraId="49CF352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453D4A" w14:textId="77777777" w:rsidR="00012943" w:rsidRDefault="00000000">
            <w:r>
              <w:rPr>
                <w:color w:val="222222"/>
                <w:sz w:val="20"/>
                <w:szCs w:val="20"/>
              </w:rPr>
              <w:t>Export de données</w:t>
            </w:r>
          </w:p>
        </w:tc>
        <w:tc>
          <w:tcPr>
            <w:tcW w:w="55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4D1FF1" w14:textId="77777777" w:rsidR="00012943" w:rsidRDefault="00000000">
            <w:r>
              <w:rPr>
                <w:color w:val="222222"/>
                <w:sz w:val="20"/>
                <w:szCs w:val="20"/>
              </w:rPr>
              <w:t>Utilisateur, paramètres de l'export</w:t>
            </w:r>
          </w:p>
        </w:tc>
      </w:tr>
      <w:tr w:rsidR="00012943" w14:paraId="1665915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36A90E" w14:textId="77777777" w:rsidR="00012943" w:rsidRDefault="00000000">
            <w:r>
              <w:rPr>
                <w:color w:val="222222"/>
                <w:sz w:val="20"/>
                <w:szCs w:val="20"/>
              </w:rPr>
              <w:t>Modification d'un compte</w:t>
            </w:r>
          </w:p>
        </w:tc>
        <w:tc>
          <w:tcPr>
            <w:tcW w:w="55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00450C" w14:textId="77777777" w:rsidR="00012943" w:rsidRDefault="00000000">
            <w:r>
              <w:rPr>
                <w:color w:val="222222"/>
                <w:sz w:val="20"/>
                <w:szCs w:val="20"/>
              </w:rPr>
              <w:t>Admin, utilisateur cible, champs modifiés</w:t>
            </w:r>
          </w:p>
        </w:tc>
      </w:tr>
    </w:tbl>
    <w:p w14:paraId="51865282" w14:textId="77777777" w:rsidR="00012943" w:rsidRDefault="00012943"/>
    <w:p w14:paraId="29182822" w14:textId="77777777" w:rsidR="00012943" w:rsidRDefault="00000000">
      <w:pPr>
        <w:spacing w:before="80" w:after="80"/>
        <w:ind w:left="720"/>
      </w:pPr>
      <w:proofErr w:type="gramStart"/>
      <w:r>
        <w:rPr>
          <w:i/>
          <w:iCs/>
          <w:color w:val="555555"/>
          <w:sz w:val="20"/>
          <w:szCs w:val="20"/>
        </w:rPr>
        <w:t>ℹ  Le</w:t>
      </w:r>
      <w:proofErr w:type="gramEnd"/>
      <w:r>
        <w:rPr>
          <w:i/>
          <w:iCs/>
          <w:color w:val="555555"/>
          <w:sz w:val="20"/>
          <w:szCs w:val="20"/>
        </w:rPr>
        <w:t xml:space="preserve"> journal d'audit est consultable uniquement par le Super Admin, avec filtres et export possible.</w:t>
      </w:r>
    </w:p>
    <w:p w14:paraId="1EC87134" w14:textId="77777777" w:rsidR="00012943" w:rsidRDefault="00000000">
      <w:r>
        <w:br w:type="page"/>
      </w:r>
    </w:p>
    <w:p w14:paraId="0AAB8AFF" w14:textId="77777777" w:rsidR="00012943" w:rsidRDefault="00000000">
      <w:pPr>
        <w:pStyle w:val="Titre1"/>
        <w:pBdr>
          <w:bottom w:val="single" w:sz="12" w:space="6" w:color="2E5FA3"/>
        </w:pBdr>
      </w:pPr>
      <w:bookmarkStart w:id="50" w:name="_Toc230937939"/>
      <w:r>
        <w:lastRenderedPageBreak/>
        <w:t>5. Architecture technique</w:t>
      </w:r>
      <w:bookmarkEnd w:id="50"/>
    </w:p>
    <w:p w14:paraId="72000777" w14:textId="77777777" w:rsidR="00012943" w:rsidRDefault="00000000">
      <w:pPr>
        <w:pStyle w:val="Titre2"/>
      </w:pPr>
      <w:bookmarkStart w:id="51" w:name="_Toc230937940"/>
      <w:proofErr w:type="gramStart"/>
      <w:r>
        <w:t>5.1  Stack</w:t>
      </w:r>
      <w:proofErr w:type="gramEnd"/>
      <w:r>
        <w:t xml:space="preserve"> technologique recommandée</w:t>
      </w:r>
      <w:bookmarkEnd w:id="51"/>
    </w:p>
    <w:p w14:paraId="062B4E3B" w14:textId="77777777" w:rsidR="00012943" w:rsidRDefault="00000000">
      <w:pPr>
        <w:pStyle w:val="Titre3"/>
      </w:pPr>
      <w:bookmarkStart w:id="52" w:name="_Toc230937941"/>
      <w:proofErr w:type="gramStart"/>
      <w:r>
        <w:t>5.1.1  Frontend</w:t>
      </w:r>
      <w:bookmarkEnd w:id="52"/>
      <w:proofErr w:type="gramEnd"/>
    </w:p>
    <w:p w14:paraId="4664D36C" w14:textId="77777777" w:rsidR="00012943" w:rsidRDefault="0001294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012943" w14:paraId="6FB63D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0FB399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69B47E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47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3E43A8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012943" w14:paraId="4CBFA6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623D8E" w14:textId="77777777" w:rsidR="00012943" w:rsidRDefault="00000000">
            <w:r>
              <w:rPr>
                <w:color w:val="222222"/>
                <w:sz w:val="20"/>
                <w:szCs w:val="20"/>
              </w:rPr>
              <w:t>Framework UI</w:t>
            </w:r>
          </w:p>
        </w:tc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E04194" w14:textId="77777777" w:rsidR="00012943" w:rsidRDefault="00000000">
            <w:r>
              <w:rPr>
                <w:color w:val="222222"/>
                <w:sz w:val="20"/>
                <w:szCs w:val="20"/>
              </w:rPr>
              <w:t>Next.js 14 (</w:t>
            </w:r>
            <w:proofErr w:type="spellStart"/>
            <w:r>
              <w:rPr>
                <w:color w:val="222222"/>
                <w:sz w:val="20"/>
                <w:szCs w:val="20"/>
              </w:rPr>
              <w:t>React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47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40D888" w14:textId="77777777" w:rsidR="00012943" w:rsidRDefault="00000000">
            <w:r>
              <w:rPr>
                <w:color w:val="222222"/>
                <w:sz w:val="20"/>
                <w:szCs w:val="20"/>
              </w:rPr>
              <w:t xml:space="preserve">SSR/SSG, performance, SEO, </w:t>
            </w:r>
            <w:proofErr w:type="spellStart"/>
            <w:r>
              <w:rPr>
                <w:color w:val="222222"/>
                <w:sz w:val="20"/>
                <w:szCs w:val="20"/>
              </w:rPr>
              <w:t>routing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intégré</w:t>
            </w:r>
          </w:p>
        </w:tc>
      </w:tr>
      <w:tr w:rsidR="00012943" w14:paraId="65462A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5DDFCD" w14:textId="77777777" w:rsidR="00012943" w:rsidRDefault="00000000">
            <w:r>
              <w:rPr>
                <w:color w:val="222222"/>
                <w:sz w:val="20"/>
                <w:szCs w:val="20"/>
              </w:rPr>
              <w:t>Langage</w:t>
            </w:r>
          </w:p>
        </w:tc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5FA724" w14:textId="77777777" w:rsidR="00012943" w:rsidRDefault="00000000">
            <w:proofErr w:type="spellStart"/>
            <w:r>
              <w:rPr>
                <w:color w:val="222222"/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47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9C1108" w14:textId="77777777" w:rsidR="00012943" w:rsidRDefault="00000000">
            <w:r>
              <w:rPr>
                <w:color w:val="222222"/>
                <w:sz w:val="20"/>
                <w:szCs w:val="20"/>
              </w:rPr>
              <w:t>Typage fort, maintenabilité à long terme</w:t>
            </w:r>
          </w:p>
        </w:tc>
      </w:tr>
      <w:tr w:rsidR="00012943" w14:paraId="545B5C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DD802F" w14:textId="77777777" w:rsidR="00012943" w:rsidRDefault="00000000">
            <w:r>
              <w:rPr>
                <w:color w:val="222222"/>
                <w:sz w:val="20"/>
                <w:szCs w:val="20"/>
              </w:rPr>
              <w:t>UI Components</w:t>
            </w:r>
          </w:p>
        </w:tc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8B58EC" w14:textId="77777777" w:rsidR="00012943" w:rsidRDefault="00000000"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shadcn</w:t>
            </w:r>
            <w:proofErr w:type="spellEnd"/>
            <w:proofErr w:type="gramEnd"/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ui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22222"/>
                <w:sz w:val="20"/>
                <w:szCs w:val="20"/>
              </w:rPr>
              <w:t>Tailwind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CSS</w:t>
            </w:r>
          </w:p>
        </w:tc>
        <w:tc>
          <w:tcPr>
            <w:tcW w:w="47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DF4B60" w14:textId="77777777" w:rsidR="00012943" w:rsidRDefault="00000000">
            <w:r>
              <w:rPr>
                <w:color w:val="222222"/>
                <w:sz w:val="20"/>
                <w:szCs w:val="20"/>
              </w:rPr>
              <w:t>Composants accessibles, personnalisables</w:t>
            </w:r>
          </w:p>
        </w:tc>
      </w:tr>
      <w:tr w:rsidR="00012943" w14:paraId="684999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EEA378" w14:textId="77777777" w:rsidR="00012943" w:rsidRDefault="00000000">
            <w:r>
              <w:rPr>
                <w:color w:val="222222"/>
                <w:sz w:val="20"/>
                <w:szCs w:val="20"/>
              </w:rPr>
              <w:t>Graphiques</w:t>
            </w:r>
          </w:p>
        </w:tc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02107B" w14:textId="77777777" w:rsidR="00012943" w:rsidRDefault="00000000">
            <w:proofErr w:type="spellStart"/>
            <w:r>
              <w:rPr>
                <w:color w:val="222222"/>
                <w:sz w:val="20"/>
                <w:szCs w:val="20"/>
              </w:rPr>
              <w:t>Recharts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/ Nivo</w:t>
            </w:r>
          </w:p>
        </w:tc>
        <w:tc>
          <w:tcPr>
            <w:tcW w:w="47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3F0904" w14:textId="77777777" w:rsidR="00012943" w:rsidRDefault="00000000">
            <w:r>
              <w:rPr>
                <w:color w:val="222222"/>
                <w:sz w:val="20"/>
                <w:szCs w:val="20"/>
              </w:rPr>
              <w:t xml:space="preserve">Visualisations interactives </w:t>
            </w:r>
            <w:proofErr w:type="spellStart"/>
            <w:r>
              <w:rPr>
                <w:color w:val="222222"/>
                <w:sz w:val="20"/>
                <w:szCs w:val="20"/>
              </w:rPr>
              <w:t>React</w:t>
            </w:r>
            <w:proofErr w:type="spellEnd"/>
            <w:r>
              <w:rPr>
                <w:color w:val="222222"/>
                <w:sz w:val="20"/>
                <w:szCs w:val="20"/>
              </w:rPr>
              <w:t>-native</w:t>
            </w:r>
          </w:p>
        </w:tc>
      </w:tr>
      <w:tr w:rsidR="00012943" w14:paraId="5F2BF7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841CB7" w14:textId="77777777" w:rsidR="00012943" w:rsidRDefault="00000000">
            <w:r>
              <w:rPr>
                <w:color w:val="222222"/>
                <w:sz w:val="20"/>
                <w:szCs w:val="20"/>
              </w:rPr>
              <w:t>State management</w:t>
            </w:r>
          </w:p>
        </w:tc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4E8C3E" w14:textId="77777777" w:rsidR="00012943" w:rsidRDefault="00000000">
            <w:proofErr w:type="spellStart"/>
            <w:r>
              <w:rPr>
                <w:color w:val="222222"/>
                <w:sz w:val="20"/>
                <w:szCs w:val="20"/>
              </w:rPr>
              <w:t>Zustand</w:t>
            </w:r>
            <w:proofErr w:type="spellEnd"/>
          </w:p>
        </w:tc>
        <w:tc>
          <w:tcPr>
            <w:tcW w:w="47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6718B8" w14:textId="77777777" w:rsidR="00012943" w:rsidRDefault="00000000">
            <w:r>
              <w:rPr>
                <w:color w:val="222222"/>
                <w:sz w:val="20"/>
                <w:szCs w:val="20"/>
              </w:rPr>
              <w:t>Léger, simple, adapté au projet</w:t>
            </w:r>
          </w:p>
        </w:tc>
      </w:tr>
      <w:tr w:rsidR="00012943" w14:paraId="480487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BFED5C" w14:textId="77777777" w:rsidR="00012943" w:rsidRDefault="00000000">
            <w:r>
              <w:rPr>
                <w:color w:val="222222"/>
                <w:sz w:val="20"/>
                <w:szCs w:val="20"/>
              </w:rPr>
              <w:t>Requêtes API</w:t>
            </w:r>
          </w:p>
        </w:tc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1B751" w14:textId="77777777" w:rsidR="00012943" w:rsidRDefault="00000000">
            <w:proofErr w:type="spellStart"/>
            <w:r>
              <w:rPr>
                <w:color w:val="222222"/>
                <w:sz w:val="20"/>
                <w:szCs w:val="20"/>
              </w:rPr>
              <w:t>TanStack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Query</w:t>
            </w:r>
          </w:p>
        </w:tc>
        <w:tc>
          <w:tcPr>
            <w:tcW w:w="47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E2708C" w14:textId="77777777" w:rsidR="00012943" w:rsidRDefault="00000000">
            <w:r>
              <w:rPr>
                <w:color w:val="222222"/>
                <w:sz w:val="20"/>
                <w:szCs w:val="20"/>
              </w:rPr>
              <w:t>Cache, synchronisation, états de chargement</w:t>
            </w:r>
          </w:p>
        </w:tc>
      </w:tr>
    </w:tbl>
    <w:p w14:paraId="70D69386" w14:textId="77777777" w:rsidR="00012943" w:rsidRDefault="00012943"/>
    <w:p w14:paraId="72E6700A" w14:textId="77777777" w:rsidR="00012943" w:rsidRDefault="00000000">
      <w:pPr>
        <w:pStyle w:val="Titre3"/>
      </w:pPr>
      <w:bookmarkStart w:id="53" w:name="_Toc230937942"/>
      <w:proofErr w:type="gramStart"/>
      <w:r>
        <w:t>5.1.2  Backend</w:t>
      </w:r>
      <w:bookmarkEnd w:id="53"/>
      <w:proofErr w:type="gramEnd"/>
    </w:p>
    <w:p w14:paraId="0D653349" w14:textId="77777777" w:rsidR="00012943" w:rsidRDefault="0001294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012943" w14:paraId="702279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6D3089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EC00BD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47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E52E00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012943" w14:paraId="607AAB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9F432F" w14:textId="77777777" w:rsidR="00012943" w:rsidRDefault="00000000">
            <w:r>
              <w:rPr>
                <w:color w:val="222222"/>
                <w:sz w:val="20"/>
                <w:szCs w:val="20"/>
              </w:rPr>
              <w:t>Runtime</w:t>
            </w:r>
          </w:p>
        </w:tc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E15E3A" w14:textId="77777777" w:rsidR="00012943" w:rsidRDefault="00000000">
            <w:r>
              <w:rPr>
                <w:color w:val="222222"/>
                <w:sz w:val="20"/>
                <w:szCs w:val="20"/>
              </w:rPr>
              <w:t>Node.js 20 LTS</w:t>
            </w:r>
          </w:p>
        </w:tc>
        <w:tc>
          <w:tcPr>
            <w:tcW w:w="47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E8D686" w14:textId="77777777" w:rsidR="00012943" w:rsidRDefault="00000000">
            <w:r>
              <w:rPr>
                <w:color w:val="222222"/>
                <w:sz w:val="20"/>
                <w:szCs w:val="20"/>
              </w:rPr>
              <w:t>Écosystème riche, équipes disponibles</w:t>
            </w:r>
          </w:p>
        </w:tc>
      </w:tr>
      <w:tr w:rsidR="00012943" w14:paraId="2E38E3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10FDCC" w14:textId="77777777" w:rsidR="00012943" w:rsidRDefault="00000000">
            <w:r>
              <w:rPr>
                <w:color w:val="222222"/>
                <w:sz w:val="20"/>
                <w:szCs w:val="20"/>
              </w:rPr>
              <w:t>Framework</w:t>
            </w:r>
          </w:p>
        </w:tc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E567D4" w14:textId="77777777" w:rsidR="00012943" w:rsidRDefault="00000000">
            <w:proofErr w:type="spellStart"/>
            <w:r>
              <w:rPr>
                <w:color w:val="222222"/>
                <w:sz w:val="20"/>
                <w:szCs w:val="20"/>
              </w:rPr>
              <w:t>NestJS</w:t>
            </w:r>
            <w:proofErr w:type="spellEnd"/>
          </w:p>
        </w:tc>
        <w:tc>
          <w:tcPr>
            <w:tcW w:w="47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CD1F5C" w14:textId="77777777" w:rsidR="00012943" w:rsidRDefault="00000000">
            <w:r>
              <w:rPr>
                <w:color w:val="222222"/>
                <w:sz w:val="20"/>
                <w:szCs w:val="20"/>
              </w:rPr>
              <w:t xml:space="preserve">Modulaire, </w:t>
            </w:r>
            <w:proofErr w:type="spellStart"/>
            <w:r>
              <w:rPr>
                <w:color w:val="222222"/>
                <w:sz w:val="20"/>
                <w:szCs w:val="20"/>
              </w:rPr>
              <w:t>TypeScript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architecture </w:t>
            </w:r>
            <w:proofErr w:type="spellStart"/>
            <w:r>
              <w:rPr>
                <w:color w:val="222222"/>
                <w:sz w:val="20"/>
                <w:szCs w:val="20"/>
              </w:rPr>
              <w:t>enterprise</w:t>
            </w:r>
            <w:proofErr w:type="spellEnd"/>
          </w:p>
        </w:tc>
      </w:tr>
      <w:tr w:rsidR="00012943" w14:paraId="6A2B99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736F2F" w14:textId="77777777" w:rsidR="00012943" w:rsidRDefault="00000000">
            <w:r>
              <w:rPr>
                <w:color w:val="222222"/>
                <w:sz w:val="20"/>
                <w:szCs w:val="20"/>
              </w:rPr>
              <w:t>ORM</w:t>
            </w:r>
          </w:p>
        </w:tc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7D42DB" w14:textId="77777777" w:rsidR="00012943" w:rsidRDefault="00000000">
            <w:r>
              <w:rPr>
                <w:color w:val="222222"/>
                <w:sz w:val="20"/>
                <w:szCs w:val="20"/>
              </w:rPr>
              <w:t>Prisma</w:t>
            </w:r>
          </w:p>
        </w:tc>
        <w:tc>
          <w:tcPr>
            <w:tcW w:w="47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7A8ACD" w14:textId="77777777" w:rsidR="00012943" w:rsidRDefault="00000000">
            <w:r>
              <w:rPr>
                <w:color w:val="222222"/>
                <w:sz w:val="20"/>
                <w:szCs w:val="20"/>
              </w:rPr>
              <w:t>Type-</w:t>
            </w:r>
            <w:proofErr w:type="spellStart"/>
            <w:r>
              <w:rPr>
                <w:color w:val="222222"/>
                <w:sz w:val="20"/>
                <w:szCs w:val="20"/>
              </w:rPr>
              <w:t>safe</w:t>
            </w:r>
            <w:proofErr w:type="spellEnd"/>
            <w:r>
              <w:rPr>
                <w:color w:val="222222"/>
                <w:sz w:val="20"/>
                <w:szCs w:val="20"/>
              </w:rPr>
              <w:t>, migrations, compatible PostgreSQL</w:t>
            </w:r>
          </w:p>
        </w:tc>
      </w:tr>
      <w:tr w:rsidR="00012943" w14:paraId="526762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B1F7C7" w14:textId="77777777" w:rsidR="00012943" w:rsidRDefault="00000000">
            <w:r>
              <w:rPr>
                <w:color w:val="222222"/>
                <w:sz w:val="20"/>
                <w:szCs w:val="20"/>
              </w:rPr>
              <w:t>Authentification</w:t>
            </w:r>
          </w:p>
        </w:tc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7B66E8" w14:textId="77777777" w:rsidR="00012943" w:rsidRDefault="00000000">
            <w:r>
              <w:rPr>
                <w:color w:val="222222"/>
                <w:sz w:val="20"/>
                <w:szCs w:val="20"/>
              </w:rPr>
              <w:t>JWT + Passport.js</w:t>
            </w:r>
          </w:p>
        </w:tc>
        <w:tc>
          <w:tcPr>
            <w:tcW w:w="47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27B56A" w14:textId="77777777" w:rsidR="00012943" w:rsidRDefault="00000000">
            <w:r>
              <w:rPr>
                <w:color w:val="222222"/>
                <w:sz w:val="20"/>
                <w:szCs w:val="20"/>
              </w:rPr>
              <w:t>Standard, sécurisé, flexible</w:t>
            </w:r>
          </w:p>
        </w:tc>
      </w:tr>
      <w:tr w:rsidR="00012943" w14:paraId="16177A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49DEA7" w14:textId="77777777" w:rsidR="00012943" w:rsidRDefault="00000000">
            <w:r>
              <w:rPr>
                <w:color w:val="222222"/>
                <w:sz w:val="20"/>
                <w:szCs w:val="20"/>
              </w:rPr>
              <w:t>Queue &amp; Jobs</w:t>
            </w:r>
          </w:p>
        </w:tc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EFA95A" w14:textId="77777777" w:rsidR="00012943" w:rsidRDefault="00000000">
            <w:proofErr w:type="spellStart"/>
            <w:r>
              <w:rPr>
                <w:color w:val="222222"/>
                <w:sz w:val="20"/>
                <w:szCs w:val="20"/>
              </w:rPr>
              <w:t>BullMQ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Redis</w:t>
            </w:r>
          </w:p>
        </w:tc>
        <w:tc>
          <w:tcPr>
            <w:tcW w:w="47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409EC3" w14:textId="77777777" w:rsidR="00012943" w:rsidRDefault="00000000">
            <w:r>
              <w:rPr>
                <w:color w:val="222222"/>
                <w:sz w:val="20"/>
                <w:szCs w:val="20"/>
              </w:rPr>
              <w:t>Jobs asynchrones (notifications, exports lourds)</w:t>
            </w:r>
          </w:p>
        </w:tc>
      </w:tr>
      <w:tr w:rsidR="00012943" w14:paraId="55BBD2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B41A6E" w14:textId="77777777" w:rsidR="00012943" w:rsidRDefault="00000000">
            <w:r>
              <w:rPr>
                <w:color w:val="222222"/>
                <w:sz w:val="20"/>
                <w:szCs w:val="20"/>
              </w:rPr>
              <w:t>Fichiers</w:t>
            </w:r>
          </w:p>
        </w:tc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669F6A" w14:textId="77777777" w:rsidR="00012943" w:rsidRDefault="00000000">
            <w:r>
              <w:rPr>
                <w:color w:val="222222"/>
                <w:sz w:val="20"/>
                <w:szCs w:val="20"/>
              </w:rPr>
              <w:t>MinIO</w:t>
            </w:r>
          </w:p>
        </w:tc>
        <w:tc>
          <w:tcPr>
            <w:tcW w:w="47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FE7AD9" w14:textId="77777777" w:rsidR="00012943" w:rsidRDefault="00000000">
            <w:r>
              <w:rPr>
                <w:color w:val="222222"/>
                <w:sz w:val="20"/>
                <w:szCs w:val="20"/>
              </w:rPr>
              <w:t>Stockage objet auto-</w:t>
            </w:r>
            <w:proofErr w:type="spellStart"/>
            <w:r>
              <w:rPr>
                <w:color w:val="222222"/>
                <w:sz w:val="20"/>
                <w:szCs w:val="20"/>
              </w:rPr>
              <w:t>hébergeable</w:t>
            </w:r>
            <w:proofErr w:type="spellEnd"/>
            <w:r>
              <w:rPr>
                <w:color w:val="222222"/>
                <w:sz w:val="20"/>
                <w:szCs w:val="20"/>
              </w:rPr>
              <w:t>, compatible S3</w:t>
            </w:r>
          </w:p>
        </w:tc>
      </w:tr>
      <w:tr w:rsidR="00012943" w14:paraId="7C9C28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916D77" w14:textId="77777777" w:rsidR="00012943" w:rsidRDefault="00000000">
            <w:proofErr w:type="spellStart"/>
            <w:r>
              <w:rPr>
                <w:color w:val="222222"/>
                <w:sz w:val="20"/>
                <w:szCs w:val="20"/>
              </w:rPr>
              <w:t>WebSocket</w:t>
            </w:r>
            <w:proofErr w:type="spellEnd"/>
          </w:p>
        </w:tc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2133E9" w14:textId="77777777" w:rsidR="00012943" w:rsidRDefault="00000000">
            <w:r>
              <w:rPr>
                <w:color w:val="222222"/>
                <w:sz w:val="20"/>
                <w:szCs w:val="20"/>
              </w:rPr>
              <w:t>Socket.io</w:t>
            </w:r>
          </w:p>
        </w:tc>
        <w:tc>
          <w:tcPr>
            <w:tcW w:w="47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D16F01" w14:textId="77777777" w:rsidR="00012943" w:rsidRDefault="00000000">
            <w:r>
              <w:rPr>
                <w:color w:val="222222"/>
                <w:sz w:val="20"/>
                <w:szCs w:val="20"/>
              </w:rPr>
              <w:t>Notifications temps réel in-app</w:t>
            </w:r>
          </w:p>
        </w:tc>
      </w:tr>
    </w:tbl>
    <w:p w14:paraId="0DC76D69" w14:textId="77777777" w:rsidR="00012943" w:rsidRDefault="00012943"/>
    <w:p w14:paraId="36BD1536" w14:textId="77777777" w:rsidR="00012943" w:rsidRDefault="00000000">
      <w:pPr>
        <w:pStyle w:val="Titre3"/>
      </w:pPr>
      <w:bookmarkStart w:id="54" w:name="_Toc230937943"/>
      <w:proofErr w:type="gramStart"/>
      <w:r>
        <w:t>5.1.3  Base</w:t>
      </w:r>
      <w:proofErr w:type="gramEnd"/>
      <w:r>
        <w:t xml:space="preserve"> de données &amp; Infrastructure</w:t>
      </w:r>
      <w:bookmarkEnd w:id="54"/>
    </w:p>
    <w:p w14:paraId="0EE377B6" w14:textId="77777777" w:rsidR="00012943" w:rsidRDefault="0001294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012943" w14:paraId="1ADF9C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743258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BC40C5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47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0DA780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012943" w14:paraId="6ADD22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8329BA" w14:textId="77777777" w:rsidR="00012943" w:rsidRDefault="00000000">
            <w:r>
              <w:rPr>
                <w:color w:val="222222"/>
                <w:sz w:val="20"/>
                <w:szCs w:val="20"/>
              </w:rPr>
              <w:t>SGBD principal</w:t>
            </w:r>
          </w:p>
        </w:tc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E46E88" w14:textId="77777777" w:rsidR="00012943" w:rsidRDefault="00000000">
            <w:r>
              <w:rPr>
                <w:color w:val="222222"/>
                <w:sz w:val="20"/>
                <w:szCs w:val="20"/>
              </w:rPr>
              <w:t>PostgreSQL 16</w:t>
            </w:r>
          </w:p>
        </w:tc>
        <w:tc>
          <w:tcPr>
            <w:tcW w:w="47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712675" w14:textId="77777777" w:rsidR="00012943" w:rsidRDefault="00000000">
            <w:r>
              <w:rPr>
                <w:color w:val="222222"/>
                <w:sz w:val="20"/>
                <w:szCs w:val="20"/>
              </w:rPr>
              <w:t>Robuste, JSONB, partitionnement, open source</w:t>
            </w:r>
          </w:p>
        </w:tc>
      </w:tr>
      <w:tr w:rsidR="00012943" w14:paraId="5DE397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752A15" w14:textId="77777777" w:rsidR="00012943" w:rsidRDefault="00000000">
            <w:r>
              <w:rPr>
                <w:color w:val="222222"/>
                <w:sz w:val="20"/>
                <w:szCs w:val="20"/>
              </w:rPr>
              <w:t>Cache</w:t>
            </w:r>
          </w:p>
        </w:tc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DC4CB4" w14:textId="77777777" w:rsidR="00012943" w:rsidRDefault="00000000">
            <w:r>
              <w:rPr>
                <w:color w:val="222222"/>
                <w:sz w:val="20"/>
                <w:szCs w:val="20"/>
              </w:rPr>
              <w:t>Redis 7</w:t>
            </w:r>
          </w:p>
        </w:tc>
        <w:tc>
          <w:tcPr>
            <w:tcW w:w="47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7796DE" w14:textId="77777777" w:rsidR="00012943" w:rsidRDefault="00000000">
            <w:r>
              <w:rPr>
                <w:color w:val="222222"/>
                <w:sz w:val="20"/>
                <w:szCs w:val="20"/>
              </w:rPr>
              <w:t>Sessions, queues, cache applicatif</w:t>
            </w:r>
          </w:p>
        </w:tc>
      </w:tr>
      <w:tr w:rsidR="00012943" w14:paraId="390A64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3F415B" w14:textId="77777777" w:rsidR="00012943" w:rsidRDefault="00000000">
            <w:r>
              <w:rPr>
                <w:color w:val="222222"/>
                <w:sz w:val="20"/>
                <w:szCs w:val="20"/>
              </w:rPr>
              <w:t>Containerisation</w:t>
            </w:r>
          </w:p>
        </w:tc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BB3B04" w14:textId="77777777" w:rsidR="00012943" w:rsidRDefault="00000000">
            <w:r>
              <w:rPr>
                <w:color w:val="222222"/>
                <w:sz w:val="20"/>
                <w:szCs w:val="20"/>
              </w:rPr>
              <w:t>Docker + Docker Compose</w:t>
            </w:r>
          </w:p>
        </w:tc>
        <w:tc>
          <w:tcPr>
            <w:tcW w:w="47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D3E525" w14:textId="77777777" w:rsidR="00012943" w:rsidRDefault="00000000">
            <w:r>
              <w:rPr>
                <w:color w:val="222222"/>
                <w:sz w:val="20"/>
                <w:szCs w:val="20"/>
              </w:rPr>
              <w:t>Déploiement reproductible</w:t>
            </w:r>
          </w:p>
        </w:tc>
      </w:tr>
      <w:tr w:rsidR="00012943" w14:paraId="004C73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AB509B" w14:textId="77777777" w:rsidR="00012943" w:rsidRDefault="00000000">
            <w:r>
              <w:rPr>
                <w:color w:val="222222"/>
                <w:sz w:val="20"/>
                <w:szCs w:val="20"/>
              </w:rPr>
              <w:t>Reverse proxy</w:t>
            </w:r>
          </w:p>
        </w:tc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403DC5" w14:textId="77777777" w:rsidR="00012943" w:rsidRDefault="00000000">
            <w:r>
              <w:rPr>
                <w:color w:val="222222"/>
                <w:sz w:val="20"/>
                <w:szCs w:val="20"/>
              </w:rPr>
              <w:t>Nginx</w:t>
            </w:r>
          </w:p>
        </w:tc>
        <w:tc>
          <w:tcPr>
            <w:tcW w:w="47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8EAB3F" w14:textId="77777777" w:rsidR="00012943" w:rsidRDefault="00000000">
            <w:r>
              <w:rPr>
                <w:color w:val="222222"/>
                <w:sz w:val="20"/>
                <w:szCs w:val="20"/>
              </w:rPr>
              <w:t xml:space="preserve">SSL/TLS, </w:t>
            </w:r>
            <w:proofErr w:type="spellStart"/>
            <w:r>
              <w:rPr>
                <w:color w:val="222222"/>
                <w:sz w:val="20"/>
                <w:szCs w:val="20"/>
              </w:rPr>
              <w:t>load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balancing, cache statique</w:t>
            </w:r>
          </w:p>
        </w:tc>
      </w:tr>
      <w:tr w:rsidR="00012943" w14:paraId="741354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F0C5B1" w14:textId="77777777" w:rsidR="00012943" w:rsidRDefault="00000000">
            <w:r>
              <w:rPr>
                <w:color w:val="222222"/>
                <w:sz w:val="20"/>
                <w:szCs w:val="20"/>
              </w:rPr>
              <w:t>Hébergement</w:t>
            </w:r>
          </w:p>
        </w:tc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DCD3EC" w14:textId="77777777" w:rsidR="00012943" w:rsidRDefault="00000000">
            <w:r>
              <w:rPr>
                <w:color w:val="222222"/>
                <w:sz w:val="20"/>
                <w:szCs w:val="20"/>
              </w:rPr>
              <w:t>On-</w:t>
            </w:r>
            <w:proofErr w:type="spellStart"/>
            <w:r>
              <w:rPr>
                <w:color w:val="222222"/>
                <w:sz w:val="20"/>
                <w:szCs w:val="20"/>
              </w:rPr>
              <w:t>premise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DNPEC ou VPS régional</w:t>
            </w:r>
          </w:p>
        </w:tc>
        <w:tc>
          <w:tcPr>
            <w:tcW w:w="47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BAC48F" w14:textId="77777777" w:rsidR="00012943" w:rsidRDefault="00000000">
            <w:r>
              <w:rPr>
                <w:color w:val="222222"/>
                <w:sz w:val="20"/>
                <w:szCs w:val="20"/>
              </w:rPr>
              <w:t>OVH Africa, Orange Cloud for Business</w:t>
            </w:r>
          </w:p>
        </w:tc>
      </w:tr>
      <w:tr w:rsidR="00012943" w14:paraId="37F255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8A6ABB" w14:textId="77777777" w:rsidR="00012943" w:rsidRDefault="00000000">
            <w:r>
              <w:rPr>
                <w:color w:val="222222"/>
                <w:sz w:val="20"/>
                <w:szCs w:val="20"/>
              </w:rPr>
              <w:lastRenderedPageBreak/>
              <w:t>Monitoring</w:t>
            </w:r>
          </w:p>
        </w:tc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2D3C9B" w14:textId="77777777" w:rsidR="00012943" w:rsidRDefault="00000000">
            <w:r>
              <w:rPr>
                <w:color w:val="222222"/>
                <w:sz w:val="20"/>
                <w:szCs w:val="20"/>
              </w:rPr>
              <w:t xml:space="preserve">Prometheus + </w:t>
            </w:r>
            <w:proofErr w:type="spellStart"/>
            <w:r>
              <w:rPr>
                <w:color w:val="222222"/>
                <w:sz w:val="20"/>
                <w:szCs w:val="20"/>
              </w:rPr>
              <w:t>Grafana</w:t>
            </w:r>
            <w:proofErr w:type="spellEnd"/>
          </w:p>
        </w:tc>
        <w:tc>
          <w:tcPr>
            <w:tcW w:w="47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AFABE" w14:textId="77777777" w:rsidR="00012943" w:rsidRDefault="00000000">
            <w:r>
              <w:rPr>
                <w:color w:val="222222"/>
                <w:sz w:val="20"/>
                <w:szCs w:val="20"/>
              </w:rPr>
              <w:t>Métriques et alertes</w:t>
            </w:r>
          </w:p>
        </w:tc>
      </w:tr>
      <w:tr w:rsidR="00012943" w14:paraId="60EA26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CF2FB6" w14:textId="77777777" w:rsidR="00012943" w:rsidRDefault="00000000">
            <w:r>
              <w:rPr>
                <w:color w:val="222222"/>
                <w:sz w:val="20"/>
                <w:szCs w:val="20"/>
              </w:rPr>
              <w:t>Logs</w:t>
            </w:r>
          </w:p>
        </w:tc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6637FA" w14:textId="77777777" w:rsidR="00012943" w:rsidRDefault="00000000">
            <w:r>
              <w:rPr>
                <w:color w:val="222222"/>
                <w:sz w:val="20"/>
                <w:szCs w:val="20"/>
              </w:rPr>
              <w:t xml:space="preserve">Loki + </w:t>
            </w:r>
            <w:proofErr w:type="spellStart"/>
            <w:r>
              <w:rPr>
                <w:color w:val="222222"/>
                <w:sz w:val="20"/>
                <w:szCs w:val="20"/>
              </w:rPr>
              <w:t>Grafana</w:t>
            </w:r>
            <w:proofErr w:type="spellEnd"/>
          </w:p>
        </w:tc>
        <w:tc>
          <w:tcPr>
            <w:tcW w:w="47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7E4A03" w14:textId="77777777" w:rsidR="00012943" w:rsidRDefault="00000000">
            <w:r>
              <w:rPr>
                <w:color w:val="222222"/>
                <w:sz w:val="20"/>
                <w:szCs w:val="20"/>
              </w:rPr>
              <w:t>Centralisation et recherche des logs</w:t>
            </w:r>
          </w:p>
        </w:tc>
      </w:tr>
    </w:tbl>
    <w:p w14:paraId="11E39FF9" w14:textId="77777777" w:rsidR="00012943" w:rsidRDefault="00012943"/>
    <w:p w14:paraId="647CD970" w14:textId="77777777" w:rsidR="00012943" w:rsidRDefault="00000000">
      <w:pPr>
        <w:pStyle w:val="Titre2"/>
      </w:pPr>
      <w:bookmarkStart w:id="55" w:name="_Toc230937944"/>
      <w:proofErr w:type="gramStart"/>
      <w:r>
        <w:t>5.2  Architecture</w:t>
      </w:r>
      <w:proofErr w:type="gramEnd"/>
      <w:r>
        <w:t xml:space="preserve"> système</w:t>
      </w:r>
      <w:bookmarkEnd w:id="55"/>
    </w:p>
    <w:p w14:paraId="24AE908E" w14:textId="77777777" w:rsidR="00012943" w:rsidRDefault="00000000">
      <w:pPr>
        <w:spacing w:before="80" w:after="80" w:line="300" w:lineRule="auto"/>
      </w:pPr>
      <w:r>
        <w:t>La plateforme suit une architecture en couches avec séparation stricte des responsabilités :</w:t>
      </w:r>
    </w:p>
    <w:p w14:paraId="57EC5C85" w14:textId="66B847A2" w:rsidR="00012943" w:rsidRDefault="00862491">
      <w:pPr>
        <w:pStyle w:val="Paragraphedeliste"/>
        <w:numPr>
          <w:ilvl w:val="0"/>
          <w:numId w:val="2"/>
        </w:numPr>
        <w:spacing w:before="60" w:after="60"/>
      </w:pPr>
      <w:proofErr w:type="spellStart"/>
      <w:proofErr w:type="gramStart"/>
      <w:r>
        <w:t>traefik</w:t>
      </w:r>
      <w:proofErr w:type="spellEnd"/>
      <w:proofErr w:type="gramEnd"/>
      <w:r w:rsidR="00000000">
        <w:t xml:space="preserve"> (Reverse Proxy + SSL/TLS) : point d'entrée unique, terminaison TLS</w:t>
      </w:r>
    </w:p>
    <w:p w14:paraId="21A6385B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Next.js (Frontend) : rendu SSR, interface utilisateur</w:t>
      </w:r>
    </w:p>
    <w:p w14:paraId="00CCACF7" w14:textId="4D1E68FD" w:rsidR="00012943" w:rsidRDefault="00862491">
      <w:pPr>
        <w:pStyle w:val="Paragraphedeliste"/>
        <w:numPr>
          <w:ilvl w:val="0"/>
          <w:numId w:val="2"/>
        </w:numPr>
        <w:spacing w:before="60" w:after="60"/>
      </w:pPr>
      <w:proofErr w:type="spellStart"/>
      <w:proofErr w:type="gramStart"/>
      <w:r>
        <w:t>django</w:t>
      </w:r>
      <w:proofErr w:type="spellEnd"/>
      <w:proofErr w:type="gramEnd"/>
      <w:r w:rsidR="00000000">
        <w:t xml:space="preserve"> (API Backend) : logique métier, contrôle d'accès, orchestration</w:t>
      </w:r>
    </w:p>
    <w:p w14:paraId="47143228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PostgreSQL : persistance des données structurées</w:t>
      </w:r>
    </w:p>
    <w:p w14:paraId="6CD50BBC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Redis + </w:t>
      </w:r>
      <w:proofErr w:type="spellStart"/>
      <w:r>
        <w:t>BullMQ</w:t>
      </w:r>
      <w:proofErr w:type="spellEnd"/>
      <w:r>
        <w:t xml:space="preserve"> : cache applicatif et traitement asynchrone des notifications et exports</w:t>
      </w:r>
    </w:p>
    <w:p w14:paraId="4430237B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MinIO : stockage des pièces justificatives et fichiers d'export</w:t>
      </w:r>
    </w:p>
    <w:p w14:paraId="05CE0D03" w14:textId="77777777" w:rsidR="00012943" w:rsidRDefault="00000000">
      <w:pPr>
        <w:pStyle w:val="Titre2"/>
      </w:pPr>
      <w:bookmarkStart w:id="56" w:name="_Toc230937945"/>
      <w:proofErr w:type="gramStart"/>
      <w:r>
        <w:t>5.3  API</w:t>
      </w:r>
      <w:proofErr w:type="gramEnd"/>
      <w:r>
        <w:t xml:space="preserve"> REST — Conventions</w:t>
      </w:r>
      <w:bookmarkEnd w:id="56"/>
    </w:p>
    <w:p w14:paraId="4CD5F213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Versioning : /api/v1/...</w:t>
      </w:r>
    </w:p>
    <w:p w14:paraId="46B48F67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Format : JSON</w:t>
      </w:r>
    </w:p>
    <w:p w14:paraId="17EE4DB8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Authentification : Bearer </w:t>
      </w:r>
      <w:proofErr w:type="spellStart"/>
      <w:r>
        <w:t>Token</w:t>
      </w:r>
      <w:proofErr w:type="spellEnd"/>
      <w:r>
        <w:t xml:space="preserve"> (JWT) dans le header </w:t>
      </w:r>
      <w:proofErr w:type="spellStart"/>
      <w:r>
        <w:t>Authorization</w:t>
      </w:r>
      <w:proofErr w:type="spellEnd"/>
    </w:p>
    <w:p w14:paraId="2C284384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Pagination obligatoire : paramètres page et </w:t>
      </w:r>
      <w:proofErr w:type="spellStart"/>
      <w:r>
        <w:t>limit</w:t>
      </w:r>
      <w:proofErr w:type="spellEnd"/>
      <w:r>
        <w:t xml:space="preserve"> sur toutes les listes</w:t>
      </w:r>
    </w:p>
    <w:p w14:paraId="1FB2F739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Erreurs : codes HTTP standards + corps JSON structuré </w:t>
      </w:r>
      <w:proofErr w:type="gramStart"/>
      <w:r>
        <w:t xml:space="preserve">{ </w:t>
      </w:r>
      <w:proofErr w:type="spellStart"/>
      <w:r>
        <w:t>error</w:t>
      </w:r>
      <w:proofErr w:type="spellEnd"/>
      <w:proofErr w:type="gramEnd"/>
      <w:r>
        <w:t xml:space="preserve">, message, </w:t>
      </w:r>
      <w:proofErr w:type="spellStart"/>
      <w:proofErr w:type="gramStart"/>
      <w:r>
        <w:t>details</w:t>
      </w:r>
      <w:proofErr w:type="spellEnd"/>
      <w:r>
        <w:t xml:space="preserve"> }</w:t>
      </w:r>
      <w:proofErr w:type="gramEnd"/>
    </w:p>
    <w:p w14:paraId="2FC2F823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Documentation : Swagger/</w:t>
      </w:r>
      <w:proofErr w:type="spellStart"/>
      <w:r>
        <w:t>OpenAPI</w:t>
      </w:r>
      <w:proofErr w:type="spellEnd"/>
      <w:r>
        <w:t xml:space="preserve"> auto-générée, accessible sur /api/docs</w:t>
      </w:r>
    </w:p>
    <w:p w14:paraId="65B6138E" w14:textId="77777777" w:rsidR="00012943" w:rsidRDefault="00000000">
      <w:r>
        <w:br w:type="page"/>
      </w:r>
    </w:p>
    <w:p w14:paraId="15191B4F" w14:textId="77777777" w:rsidR="00012943" w:rsidRDefault="00000000">
      <w:pPr>
        <w:pStyle w:val="Titre1"/>
        <w:pBdr>
          <w:bottom w:val="single" w:sz="12" w:space="6" w:color="2E5FA3"/>
        </w:pBdr>
      </w:pPr>
      <w:bookmarkStart w:id="57" w:name="_Toc230937946"/>
      <w:r>
        <w:lastRenderedPageBreak/>
        <w:t>6. Sécurité &amp; Gouvernance des données</w:t>
      </w:r>
      <w:bookmarkEnd w:id="57"/>
    </w:p>
    <w:p w14:paraId="7F396EAD" w14:textId="77777777" w:rsidR="00012943" w:rsidRDefault="00000000">
      <w:pPr>
        <w:pStyle w:val="Titre2"/>
      </w:pPr>
      <w:bookmarkStart w:id="58" w:name="_Toc230937947"/>
      <w:proofErr w:type="gramStart"/>
      <w:r>
        <w:t>6.1  Authentification</w:t>
      </w:r>
      <w:proofErr w:type="gramEnd"/>
      <w:r>
        <w:t xml:space="preserve"> &amp; Autorisation</w:t>
      </w:r>
      <w:bookmarkEnd w:id="58"/>
    </w:p>
    <w:p w14:paraId="5957DFE7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JWT avec expiration courte (1h) +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sécurisé en </w:t>
      </w:r>
      <w:proofErr w:type="spellStart"/>
      <w:r>
        <w:t>httpOnly</w:t>
      </w:r>
      <w:proofErr w:type="spellEnd"/>
      <w:r>
        <w:t xml:space="preserve"> cookie</w:t>
      </w:r>
    </w:p>
    <w:p w14:paraId="1B3580E7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Middleware de vérification de rôle sur chaque </w:t>
      </w:r>
      <w:proofErr w:type="spellStart"/>
      <w:r>
        <w:t>endpoint</w:t>
      </w:r>
      <w:proofErr w:type="spellEnd"/>
      <w:r>
        <w:t xml:space="preserve"> sensible</w:t>
      </w:r>
    </w:p>
    <w:p w14:paraId="6E9EEB8B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Isolation stricte des données : une entreprise ne peut accéder qu'à ses propres données</w:t>
      </w:r>
    </w:p>
    <w:p w14:paraId="61BF143A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Rate </w:t>
      </w:r>
      <w:proofErr w:type="spellStart"/>
      <w:r>
        <w:t>limiting</w:t>
      </w:r>
      <w:proofErr w:type="spellEnd"/>
      <w:r>
        <w:t xml:space="preserve"> sur les </w:t>
      </w:r>
      <w:proofErr w:type="spellStart"/>
      <w:r>
        <w:t>endpoints</w:t>
      </w:r>
      <w:proofErr w:type="spellEnd"/>
      <w:r>
        <w:t xml:space="preserve"> d'authentification</w:t>
      </w:r>
    </w:p>
    <w:p w14:paraId="7A77E216" w14:textId="77777777" w:rsidR="00012943" w:rsidRDefault="00000000">
      <w:pPr>
        <w:pStyle w:val="Titre2"/>
      </w:pPr>
      <w:bookmarkStart w:id="59" w:name="_Toc230937948"/>
      <w:proofErr w:type="gramStart"/>
      <w:r>
        <w:t>6.2  Chiffrement</w:t>
      </w:r>
      <w:bookmarkEnd w:id="59"/>
      <w:proofErr w:type="gramEnd"/>
    </w:p>
    <w:p w14:paraId="64297135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En transit : HTTPS/TLS 1.3 obligatoire</w:t>
      </w:r>
    </w:p>
    <w:p w14:paraId="24E8EAFA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Au repos : chiffrement du disque sur le serveur de base de données</w:t>
      </w:r>
    </w:p>
    <w:p w14:paraId="168B41CE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Mots de passe : </w:t>
      </w:r>
      <w:proofErr w:type="spellStart"/>
      <w:r>
        <w:t>bcrypt</w:t>
      </w:r>
      <w:proofErr w:type="spellEnd"/>
      <w:r>
        <w:t xml:space="preserve"> (coût 12)</w:t>
      </w:r>
    </w:p>
    <w:p w14:paraId="77682C29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Tokens</w:t>
      </w:r>
      <w:proofErr w:type="spellEnd"/>
      <w:r>
        <w:t xml:space="preserve"> : signés avec clé secrète RS256 (asymétrique)</w:t>
      </w:r>
    </w:p>
    <w:p w14:paraId="7273272A" w14:textId="77777777" w:rsidR="00012943" w:rsidRDefault="00000000">
      <w:pPr>
        <w:pStyle w:val="Titre2"/>
      </w:pPr>
      <w:bookmarkStart w:id="60" w:name="_Toc230937949"/>
      <w:proofErr w:type="gramStart"/>
      <w:r>
        <w:t>6.3  Séparation</w:t>
      </w:r>
      <w:proofErr w:type="gramEnd"/>
      <w:r>
        <w:t xml:space="preserve"> des données</w:t>
      </w:r>
      <w:bookmarkEnd w:id="60"/>
    </w:p>
    <w:p w14:paraId="46B26347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Les données individuelles des entreprises ne sont jamais exposées aux autres entreprises</w:t>
      </w:r>
    </w:p>
    <w:p w14:paraId="44977FB9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Les tableaux de bord analytiques n'affichent que des données agrégées</w:t>
      </w:r>
    </w:p>
    <w:p w14:paraId="030BA963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L'accès aux données brutes est réservé aux Analystes et Super Admins</w:t>
      </w:r>
    </w:p>
    <w:p w14:paraId="716DF1E2" w14:textId="77777777" w:rsidR="00012943" w:rsidRDefault="00000000">
      <w:pPr>
        <w:pStyle w:val="Titre2"/>
      </w:pPr>
      <w:bookmarkStart w:id="61" w:name="_Toc230937950"/>
      <w:proofErr w:type="gramStart"/>
      <w:r>
        <w:t>6.4  Sauvegardes</w:t>
      </w:r>
      <w:bookmarkEnd w:id="61"/>
      <w:proofErr w:type="gramEnd"/>
    </w:p>
    <w:p w14:paraId="21E570C7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Backup automatique quotidien de la base de données PostgreSQL</w:t>
      </w:r>
    </w:p>
    <w:p w14:paraId="7A244EA4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Rétention : 30 jours de sauvegardes quotidiennes + 12 mois de sauvegardes mensuelles</w:t>
      </w:r>
    </w:p>
    <w:p w14:paraId="5DE9ED4D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Stockage des backups sur un emplacement physiquement séparé</w:t>
      </w:r>
    </w:p>
    <w:p w14:paraId="72418966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Test de restauration mensuel recommandé</w:t>
      </w:r>
    </w:p>
    <w:p w14:paraId="5740F382" w14:textId="77777777" w:rsidR="00012943" w:rsidRDefault="00000000">
      <w:r>
        <w:br w:type="page"/>
      </w:r>
    </w:p>
    <w:p w14:paraId="71CA99F7" w14:textId="77777777" w:rsidR="00012943" w:rsidRDefault="00000000">
      <w:pPr>
        <w:pStyle w:val="Titre1"/>
        <w:pBdr>
          <w:bottom w:val="single" w:sz="12" w:space="6" w:color="2E5FA3"/>
        </w:pBdr>
      </w:pPr>
      <w:bookmarkStart w:id="62" w:name="_Toc230937951"/>
      <w:r>
        <w:lastRenderedPageBreak/>
        <w:t>7. Performance &amp; Scalabilité</w:t>
      </w:r>
      <w:bookmarkEnd w:id="62"/>
    </w:p>
    <w:p w14:paraId="04818D79" w14:textId="77777777" w:rsidR="00012943" w:rsidRDefault="00000000">
      <w:pPr>
        <w:pStyle w:val="Titre2"/>
      </w:pPr>
      <w:bookmarkStart w:id="63" w:name="_Toc230937952"/>
      <w:proofErr w:type="gramStart"/>
      <w:r>
        <w:t>7.1  Objectifs</w:t>
      </w:r>
      <w:proofErr w:type="gramEnd"/>
      <w:r>
        <w:t xml:space="preserve"> de performance</w:t>
      </w:r>
      <w:bookmarkEnd w:id="63"/>
    </w:p>
    <w:p w14:paraId="791D0E6E" w14:textId="77777777" w:rsidR="00012943" w:rsidRDefault="0001294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012943" w14:paraId="0087FB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BF89FE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Métrique</w:t>
            </w:r>
          </w:p>
        </w:tc>
        <w:tc>
          <w:tcPr>
            <w:tcW w:w="53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1DD52D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Cible</w:t>
            </w:r>
          </w:p>
        </w:tc>
      </w:tr>
      <w:tr w:rsidR="00012943" w14:paraId="1C505B5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C89419" w14:textId="77777777" w:rsidR="00012943" w:rsidRDefault="00000000">
            <w:r>
              <w:rPr>
                <w:color w:val="222222"/>
                <w:sz w:val="20"/>
                <w:szCs w:val="20"/>
              </w:rPr>
              <w:t>Temps de chargement page (P95)</w:t>
            </w:r>
          </w:p>
        </w:tc>
        <w:tc>
          <w:tcPr>
            <w:tcW w:w="53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E6762C" w14:textId="77777777" w:rsidR="00012943" w:rsidRDefault="00000000">
            <w:r>
              <w:rPr>
                <w:color w:val="222222"/>
                <w:sz w:val="20"/>
                <w:szCs w:val="20"/>
              </w:rPr>
              <w:t>&lt; 2 secondes</w:t>
            </w:r>
          </w:p>
        </w:tc>
      </w:tr>
      <w:tr w:rsidR="00012943" w14:paraId="4CECE1F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CDCF68" w14:textId="77777777" w:rsidR="00012943" w:rsidRDefault="00000000">
            <w:r>
              <w:rPr>
                <w:color w:val="222222"/>
                <w:sz w:val="20"/>
                <w:szCs w:val="20"/>
              </w:rPr>
              <w:t>Temps de réponse API (P95)</w:t>
            </w:r>
          </w:p>
        </w:tc>
        <w:tc>
          <w:tcPr>
            <w:tcW w:w="53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9AB3B4" w14:textId="77777777" w:rsidR="00012943" w:rsidRDefault="00000000">
            <w:r>
              <w:rPr>
                <w:color w:val="222222"/>
                <w:sz w:val="20"/>
                <w:szCs w:val="20"/>
              </w:rPr>
              <w:t>&lt; 500 ms</w:t>
            </w:r>
          </w:p>
        </w:tc>
      </w:tr>
      <w:tr w:rsidR="00012943" w14:paraId="57A0DBA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A4EDC9" w14:textId="77777777" w:rsidR="00012943" w:rsidRDefault="00000000">
            <w:r>
              <w:rPr>
                <w:color w:val="222222"/>
                <w:sz w:val="20"/>
                <w:szCs w:val="20"/>
              </w:rPr>
              <w:t>Disponibilité</w:t>
            </w:r>
          </w:p>
        </w:tc>
        <w:tc>
          <w:tcPr>
            <w:tcW w:w="53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430EEF" w14:textId="77777777" w:rsidR="00012943" w:rsidRDefault="00000000">
            <w:r>
              <w:rPr>
                <w:color w:val="222222"/>
                <w:sz w:val="20"/>
                <w:szCs w:val="20"/>
              </w:rPr>
              <w:t>99,5% (hors maintenance planifiée)</w:t>
            </w:r>
          </w:p>
        </w:tc>
      </w:tr>
      <w:tr w:rsidR="00012943" w14:paraId="788B01C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16DCF2" w14:textId="77777777" w:rsidR="00012943" w:rsidRDefault="00000000">
            <w:r>
              <w:rPr>
                <w:color w:val="222222"/>
                <w:sz w:val="20"/>
                <w:szCs w:val="20"/>
              </w:rPr>
              <w:t>Utilisateurs simultanés (période de pic)</w:t>
            </w:r>
          </w:p>
        </w:tc>
        <w:tc>
          <w:tcPr>
            <w:tcW w:w="53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271CDB" w14:textId="77777777" w:rsidR="00012943" w:rsidRDefault="00000000">
            <w:r>
              <w:rPr>
                <w:color w:val="222222"/>
                <w:sz w:val="20"/>
                <w:szCs w:val="20"/>
              </w:rPr>
              <w:t>5 000</w:t>
            </w:r>
          </w:p>
        </w:tc>
      </w:tr>
    </w:tbl>
    <w:p w14:paraId="07D12C9B" w14:textId="77777777" w:rsidR="00012943" w:rsidRDefault="00012943"/>
    <w:p w14:paraId="7EA8F804" w14:textId="77777777" w:rsidR="00012943" w:rsidRDefault="00000000">
      <w:pPr>
        <w:pStyle w:val="Titre2"/>
      </w:pPr>
      <w:bookmarkStart w:id="64" w:name="_Toc230937953"/>
      <w:proofErr w:type="gramStart"/>
      <w:r>
        <w:t>7.2  Stratégies</w:t>
      </w:r>
      <w:proofErr w:type="gramEnd"/>
      <w:r>
        <w:t xml:space="preserve"> de scalabilité pour 1M d'entreprises</w:t>
      </w:r>
      <w:bookmarkEnd w:id="64"/>
    </w:p>
    <w:p w14:paraId="333FBD1F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Partitionnement PostgreSQL : les tables soumissions et </w:t>
      </w:r>
      <w:proofErr w:type="spellStart"/>
      <w:r>
        <w:t>soumission_reponses</w:t>
      </w:r>
      <w:proofErr w:type="spellEnd"/>
      <w:r>
        <w:t xml:space="preserve"> seront partitionnées par année</w:t>
      </w:r>
    </w:p>
    <w:p w14:paraId="2F4717EB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Index optimisés : index sur les colonnes de recherche fréquente (NIF, </w:t>
      </w:r>
      <w:proofErr w:type="spellStart"/>
      <w:r>
        <w:t>secteur_id</w:t>
      </w:r>
      <w:proofErr w:type="spellEnd"/>
      <w:r>
        <w:t xml:space="preserve">, </w:t>
      </w:r>
      <w:proofErr w:type="spellStart"/>
      <w:r>
        <w:t>campagne_id</w:t>
      </w:r>
      <w:proofErr w:type="spellEnd"/>
      <w:r>
        <w:t>, statut)</w:t>
      </w:r>
    </w:p>
    <w:p w14:paraId="556D5B0D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Pagination obligatoire sur toutes les listes (pas de chargement intégral)</w:t>
      </w:r>
    </w:p>
    <w:p w14:paraId="5F4AE2E7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Exports asynchrones : traitement en tâche de fond avec téléchargement différé</w:t>
      </w:r>
    </w:p>
    <w:p w14:paraId="56EFA84F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Cache Redis : mise en cache des agrégats analytiques avec TTL configurable</w:t>
      </w:r>
    </w:p>
    <w:p w14:paraId="4318CA39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Recherche Full-</w:t>
      </w:r>
      <w:proofErr w:type="spellStart"/>
      <w:r>
        <w:t>Text</w:t>
      </w:r>
      <w:proofErr w:type="spellEnd"/>
      <w:r>
        <w:t xml:space="preserve"> : index GIN PostgreSQL sur le nom et les identifiants des entreprises</w:t>
      </w:r>
    </w:p>
    <w:p w14:paraId="2912B949" w14:textId="77777777" w:rsidR="00012943" w:rsidRDefault="00000000">
      <w:r>
        <w:br w:type="page"/>
      </w:r>
    </w:p>
    <w:p w14:paraId="4E5AF16C" w14:textId="77777777" w:rsidR="00012943" w:rsidRDefault="00000000">
      <w:pPr>
        <w:pStyle w:val="Titre1"/>
        <w:pBdr>
          <w:bottom w:val="single" w:sz="12" w:space="6" w:color="2E5FA3"/>
        </w:pBdr>
      </w:pPr>
      <w:bookmarkStart w:id="65" w:name="_Toc230937954"/>
      <w:r>
        <w:lastRenderedPageBreak/>
        <w:t>8. Interfaces utilisateur — Arborescence</w:t>
      </w:r>
      <w:bookmarkEnd w:id="65"/>
    </w:p>
    <w:p w14:paraId="11EC9627" w14:textId="77777777" w:rsidR="00012943" w:rsidRDefault="00000000">
      <w:pPr>
        <w:pStyle w:val="Titre2"/>
      </w:pPr>
      <w:bookmarkStart w:id="66" w:name="_Toc230937955"/>
      <w:proofErr w:type="gramStart"/>
      <w:r>
        <w:t>8.1  Portail</w:t>
      </w:r>
      <w:proofErr w:type="gramEnd"/>
      <w:r>
        <w:t xml:space="preserve"> Direction (DNPEC)</w:t>
      </w:r>
      <w:bookmarkEnd w:id="66"/>
    </w:p>
    <w:p w14:paraId="3C490872" w14:textId="77777777" w:rsidR="00012943" w:rsidRDefault="0001294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6"/>
        <w:gridCol w:w="5934"/>
      </w:tblGrid>
      <w:tr w:rsidR="00012943" w14:paraId="0D5D50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D5D2AE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6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00522D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12943" w14:paraId="343806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E91B80" w14:textId="77777777" w:rsidR="00012943" w:rsidRDefault="00000000">
            <w:r>
              <w:rPr>
                <w:color w:val="222222"/>
                <w:sz w:val="20"/>
                <w:szCs w:val="20"/>
              </w:rPr>
              <w:t>/</w:t>
            </w:r>
          </w:p>
        </w:tc>
        <w:tc>
          <w:tcPr>
            <w:tcW w:w="6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D0E042" w14:textId="77777777" w:rsidR="00012943" w:rsidRDefault="00000000">
            <w:r>
              <w:rPr>
                <w:color w:val="222222"/>
                <w:sz w:val="20"/>
                <w:szCs w:val="20"/>
              </w:rPr>
              <w:t>Page de connexion</w:t>
            </w:r>
          </w:p>
        </w:tc>
      </w:tr>
      <w:tr w:rsidR="00012943" w14:paraId="209C3A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6D142B" w14:textId="77777777" w:rsidR="00012943" w:rsidRDefault="00000000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6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ABB06E" w14:textId="77777777" w:rsidR="00012943" w:rsidRDefault="00000000">
            <w:r>
              <w:rPr>
                <w:color w:val="222222"/>
                <w:sz w:val="20"/>
                <w:szCs w:val="20"/>
              </w:rPr>
              <w:t>Tableau de bord global KPIs</w:t>
            </w:r>
          </w:p>
        </w:tc>
      </w:tr>
      <w:tr w:rsidR="00012943" w14:paraId="484F12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824E6B" w14:textId="77777777" w:rsidR="00012943" w:rsidRDefault="00000000">
            <w:r>
              <w:rPr>
                <w:color w:val="222222"/>
                <w:sz w:val="20"/>
                <w:szCs w:val="20"/>
              </w:rPr>
              <w:t>/entreprises</w:t>
            </w:r>
          </w:p>
        </w:tc>
        <w:tc>
          <w:tcPr>
            <w:tcW w:w="6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07121F" w14:textId="77777777" w:rsidR="00012943" w:rsidRDefault="00000000">
            <w:r>
              <w:rPr>
                <w:color w:val="222222"/>
                <w:sz w:val="20"/>
                <w:szCs w:val="20"/>
              </w:rPr>
              <w:t>Liste des entreprises avec filtres</w:t>
            </w:r>
          </w:p>
        </w:tc>
      </w:tr>
      <w:tr w:rsidR="00012943" w14:paraId="503992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816C15" w14:textId="77777777" w:rsidR="00012943" w:rsidRDefault="00000000">
            <w:r>
              <w:rPr>
                <w:color w:val="222222"/>
                <w:sz w:val="20"/>
                <w:szCs w:val="20"/>
              </w:rPr>
              <w:t>/entreprises/[id]</w:t>
            </w:r>
          </w:p>
        </w:tc>
        <w:tc>
          <w:tcPr>
            <w:tcW w:w="6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1C2EBB" w14:textId="77777777" w:rsidR="00012943" w:rsidRDefault="00000000">
            <w:r>
              <w:rPr>
                <w:color w:val="222222"/>
                <w:sz w:val="20"/>
                <w:szCs w:val="20"/>
              </w:rPr>
              <w:t>Fiche détaillée d'une entreprise</w:t>
            </w:r>
          </w:p>
        </w:tc>
      </w:tr>
      <w:tr w:rsidR="00012943" w14:paraId="037F1E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AC84AE" w14:textId="77777777" w:rsidR="00012943" w:rsidRDefault="00000000">
            <w:r>
              <w:rPr>
                <w:color w:val="222222"/>
                <w:sz w:val="20"/>
                <w:szCs w:val="20"/>
              </w:rPr>
              <w:t>/entreprises/inscriptions</w:t>
            </w:r>
          </w:p>
        </w:tc>
        <w:tc>
          <w:tcPr>
            <w:tcW w:w="6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6AE27A" w14:textId="77777777" w:rsidR="00012943" w:rsidRDefault="00000000">
            <w:r>
              <w:rPr>
                <w:color w:val="222222"/>
                <w:sz w:val="20"/>
                <w:szCs w:val="20"/>
              </w:rPr>
              <w:t>Inscriptions en attente de validation</w:t>
            </w:r>
          </w:p>
        </w:tc>
      </w:tr>
      <w:tr w:rsidR="00012943" w14:paraId="4A3241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D2B501" w14:textId="77777777" w:rsidR="00012943" w:rsidRDefault="00000000">
            <w:r>
              <w:rPr>
                <w:color w:val="222222"/>
                <w:sz w:val="20"/>
                <w:szCs w:val="20"/>
              </w:rPr>
              <w:t>/formulaires</w:t>
            </w:r>
          </w:p>
        </w:tc>
        <w:tc>
          <w:tcPr>
            <w:tcW w:w="6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76BCB5" w14:textId="77777777" w:rsidR="00012943" w:rsidRDefault="00000000">
            <w:r>
              <w:rPr>
                <w:color w:val="222222"/>
                <w:sz w:val="20"/>
                <w:szCs w:val="20"/>
              </w:rPr>
              <w:t>Liste des formulaires</w:t>
            </w:r>
          </w:p>
        </w:tc>
      </w:tr>
      <w:tr w:rsidR="00012943" w14:paraId="4FD17C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00D144" w14:textId="77777777" w:rsidR="00012943" w:rsidRDefault="00000000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parametres</w:t>
            </w:r>
            <w:proofErr w:type="spellEnd"/>
            <w:r>
              <w:rPr>
                <w:color w:val="222222"/>
                <w:sz w:val="20"/>
                <w:szCs w:val="20"/>
              </w:rPr>
              <w:t>/secteurs/[id]/formulaire</w:t>
            </w:r>
          </w:p>
        </w:tc>
        <w:tc>
          <w:tcPr>
            <w:tcW w:w="6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68D574" w14:textId="77777777" w:rsidR="00012943" w:rsidRDefault="00000000">
            <w:r>
              <w:rPr>
                <w:color w:val="222222"/>
                <w:sz w:val="20"/>
                <w:szCs w:val="20"/>
              </w:rPr>
              <w:t>Configuration du formulaire type d'un secteur (Super Admin)</w:t>
            </w:r>
          </w:p>
        </w:tc>
      </w:tr>
      <w:tr w:rsidR="00012943" w14:paraId="23A08B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8F53C3" w14:textId="77777777" w:rsidR="00012943" w:rsidRDefault="00000000">
            <w:r>
              <w:rPr>
                <w:color w:val="222222"/>
                <w:sz w:val="20"/>
                <w:szCs w:val="20"/>
              </w:rPr>
              <w:t>/formulaires/[id]/</w:t>
            </w:r>
            <w:proofErr w:type="spellStart"/>
            <w:r>
              <w:rPr>
                <w:color w:val="222222"/>
                <w:sz w:val="20"/>
                <w:szCs w:val="20"/>
              </w:rPr>
              <w:t>editer</w:t>
            </w:r>
            <w:proofErr w:type="spellEnd"/>
          </w:p>
        </w:tc>
        <w:tc>
          <w:tcPr>
            <w:tcW w:w="6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8D1D0E" w14:textId="77777777" w:rsidR="00012943" w:rsidRDefault="00000000">
            <w:r>
              <w:rPr>
                <w:color w:val="222222"/>
                <w:sz w:val="20"/>
                <w:szCs w:val="20"/>
              </w:rPr>
              <w:t>Édition d'un formulaire existant</w:t>
            </w:r>
          </w:p>
        </w:tc>
      </w:tr>
      <w:tr w:rsidR="00012943" w14:paraId="4D9408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0C4A42" w14:textId="77777777" w:rsidR="00012943" w:rsidRDefault="00000000">
            <w:r>
              <w:rPr>
                <w:color w:val="222222"/>
                <w:sz w:val="20"/>
                <w:szCs w:val="20"/>
              </w:rPr>
              <w:t>/campagnes</w:t>
            </w:r>
          </w:p>
        </w:tc>
        <w:tc>
          <w:tcPr>
            <w:tcW w:w="6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899E8B" w14:textId="77777777" w:rsidR="00012943" w:rsidRDefault="00000000">
            <w:r>
              <w:rPr>
                <w:color w:val="222222"/>
                <w:sz w:val="20"/>
                <w:szCs w:val="20"/>
              </w:rPr>
              <w:t>Liste des campagnes</w:t>
            </w:r>
          </w:p>
        </w:tc>
      </w:tr>
      <w:tr w:rsidR="00012943" w14:paraId="58EE92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224CD5" w14:textId="77777777" w:rsidR="00012943" w:rsidRDefault="00000000">
            <w:r>
              <w:rPr>
                <w:color w:val="222222"/>
                <w:sz w:val="20"/>
                <w:szCs w:val="20"/>
              </w:rPr>
              <w:t>/campagnes/nouvelle</w:t>
            </w:r>
          </w:p>
        </w:tc>
        <w:tc>
          <w:tcPr>
            <w:tcW w:w="6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EA4F3D" w14:textId="77777777" w:rsidR="00012943" w:rsidRDefault="00000000">
            <w:r>
              <w:rPr>
                <w:color w:val="222222"/>
                <w:sz w:val="20"/>
                <w:szCs w:val="20"/>
              </w:rPr>
              <w:t>Création d'une campagne</w:t>
            </w:r>
          </w:p>
        </w:tc>
      </w:tr>
      <w:tr w:rsidR="00012943" w14:paraId="1E014C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65F415" w14:textId="77777777" w:rsidR="00012943" w:rsidRDefault="00000000">
            <w:r>
              <w:rPr>
                <w:color w:val="222222"/>
                <w:sz w:val="20"/>
                <w:szCs w:val="20"/>
              </w:rPr>
              <w:t>/campagnes/[id]</w:t>
            </w:r>
          </w:p>
        </w:tc>
        <w:tc>
          <w:tcPr>
            <w:tcW w:w="6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51B109" w14:textId="77777777" w:rsidR="00012943" w:rsidRDefault="00000000">
            <w:r>
              <w:rPr>
                <w:color w:val="222222"/>
                <w:sz w:val="20"/>
                <w:szCs w:val="20"/>
              </w:rPr>
              <w:t>Détail + suivi d'une campagne</w:t>
            </w:r>
          </w:p>
        </w:tc>
      </w:tr>
      <w:tr w:rsidR="00012943" w14:paraId="2F7851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EE5C4E" w14:textId="77777777" w:rsidR="00012943" w:rsidRDefault="00000000">
            <w:r>
              <w:rPr>
                <w:color w:val="222222"/>
                <w:sz w:val="20"/>
                <w:szCs w:val="20"/>
              </w:rPr>
              <w:t>/validations</w:t>
            </w:r>
          </w:p>
        </w:tc>
        <w:tc>
          <w:tcPr>
            <w:tcW w:w="6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57E1A4" w14:textId="77777777" w:rsidR="00012943" w:rsidRDefault="00000000">
            <w:r>
              <w:rPr>
                <w:color w:val="222222"/>
                <w:sz w:val="20"/>
                <w:szCs w:val="20"/>
              </w:rPr>
              <w:t>File de validation des soumissions</w:t>
            </w:r>
          </w:p>
        </w:tc>
      </w:tr>
      <w:tr w:rsidR="00012943" w14:paraId="5529E1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D9B92A" w14:textId="77777777" w:rsidR="00012943" w:rsidRDefault="00000000">
            <w:r>
              <w:rPr>
                <w:color w:val="222222"/>
                <w:sz w:val="20"/>
                <w:szCs w:val="20"/>
              </w:rPr>
              <w:t>/validations/[id]</w:t>
            </w:r>
          </w:p>
        </w:tc>
        <w:tc>
          <w:tcPr>
            <w:tcW w:w="6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A15AEB" w14:textId="77777777" w:rsidR="00012943" w:rsidRDefault="00000000">
            <w:r>
              <w:rPr>
                <w:color w:val="222222"/>
                <w:sz w:val="20"/>
                <w:szCs w:val="20"/>
              </w:rPr>
              <w:t>Interface de validation d'une soumission</w:t>
            </w:r>
          </w:p>
        </w:tc>
      </w:tr>
      <w:tr w:rsidR="00012943" w14:paraId="2A1E97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B64C60" w14:textId="77777777" w:rsidR="00012943" w:rsidRDefault="00000000">
            <w:r>
              <w:rPr>
                <w:color w:val="222222"/>
                <w:sz w:val="20"/>
                <w:szCs w:val="20"/>
              </w:rPr>
              <w:t>/analyses</w:t>
            </w:r>
          </w:p>
        </w:tc>
        <w:tc>
          <w:tcPr>
            <w:tcW w:w="6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9CD830" w14:textId="77777777" w:rsidR="00012943" w:rsidRDefault="00000000">
            <w:r>
              <w:rPr>
                <w:color w:val="222222"/>
                <w:sz w:val="20"/>
                <w:szCs w:val="20"/>
              </w:rPr>
              <w:t>Tableaux de bord analytiques</w:t>
            </w:r>
          </w:p>
        </w:tc>
      </w:tr>
      <w:tr w:rsidR="00012943" w14:paraId="6D8CF9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95EA52" w14:textId="77777777" w:rsidR="00012943" w:rsidRDefault="00000000">
            <w:r>
              <w:rPr>
                <w:color w:val="222222"/>
                <w:sz w:val="20"/>
                <w:szCs w:val="20"/>
              </w:rPr>
              <w:t>/exports</w:t>
            </w:r>
          </w:p>
        </w:tc>
        <w:tc>
          <w:tcPr>
            <w:tcW w:w="6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4B3DC0" w14:textId="77777777" w:rsidR="00012943" w:rsidRDefault="00000000">
            <w:r>
              <w:rPr>
                <w:color w:val="222222"/>
                <w:sz w:val="20"/>
                <w:szCs w:val="20"/>
              </w:rPr>
              <w:t>Module d'export</w:t>
            </w:r>
          </w:p>
        </w:tc>
      </w:tr>
      <w:tr w:rsidR="00012943" w14:paraId="3A564C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500606" w14:textId="77777777" w:rsidR="00012943" w:rsidRDefault="00000000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parametres</w:t>
            </w:r>
            <w:proofErr w:type="spellEnd"/>
          </w:p>
        </w:tc>
        <w:tc>
          <w:tcPr>
            <w:tcW w:w="6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03EAE0" w14:textId="77777777" w:rsidR="00012943" w:rsidRDefault="00000000">
            <w:r>
              <w:rPr>
                <w:color w:val="222222"/>
                <w:sz w:val="20"/>
                <w:szCs w:val="20"/>
              </w:rPr>
              <w:t>Configuration système (Super Admin)</w:t>
            </w:r>
          </w:p>
        </w:tc>
      </w:tr>
      <w:tr w:rsidR="00012943" w14:paraId="0A0A4E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D1C065" w14:textId="77777777" w:rsidR="00012943" w:rsidRDefault="00000000">
            <w:r>
              <w:rPr>
                <w:color w:val="222222"/>
                <w:sz w:val="20"/>
                <w:szCs w:val="20"/>
              </w:rPr>
              <w:t>/utilisateurs</w:t>
            </w:r>
          </w:p>
        </w:tc>
        <w:tc>
          <w:tcPr>
            <w:tcW w:w="6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EA12E" w14:textId="77777777" w:rsidR="00012943" w:rsidRDefault="00000000">
            <w:r>
              <w:rPr>
                <w:color w:val="222222"/>
                <w:sz w:val="20"/>
                <w:szCs w:val="20"/>
              </w:rPr>
              <w:t>Gestion des utilisateurs DNPEC (Super Admin)</w:t>
            </w:r>
          </w:p>
        </w:tc>
      </w:tr>
      <w:tr w:rsidR="00012943" w14:paraId="70A3E0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6A0190" w14:textId="77777777" w:rsidR="00012943" w:rsidRDefault="00000000">
            <w:r>
              <w:rPr>
                <w:color w:val="222222"/>
                <w:sz w:val="20"/>
                <w:szCs w:val="20"/>
              </w:rPr>
              <w:t>/audit</w:t>
            </w:r>
          </w:p>
        </w:tc>
        <w:tc>
          <w:tcPr>
            <w:tcW w:w="6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CAD040" w14:textId="77777777" w:rsidR="00012943" w:rsidRDefault="00000000">
            <w:r>
              <w:rPr>
                <w:color w:val="222222"/>
                <w:sz w:val="20"/>
                <w:szCs w:val="20"/>
              </w:rPr>
              <w:t>Journal d'audit (Super Admin)</w:t>
            </w:r>
          </w:p>
        </w:tc>
      </w:tr>
    </w:tbl>
    <w:p w14:paraId="59D6FA0F" w14:textId="77777777" w:rsidR="00012943" w:rsidRDefault="00012943"/>
    <w:p w14:paraId="2743F93A" w14:textId="77777777" w:rsidR="00012943" w:rsidRDefault="00000000">
      <w:pPr>
        <w:pStyle w:val="Titre2"/>
      </w:pPr>
      <w:bookmarkStart w:id="67" w:name="_Toc230937956"/>
      <w:proofErr w:type="gramStart"/>
      <w:r>
        <w:t>8.2  Portail</w:t>
      </w:r>
      <w:proofErr w:type="gramEnd"/>
      <w:r>
        <w:t xml:space="preserve"> Entreprise</w:t>
      </w:r>
      <w:bookmarkEnd w:id="67"/>
    </w:p>
    <w:p w14:paraId="75BCEF7F" w14:textId="77777777" w:rsidR="00012943" w:rsidRDefault="0001294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12943" w14:paraId="519186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3CDBA3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6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C2E9D5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12943" w14:paraId="08B585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E906F2" w14:textId="77777777" w:rsidR="00012943" w:rsidRDefault="00000000">
            <w:r>
              <w:rPr>
                <w:color w:val="222222"/>
                <w:sz w:val="20"/>
                <w:szCs w:val="20"/>
              </w:rPr>
              <w:t>/</w:t>
            </w:r>
          </w:p>
        </w:tc>
        <w:tc>
          <w:tcPr>
            <w:tcW w:w="6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BC592A" w14:textId="77777777" w:rsidR="00012943" w:rsidRDefault="00000000">
            <w:r>
              <w:rPr>
                <w:color w:val="222222"/>
                <w:sz w:val="20"/>
                <w:szCs w:val="20"/>
              </w:rPr>
              <w:t>Page de connexion et inscription</w:t>
            </w:r>
          </w:p>
        </w:tc>
      </w:tr>
      <w:tr w:rsidR="00012943" w14:paraId="139F65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D48ED7" w14:textId="77777777" w:rsidR="00012943" w:rsidRDefault="00000000">
            <w:r>
              <w:rPr>
                <w:color w:val="222222"/>
                <w:sz w:val="20"/>
                <w:szCs w:val="20"/>
              </w:rPr>
              <w:t>/inscription</w:t>
            </w:r>
          </w:p>
        </w:tc>
        <w:tc>
          <w:tcPr>
            <w:tcW w:w="6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7892AB" w14:textId="77777777" w:rsidR="00012943" w:rsidRDefault="00000000">
            <w:r>
              <w:rPr>
                <w:color w:val="222222"/>
                <w:sz w:val="20"/>
                <w:szCs w:val="20"/>
              </w:rPr>
              <w:t>Formulaire d'auto-inscription</w:t>
            </w:r>
          </w:p>
        </w:tc>
      </w:tr>
      <w:tr w:rsidR="00012943" w14:paraId="5E38DC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FE9AEE" w14:textId="77777777" w:rsidR="00012943" w:rsidRDefault="00000000">
            <w:r>
              <w:rPr>
                <w:color w:val="222222"/>
                <w:sz w:val="20"/>
                <w:szCs w:val="20"/>
              </w:rPr>
              <w:t>/tableau-de-bord</w:t>
            </w:r>
          </w:p>
        </w:tc>
        <w:tc>
          <w:tcPr>
            <w:tcW w:w="6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8A99BE" w14:textId="77777777" w:rsidR="00012943" w:rsidRDefault="00000000">
            <w:r>
              <w:rPr>
                <w:color w:val="222222"/>
                <w:sz w:val="20"/>
                <w:szCs w:val="20"/>
              </w:rPr>
              <w:t>Accueil entreprise — formulaires en attente</w:t>
            </w:r>
          </w:p>
        </w:tc>
      </w:tr>
      <w:tr w:rsidR="00012943" w14:paraId="2445CC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6EEE9D" w14:textId="77777777" w:rsidR="00012943" w:rsidRDefault="00000000">
            <w:r>
              <w:rPr>
                <w:color w:val="222222"/>
                <w:sz w:val="20"/>
                <w:szCs w:val="20"/>
              </w:rPr>
              <w:t>/formulaires/[</w:t>
            </w:r>
            <w:proofErr w:type="spellStart"/>
            <w:r>
              <w:rPr>
                <w:color w:val="222222"/>
                <w:sz w:val="20"/>
                <w:szCs w:val="20"/>
              </w:rPr>
              <w:t>campagne_id</w:t>
            </w:r>
            <w:proofErr w:type="spellEnd"/>
            <w:r>
              <w:rPr>
                <w:color w:val="222222"/>
                <w:sz w:val="20"/>
                <w:szCs w:val="20"/>
              </w:rPr>
              <w:t>]</w:t>
            </w:r>
          </w:p>
        </w:tc>
        <w:tc>
          <w:tcPr>
            <w:tcW w:w="6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C4E304" w14:textId="77777777" w:rsidR="00012943" w:rsidRDefault="00000000">
            <w:r>
              <w:rPr>
                <w:color w:val="222222"/>
                <w:sz w:val="20"/>
                <w:szCs w:val="20"/>
              </w:rPr>
              <w:t>Remplissage d'un formulaire</w:t>
            </w:r>
          </w:p>
        </w:tc>
      </w:tr>
      <w:tr w:rsidR="00012943" w14:paraId="194425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B3A50A" w14:textId="77777777" w:rsidR="00012943" w:rsidRDefault="00000000">
            <w:r>
              <w:rPr>
                <w:color w:val="222222"/>
                <w:sz w:val="20"/>
                <w:szCs w:val="20"/>
              </w:rPr>
              <w:t>/historique</w:t>
            </w:r>
          </w:p>
        </w:tc>
        <w:tc>
          <w:tcPr>
            <w:tcW w:w="6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CF2ED3" w14:textId="77777777" w:rsidR="00012943" w:rsidRDefault="00000000">
            <w:r>
              <w:rPr>
                <w:color w:val="222222"/>
                <w:sz w:val="20"/>
                <w:szCs w:val="20"/>
              </w:rPr>
              <w:t>Historique des soumissions</w:t>
            </w:r>
          </w:p>
        </w:tc>
      </w:tr>
      <w:tr w:rsidR="00012943" w14:paraId="40505B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59B939" w14:textId="77777777" w:rsidR="00012943" w:rsidRDefault="00000000">
            <w:r>
              <w:rPr>
                <w:color w:val="222222"/>
                <w:sz w:val="20"/>
                <w:szCs w:val="20"/>
              </w:rPr>
              <w:t>/historique/[id]</w:t>
            </w:r>
          </w:p>
        </w:tc>
        <w:tc>
          <w:tcPr>
            <w:tcW w:w="6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239D25" w14:textId="77777777" w:rsidR="00012943" w:rsidRDefault="00000000">
            <w:r>
              <w:rPr>
                <w:color w:val="222222"/>
                <w:sz w:val="20"/>
                <w:szCs w:val="20"/>
              </w:rPr>
              <w:t>Détail d'une soumission passée</w:t>
            </w:r>
          </w:p>
        </w:tc>
      </w:tr>
      <w:tr w:rsidR="00012943" w14:paraId="70D45F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CC528C" w14:textId="77777777" w:rsidR="00012943" w:rsidRDefault="00000000">
            <w:r>
              <w:rPr>
                <w:color w:val="222222"/>
                <w:sz w:val="20"/>
                <w:szCs w:val="20"/>
              </w:rPr>
              <w:t>/profil</w:t>
            </w:r>
          </w:p>
        </w:tc>
        <w:tc>
          <w:tcPr>
            <w:tcW w:w="6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87A511" w14:textId="77777777" w:rsidR="00012943" w:rsidRDefault="00000000">
            <w:r>
              <w:rPr>
                <w:color w:val="222222"/>
                <w:sz w:val="20"/>
                <w:szCs w:val="20"/>
              </w:rPr>
              <w:t>Gestion du compte et des informations</w:t>
            </w:r>
          </w:p>
        </w:tc>
      </w:tr>
      <w:tr w:rsidR="00012943" w14:paraId="553425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687720" w14:textId="77777777" w:rsidR="00012943" w:rsidRDefault="00000000">
            <w:r>
              <w:rPr>
                <w:color w:val="222222"/>
                <w:sz w:val="20"/>
                <w:szCs w:val="20"/>
              </w:rPr>
              <w:lastRenderedPageBreak/>
              <w:t>/notifications</w:t>
            </w:r>
          </w:p>
        </w:tc>
        <w:tc>
          <w:tcPr>
            <w:tcW w:w="6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AECE7C" w14:textId="77777777" w:rsidR="00012943" w:rsidRDefault="00000000">
            <w:r>
              <w:rPr>
                <w:color w:val="222222"/>
                <w:sz w:val="20"/>
                <w:szCs w:val="20"/>
              </w:rPr>
              <w:t>Centre de notifications</w:t>
            </w:r>
          </w:p>
        </w:tc>
      </w:tr>
    </w:tbl>
    <w:p w14:paraId="4CA05F8C" w14:textId="77777777" w:rsidR="00012943" w:rsidRDefault="00012943"/>
    <w:p w14:paraId="3F7E6543" w14:textId="77777777" w:rsidR="00012943" w:rsidRDefault="00000000">
      <w:r>
        <w:br w:type="page"/>
      </w:r>
    </w:p>
    <w:p w14:paraId="6EFF884A" w14:textId="77777777" w:rsidR="00012943" w:rsidRDefault="00000000">
      <w:pPr>
        <w:pStyle w:val="Titre1"/>
        <w:pBdr>
          <w:bottom w:val="single" w:sz="12" w:space="6" w:color="2E5FA3"/>
        </w:pBdr>
      </w:pPr>
      <w:bookmarkStart w:id="68" w:name="_Toc230937957"/>
      <w:r>
        <w:lastRenderedPageBreak/>
        <w:t>9. Plan de déploiement</w:t>
      </w:r>
      <w:bookmarkEnd w:id="68"/>
    </w:p>
    <w:p w14:paraId="5C1C6DA0" w14:textId="77777777" w:rsidR="00012943" w:rsidRDefault="00000000">
      <w:pPr>
        <w:pStyle w:val="Titre2"/>
      </w:pPr>
      <w:bookmarkStart w:id="69" w:name="_Toc230937958"/>
      <w:proofErr w:type="gramStart"/>
      <w:r>
        <w:t>9.1  Phases</w:t>
      </w:r>
      <w:proofErr w:type="gramEnd"/>
      <w:r>
        <w:t xml:space="preserve"> de développement</w:t>
      </w:r>
      <w:bookmarkEnd w:id="69"/>
    </w:p>
    <w:p w14:paraId="49A67EF2" w14:textId="77777777" w:rsidR="00012943" w:rsidRDefault="0001294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6160"/>
      </w:tblGrid>
      <w:tr w:rsidR="00012943" w14:paraId="30348D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60F25E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3EBB92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Durée</w:t>
            </w:r>
          </w:p>
        </w:tc>
        <w:tc>
          <w:tcPr>
            <w:tcW w:w="6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AE8517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</w:p>
        </w:tc>
      </w:tr>
      <w:tr w:rsidR="00012943" w14:paraId="4D9F03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34F337" w14:textId="77777777" w:rsidR="00012943" w:rsidRDefault="00000000">
            <w:r>
              <w:rPr>
                <w:color w:val="222222"/>
                <w:sz w:val="20"/>
                <w:szCs w:val="20"/>
              </w:rPr>
              <w:t>Phase 1 — MVP</w:t>
            </w:r>
          </w:p>
        </w:tc>
        <w:tc>
          <w:tcPr>
            <w:tcW w:w="1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63816F" w14:textId="77777777" w:rsidR="00012943" w:rsidRDefault="00000000">
            <w:r>
              <w:rPr>
                <w:color w:val="222222"/>
                <w:sz w:val="20"/>
                <w:szCs w:val="20"/>
              </w:rPr>
              <w:t>3 à 4 mois</w:t>
            </w:r>
          </w:p>
        </w:tc>
        <w:tc>
          <w:tcPr>
            <w:tcW w:w="6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69744A" w14:textId="77777777" w:rsidR="00012943" w:rsidRDefault="00000000">
            <w:r>
              <w:rPr>
                <w:color w:val="222222"/>
                <w:sz w:val="20"/>
                <w:szCs w:val="20"/>
              </w:rPr>
              <w:t>Authentification, répertoire entreprises, configuration des formulaires types par secteur, campagnes, espace entreprise, validation des soumissions, notifications Email + In-app</w:t>
            </w:r>
          </w:p>
        </w:tc>
      </w:tr>
      <w:tr w:rsidR="00012943" w14:paraId="3684F5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474D45" w14:textId="77777777" w:rsidR="00012943" w:rsidRDefault="00000000">
            <w:r>
              <w:rPr>
                <w:color w:val="222222"/>
                <w:sz w:val="20"/>
                <w:szCs w:val="20"/>
              </w:rPr>
              <w:t>Phase 2 — Consolidation</w:t>
            </w:r>
          </w:p>
        </w:tc>
        <w:tc>
          <w:tcPr>
            <w:tcW w:w="1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6C32D3" w14:textId="77777777" w:rsidR="00012943" w:rsidRDefault="00000000">
            <w:r>
              <w:rPr>
                <w:color w:val="222222"/>
                <w:sz w:val="20"/>
                <w:szCs w:val="20"/>
              </w:rPr>
              <w:t>2 mois</w:t>
            </w:r>
          </w:p>
        </w:tc>
        <w:tc>
          <w:tcPr>
            <w:tcW w:w="6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E68B90" w14:textId="77777777" w:rsidR="00012943" w:rsidRDefault="00000000">
            <w:r>
              <w:rPr>
                <w:color w:val="222222"/>
                <w:sz w:val="20"/>
                <w:szCs w:val="20"/>
              </w:rPr>
              <w:t>Notifications SMS, tableaux de bord analytiques complets, exports tous formats, logique conditionnelle dans les formulaires, pré-remplissage, journal d'audit</w:t>
            </w:r>
          </w:p>
        </w:tc>
      </w:tr>
      <w:tr w:rsidR="00012943" w14:paraId="369CF2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B89543" w14:textId="77777777" w:rsidR="00012943" w:rsidRDefault="00000000">
            <w:r>
              <w:rPr>
                <w:color w:val="222222"/>
                <w:sz w:val="20"/>
                <w:szCs w:val="20"/>
              </w:rPr>
              <w:t>Phase 3 — Enrichissement</w:t>
            </w:r>
          </w:p>
        </w:tc>
        <w:tc>
          <w:tcPr>
            <w:tcW w:w="1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42FA04" w14:textId="77777777" w:rsidR="00012943" w:rsidRDefault="00000000">
            <w:r>
              <w:rPr>
                <w:color w:val="222222"/>
                <w:sz w:val="20"/>
                <w:szCs w:val="20"/>
              </w:rPr>
              <w:t>2 mois</w:t>
            </w:r>
          </w:p>
        </w:tc>
        <w:tc>
          <w:tcPr>
            <w:tcW w:w="61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7E3AA6" w14:textId="77777777" w:rsidR="00012943" w:rsidRDefault="00000000">
            <w:r>
              <w:rPr>
                <w:color w:val="222222"/>
                <w:sz w:val="20"/>
                <w:szCs w:val="20"/>
              </w:rPr>
              <w:t>Rapports PDF auto-générés, calcul des indices ICA/ICE, import en masse CSV/Excel d'entreprises, optimisations performance (partitionnement, cache)</w:t>
            </w:r>
          </w:p>
        </w:tc>
      </w:tr>
    </w:tbl>
    <w:p w14:paraId="3E079749" w14:textId="77777777" w:rsidR="00012943" w:rsidRDefault="00012943"/>
    <w:p w14:paraId="4443B146" w14:textId="77777777" w:rsidR="00012943" w:rsidRDefault="00000000">
      <w:pPr>
        <w:pStyle w:val="Titre2"/>
      </w:pPr>
      <w:bookmarkStart w:id="70" w:name="_Toc230937959"/>
      <w:proofErr w:type="gramStart"/>
      <w:r>
        <w:t>9.2  Environnements</w:t>
      </w:r>
      <w:bookmarkEnd w:id="70"/>
      <w:proofErr w:type="gramEnd"/>
    </w:p>
    <w:p w14:paraId="73F49787" w14:textId="77777777" w:rsidR="00012943" w:rsidRDefault="0001294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12943" w14:paraId="2A7C16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6612BA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Environnement</w:t>
            </w:r>
          </w:p>
        </w:tc>
        <w:tc>
          <w:tcPr>
            <w:tcW w:w="63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E926A3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Objectif</w:t>
            </w:r>
          </w:p>
        </w:tc>
      </w:tr>
      <w:tr w:rsidR="00012943" w14:paraId="5C4088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77294C" w14:textId="77777777" w:rsidR="00012943" w:rsidRDefault="00000000">
            <w:r>
              <w:rPr>
                <w:color w:val="222222"/>
                <w:sz w:val="20"/>
                <w:szCs w:val="20"/>
              </w:rPr>
              <w:t>Développement</w:t>
            </w:r>
          </w:p>
        </w:tc>
        <w:tc>
          <w:tcPr>
            <w:tcW w:w="63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7846C9" w14:textId="77777777" w:rsidR="00012943" w:rsidRDefault="00000000">
            <w:r>
              <w:rPr>
                <w:color w:val="222222"/>
                <w:sz w:val="20"/>
                <w:szCs w:val="20"/>
              </w:rPr>
              <w:t>Développement local des développeurs</w:t>
            </w:r>
          </w:p>
        </w:tc>
      </w:tr>
      <w:tr w:rsidR="00012943" w14:paraId="4C2323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CA1D37" w14:textId="77777777" w:rsidR="00012943" w:rsidRDefault="00000000">
            <w:proofErr w:type="spellStart"/>
            <w:r>
              <w:rPr>
                <w:color w:val="222222"/>
                <w:sz w:val="20"/>
                <w:szCs w:val="20"/>
              </w:rPr>
              <w:t>Staging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(recette)</w:t>
            </w:r>
          </w:p>
        </w:tc>
        <w:tc>
          <w:tcPr>
            <w:tcW w:w="63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CF9210" w14:textId="77777777" w:rsidR="00012943" w:rsidRDefault="00000000">
            <w:r>
              <w:rPr>
                <w:color w:val="222222"/>
                <w:sz w:val="20"/>
                <w:szCs w:val="20"/>
              </w:rPr>
              <w:t>Tests et validation par le maître d'ouvrage avant mise en production</w:t>
            </w:r>
          </w:p>
        </w:tc>
      </w:tr>
      <w:tr w:rsidR="00012943" w14:paraId="5B055C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135F4B" w14:textId="77777777" w:rsidR="00012943" w:rsidRDefault="00000000">
            <w:r>
              <w:rPr>
                <w:color w:val="222222"/>
                <w:sz w:val="20"/>
                <w:szCs w:val="20"/>
              </w:rPr>
              <w:t>Production</w:t>
            </w:r>
          </w:p>
        </w:tc>
        <w:tc>
          <w:tcPr>
            <w:tcW w:w="63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3BB7C2" w14:textId="77777777" w:rsidR="00012943" w:rsidRDefault="00000000">
            <w:r>
              <w:rPr>
                <w:color w:val="222222"/>
                <w:sz w:val="20"/>
                <w:szCs w:val="20"/>
              </w:rPr>
              <w:t>Environnement live — données réelles</w:t>
            </w:r>
          </w:p>
        </w:tc>
      </w:tr>
    </w:tbl>
    <w:p w14:paraId="77BB72B8" w14:textId="77777777" w:rsidR="00012943" w:rsidRDefault="00012943"/>
    <w:p w14:paraId="6D2CE837" w14:textId="77777777" w:rsidR="00012943" w:rsidRDefault="00000000">
      <w:r>
        <w:br w:type="page"/>
      </w:r>
    </w:p>
    <w:p w14:paraId="6ED56B0E" w14:textId="77777777" w:rsidR="00012943" w:rsidRDefault="00000000">
      <w:pPr>
        <w:pStyle w:val="Titre1"/>
        <w:pBdr>
          <w:bottom w:val="single" w:sz="12" w:space="6" w:color="2E5FA3"/>
        </w:pBdr>
      </w:pPr>
      <w:bookmarkStart w:id="71" w:name="_Toc230937960"/>
      <w:r>
        <w:lastRenderedPageBreak/>
        <w:t>10. Critères d'acceptance</w:t>
      </w:r>
      <w:bookmarkEnd w:id="71"/>
    </w:p>
    <w:p w14:paraId="0C78F9A4" w14:textId="77777777" w:rsidR="00012943" w:rsidRDefault="00000000">
      <w:pPr>
        <w:pStyle w:val="Titre2"/>
      </w:pPr>
      <w:bookmarkStart w:id="72" w:name="_Toc230937961"/>
      <w:proofErr w:type="gramStart"/>
      <w:r>
        <w:t>10.1  Critères</w:t>
      </w:r>
      <w:proofErr w:type="gramEnd"/>
      <w:r>
        <w:t xml:space="preserve"> fonctionnels</w:t>
      </w:r>
      <w:bookmarkEnd w:id="72"/>
    </w:p>
    <w:p w14:paraId="180DBE4E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Un analyste peut créer un formulaire avec 5 types de champs différents en moins de 15 minutes sans aide</w:t>
      </w:r>
    </w:p>
    <w:p w14:paraId="624A72E0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Une campagne peut être envoyée à 10 000 entreprises simultanément sans erreur</w:t>
      </w:r>
    </w:p>
    <w:p w14:paraId="5D25F296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Une entreprise peut s'inscrire, recevoir un email de confirmation, et soumettre un formulaire sans assistance</w:t>
      </w:r>
    </w:p>
    <w:p w14:paraId="13D83DF6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Un analyste peut valider ou rejeter une soumission avec commentaire</w:t>
      </w:r>
    </w:p>
    <w:p w14:paraId="69CDB532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Les notifications Email et SMS sont envoyées dans les 5 minutes suivant le déclenchement</w:t>
      </w:r>
    </w:p>
    <w:p w14:paraId="13AD2D29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L'export d'une campagne de 50 000 soumissions se termine en moins de 5 minutes</w:t>
      </w:r>
    </w:p>
    <w:p w14:paraId="75AA4A3E" w14:textId="77777777" w:rsidR="00012943" w:rsidRDefault="00000000">
      <w:pPr>
        <w:pStyle w:val="Titre2"/>
      </w:pPr>
      <w:bookmarkStart w:id="73" w:name="_Toc230937962"/>
      <w:proofErr w:type="gramStart"/>
      <w:r>
        <w:t>10.2  Critères</w:t>
      </w:r>
      <w:proofErr w:type="gramEnd"/>
      <w:r>
        <w:t xml:space="preserve"> techniques</w:t>
      </w:r>
      <w:bookmarkEnd w:id="73"/>
    </w:p>
    <w:p w14:paraId="20EF3040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Aucune donnée d'une entreprise A n'est accessible depuis le compte de l'entreprise B</w:t>
      </w:r>
    </w:p>
    <w:p w14:paraId="131AC751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Le système supporte 500 utilisateurs simultanés sans dégradation perceptible des performances</w:t>
      </w:r>
    </w:p>
    <w:p w14:paraId="055D2D85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Temps de réponse API &lt; 500 ms au P95 sur un </w:t>
      </w:r>
      <w:proofErr w:type="spellStart"/>
      <w:r>
        <w:t>dataset</w:t>
      </w:r>
      <w:proofErr w:type="spellEnd"/>
      <w:r>
        <w:t xml:space="preserve"> de 100 000 entreprises</w:t>
      </w:r>
    </w:p>
    <w:p w14:paraId="62A7F88B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Couverture de tests unitaires et d'intégration &gt;= 70%</w:t>
      </w:r>
    </w:p>
    <w:p w14:paraId="60F6D34C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Documentation API Swagger disponible, complète et à jour</w:t>
      </w:r>
    </w:p>
    <w:p w14:paraId="7814EC8A" w14:textId="77777777" w:rsidR="00012943" w:rsidRDefault="00000000">
      <w:pPr>
        <w:pStyle w:val="Paragraphedeliste"/>
        <w:numPr>
          <w:ilvl w:val="0"/>
          <w:numId w:val="2"/>
        </w:numPr>
        <w:spacing w:before="60" w:after="60"/>
      </w:pPr>
      <w:r>
        <w:t>Toutes les communications transitent via HTTPS/TLS 1.3</w:t>
      </w:r>
    </w:p>
    <w:p w14:paraId="55C3537B" w14:textId="77777777" w:rsidR="00012943" w:rsidRDefault="00000000">
      <w:r>
        <w:br w:type="page"/>
      </w:r>
    </w:p>
    <w:p w14:paraId="41667E82" w14:textId="77777777" w:rsidR="00012943" w:rsidRDefault="00000000">
      <w:pPr>
        <w:pStyle w:val="Titre1"/>
        <w:pBdr>
          <w:bottom w:val="single" w:sz="12" w:space="6" w:color="2E5FA3"/>
        </w:pBdr>
      </w:pPr>
      <w:bookmarkStart w:id="74" w:name="_Toc230937963"/>
      <w:r>
        <w:lastRenderedPageBreak/>
        <w:t>11. Glossaire</w:t>
      </w:r>
      <w:bookmarkEnd w:id="74"/>
    </w:p>
    <w:p w14:paraId="14101F7D" w14:textId="77777777" w:rsidR="00012943" w:rsidRDefault="0001294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12943" w14:paraId="2D3C86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94C538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Terme</w:t>
            </w:r>
          </w:p>
        </w:tc>
        <w:tc>
          <w:tcPr>
            <w:tcW w:w="69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2E5FA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5EC1C5" w14:textId="77777777" w:rsidR="00012943" w:rsidRDefault="00000000">
            <w:r>
              <w:rPr>
                <w:b/>
                <w:bCs/>
                <w:color w:val="FFFFFF"/>
                <w:sz w:val="20"/>
                <w:szCs w:val="20"/>
              </w:rPr>
              <w:t>Définition</w:t>
            </w:r>
          </w:p>
        </w:tc>
      </w:tr>
      <w:tr w:rsidR="00012943" w14:paraId="1F472F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FE16D" w14:textId="77777777" w:rsidR="00012943" w:rsidRDefault="00000000">
            <w:r>
              <w:rPr>
                <w:color w:val="222222"/>
                <w:sz w:val="20"/>
                <w:szCs w:val="20"/>
              </w:rPr>
              <w:t>Campagne</w:t>
            </w:r>
          </w:p>
        </w:tc>
        <w:tc>
          <w:tcPr>
            <w:tcW w:w="69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47CB18" w14:textId="77777777" w:rsidR="00012943" w:rsidRDefault="00000000">
            <w:r>
              <w:rPr>
                <w:color w:val="222222"/>
                <w:sz w:val="20"/>
                <w:szCs w:val="20"/>
              </w:rPr>
              <w:t>Instance d'un formulaire envoyé à un groupe d'entreprises pour une période de référence donnée</w:t>
            </w:r>
          </w:p>
        </w:tc>
      </w:tr>
      <w:tr w:rsidR="00012943" w14:paraId="559706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05CF78" w14:textId="77777777" w:rsidR="00012943" w:rsidRDefault="00000000">
            <w:r>
              <w:rPr>
                <w:color w:val="222222"/>
                <w:sz w:val="20"/>
                <w:szCs w:val="20"/>
              </w:rPr>
              <w:t>Soumission</w:t>
            </w:r>
          </w:p>
        </w:tc>
        <w:tc>
          <w:tcPr>
            <w:tcW w:w="69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4EF8F" w14:textId="77777777" w:rsidR="00012943" w:rsidRDefault="00000000">
            <w:r>
              <w:rPr>
                <w:color w:val="222222"/>
                <w:sz w:val="20"/>
                <w:szCs w:val="20"/>
              </w:rPr>
              <w:t>Réponse d'une entreprise à un formulaire dans le cadre d'une campagne</w:t>
            </w:r>
          </w:p>
        </w:tc>
      </w:tr>
      <w:tr w:rsidR="00012943" w14:paraId="318D8B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F1CB54" w14:textId="77777777" w:rsidR="00012943" w:rsidRDefault="00000000">
            <w:r>
              <w:rPr>
                <w:color w:val="222222"/>
                <w:sz w:val="20"/>
                <w:szCs w:val="20"/>
              </w:rPr>
              <w:t>Validation</w:t>
            </w:r>
          </w:p>
        </w:tc>
        <w:tc>
          <w:tcPr>
            <w:tcW w:w="69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121A73" w14:textId="77777777" w:rsidR="00012943" w:rsidRDefault="00000000">
            <w:r>
              <w:rPr>
                <w:color w:val="222222"/>
                <w:sz w:val="20"/>
                <w:szCs w:val="20"/>
              </w:rPr>
              <w:t>Action d'un analyste qui accepte une soumission et l'intègre dans la base officielle</w:t>
            </w:r>
          </w:p>
        </w:tc>
      </w:tr>
      <w:tr w:rsidR="00012943" w14:paraId="47CFDD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3982D5" w14:textId="77777777" w:rsidR="00012943" w:rsidRDefault="00000000">
            <w:r>
              <w:rPr>
                <w:color w:val="222222"/>
                <w:sz w:val="20"/>
                <w:szCs w:val="20"/>
              </w:rPr>
              <w:t>Période de référence</w:t>
            </w:r>
          </w:p>
        </w:tc>
        <w:tc>
          <w:tcPr>
            <w:tcW w:w="69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5CD7CF" w14:textId="77777777" w:rsidR="00012943" w:rsidRDefault="00000000">
            <w:r>
              <w:rPr>
                <w:color w:val="222222"/>
                <w:sz w:val="20"/>
                <w:szCs w:val="20"/>
              </w:rPr>
              <w:t>La période économique couverte par la collecte (ex : mois, trimestre, année)</w:t>
            </w:r>
          </w:p>
        </w:tc>
      </w:tr>
      <w:tr w:rsidR="00012943" w14:paraId="4A75AF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5FB55B" w14:textId="77777777" w:rsidR="00012943" w:rsidRDefault="00000000">
            <w:r>
              <w:rPr>
                <w:color w:val="222222"/>
                <w:sz w:val="20"/>
                <w:szCs w:val="20"/>
              </w:rPr>
              <w:t>ICA</w:t>
            </w:r>
          </w:p>
        </w:tc>
        <w:tc>
          <w:tcPr>
            <w:tcW w:w="69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BD2D0A" w14:textId="77777777" w:rsidR="00012943" w:rsidRDefault="00000000">
            <w:r>
              <w:rPr>
                <w:color w:val="222222"/>
                <w:sz w:val="20"/>
                <w:szCs w:val="20"/>
              </w:rPr>
              <w:t>Indice de Climat des Affaires — indicateur synthétique sur les perspectives d'activité déclarées</w:t>
            </w:r>
          </w:p>
        </w:tc>
      </w:tr>
      <w:tr w:rsidR="00012943" w14:paraId="791E17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D3E310" w14:textId="77777777" w:rsidR="00012943" w:rsidRDefault="00000000">
            <w:r>
              <w:rPr>
                <w:color w:val="222222"/>
                <w:sz w:val="20"/>
                <w:szCs w:val="20"/>
              </w:rPr>
              <w:t>ICE</w:t>
            </w:r>
          </w:p>
        </w:tc>
        <w:tc>
          <w:tcPr>
            <w:tcW w:w="69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BAA379" w14:textId="77777777" w:rsidR="00012943" w:rsidRDefault="00000000">
            <w:r>
              <w:rPr>
                <w:color w:val="222222"/>
                <w:sz w:val="20"/>
                <w:szCs w:val="20"/>
              </w:rPr>
              <w:t>Indice de Confiance des Entreprises — indicateur sur la situation économique actuelle</w:t>
            </w:r>
          </w:p>
        </w:tc>
      </w:tr>
      <w:tr w:rsidR="00012943" w14:paraId="05CC1F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765CFD" w14:textId="77777777" w:rsidR="00012943" w:rsidRDefault="00000000">
            <w:r>
              <w:rPr>
                <w:color w:val="222222"/>
                <w:sz w:val="20"/>
                <w:szCs w:val="20"/>
              </w:rPr>
              <w:t>Balance d'opinion</w:t>
            </w:r>
          </w:p>
        </w:tc>
        <w:tc>
          <w:tcPr>
            <w:tcW w:w="69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DA1107" w14:textId="77777777" w:rsidR="00012943" w:rsidRDefault="00000000">
            <w:r>
              <w:rPr>
                <w:color w:val="222222"/>
                <w:sz w:val="20"/>
                <w:szCs w:val="20"/>
              </w:rPr>
              <w:t>Différence entre le % d'opinions positives et le % d'opinions négatives</w:t>
            </w:r>
          </w:p>
        </w:tc>
      </w:tr>
      <w:tr w:rsidR="00012943" w14:paraId="07129D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DF3375" w14:textId="77777777" w:rsidR="00012943" w:rsidRDefault="00000000">
            <w:r>
              <w:rPr>
                <w:color w:val="222222"/>
                <w:sz w:val="20"/>
                <w:szCs w:val="20"/>
              </w:rPr>
              <w:t>NIF</w:t>
            </w:r>
          </w:p>
        </w:tc>
        <w:tc>
          <w:tcPr>
            <w:tcW w:w="69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C5B737" w14:textId="77777777" w:rsidR="00012943" w:rsidRDefault="00000000">
            <w:r>
              <w:rPr>
                <w:color w:val="222222"/>
                <w:sz w:val="20"/>
                <w:szCs w:val="20"/>
              </w:rPr>
              <w:t>Numéro d'Identification Fiscale — identifiant unique d'une entreprise en Guinée</w:t>
            </w:r>
          </w:p>
        </w:tc>
      </w:tr>
      <w:tr w:rsidR="00012943" w14:paraId="5CE862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24191D" w14:textId="77777777" w:rsidR="00012943" w:rsidRDefault="00000000">
            <w:r>
              <w:rPr>
                <w:color w:val="222222"/>
                <w:sz w:val="20"/>
                <w:szCs w:val="20"/>
              </w:rPr>
              <w:t>RCCM</w:t>
            </w:r>
          </w:p>
        </w:tc>
        <w:tc>
          <w:tcPr>
            <w:tcW w:w="69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E46AF7" w14:textId="77777777" w:rsidR="00012943" w:rsidRDefault="00000000">
            <w:r>
              <w:rPr>
                <w:color w:val="222222"/>
                <w:sz w:val="20"/>
                <w:szCs w:val="20"/>
              </w:rPr>
              <w:t>Registre du Commerce et du Crédit Mobilier</w:t>
            </w:r>
          </w:p>
        </w:tc>
      </w:tr>
      <w:tr w:rsidR="00012943" w14:paraId="457270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0EB10E" w14:textId="77777777" w:rsidR="00012943" w:rsidRDefault="00000000">
            <w:r>
              <w:rPr>
                <w:color w:val="222222"/>
                <w:sz w:val="20"/>
                <w:szCs w:val="20"/>
              </w:rPr>
              <w:t>TPE</w:t>
            </w:r>
          </w:p>
        </w:tc>
        <w:tc>
          <w:tcPr>
            <w:tcW w:w="69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AB4493" w14:textId="77777777" w:rsidR="00012943" w:rsidRDefault="00000000">
            <w:r>
              <w:rPr>
                <w:color w:val="222222"/>
                <w:sz w:val="20"/>
                <w:szCs w:val="20"/>
              </w:rPr>
              <w:t>Très Petite Entreprise (&lt; 10 employés)</w:t>
            </w:r>
          </w:p>
        </w:tc>
      </w:tr>
      <w:tr w:rsidR="00012943" w14:paraId="5BA7CF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5C5C2D" w14:textId="77777777" w:rsidR="00012943" w:rsidRDefault="00000000">
            <w:r>
              <w:rPr>
                <w:color w:val="222222"/>
                <w:sz w:val="20"/>
                <w:szCs w:val="20"/>
              </w:rPr>
              <w:t>PME</w:t>
            </w:r>
          </w:p>
        </w:tc>
        <w:tc>
          <w:tcPr>
            <w:tcW w:w="69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491B44" w14:textId="77777777" w:rsidR="00012943" w:rsidRDefault="00000000">
            <w:r>
              <w:rPr>
                <w:color w:val="222222"/>
                <w:sz w:val="20"/>
                <w:szCs w:val="20"/>
              </w:rPr>
              <w:t>Petite et Moyenne Entreprise (10 à 250 employés)</w:t>
            </w:r>
          </w:p>
        </w:tc>
      </w:tr>
      <w:tr w:rsidR="00012943" w14:paraId="502327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C7ACE3" w14:textId="77777777" w:rsidR="00012943" w:rsidRDefault="00000000">
            <w:r>
              <w:rPr>
                <w:color w:val="222222"/>
                <w:sz w:val="20"/>
                <w:szCs w:val="20"/>
              </w:rPr>
              <w:t>Grande Entreprise</w:t>
            </w:r>
          </w:p>
        </w:tc>
        <w:tc>
          <w:tcPr>
            <w:tcW w:w="69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404EFE" w14:textId="77777777" w:rsidR="00012943" w:rsidRDefault="00000000">
            <w:r>
              <w:rPr>
                <w:color w:val="222222"/>
                <w:sz w:val="20"/>
                <w:szCs w:val="20"/>
              </w:rPr>
              <w:t>Entreprise de plus de 250 employés</w:t>
            </w:r>
          </w:p>
        </w:tc>
      </w:tr>
      <w:tr w:rsidR="00012943" w14:paraId="6B1461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B094A0" w14:textId="77777777" w:rsidR="00012943" w:rsidRDefault="00000000">
            <w:r>
              <w:rPr>
                <w:color w:val="222222"/>
                <w:sz w:val="20"/>
                <w:szCs w:val="20"/>
              </w:rPr>
              <w:t>Formulaire type</w:t>
            </w:r>
          </w:p>
        </w:tc>
        <w:tc>
          <w:tcPr>
            <w:tcW w:w="69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42A081" w14:textId="77777777" w:rsidR="00012943" w:rsidRDefault="00000000">
            <w:r>
              <w:rPr>
                <w:color w:val="222222"/>
                <w:sz w:val="20"/>
                <w:szCs w:val="20"/>
              </w:rPr>
              <w:t>Formulaire prédéfini associé à un secteur d'activité, utilisé comme modèle de collecte pour toutes les campagnes de ce secteur</w:t>
            </w:r>
          </w:p>
        </w:tc>
      </w:tr>
      <w:tr w:rsidR="00012943" w14:paraId="5F22F8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F64038" w14:textId="77777777" w:rsidR="00012943" w:rsidRDefault="00000000">
            <w:r>
              <w:rPr>
                <w:color w:val="222222"/>
                <w:sz w:val="20"/>
                <w:szCs w:val="20"/>
              </w:rPr>
              <w:t>JWT</w:t>
            </w:r>
          </w:p>
        </w:tc>
        <w:tc>
          <w:tcPr>
            <w:tcW w:w="69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0A4C6F" w14:textId="77777777" w:rsidR="00012943" w:rsidRDefault="00000000">
            <w:r>
              <w:rPr>
                <w:color w:val="222222"/>
                <w:sz w:val="20"/>
                <w:szCs w:val="20"/>
              </w:rPr>
              <w:t xml:space="preserve">JSON Web </w:t>
            </w:r>
            <w:proofErr w:type="spellStart"/>
            <w:r>
              <w:rPr>
                <w:color w:val="222222"/>
                <w:sz w:val="20"/>
                <w:szCs w:val="20"/>
              </w:rPr>
              <w:t>Token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— mécanisme d'authentification sécurisé basé sur des </w:t>
            </w:r>
            <w:proofErr w:type="spellStart"/>
            <w:r>
              <w:rPr>
                <w:color w:val="222222"/>
                <w:sz w:val="20"/>
                <w:szCs w:val="20"/>
              </w:rPr>
              <w:t>tokens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signés</w:t>
            </w:r>
          </w:p>
        </w:tc>
      </w:tr>
      <w:tr w:rsidR="00012943" w14:paraId="12DB9F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A8AB60" w14:textId="77777777" w:rsidR="00012943" w:rsidRDefault="00000000">
            <w:r>
              <w:rPr>
                <w:color w:val="222222"/>
                <w:sz w:val="20"/>
                <w:szCs w:val="20"/>
              </w:rPr>
              <w:t>API REST</w:t>
            </w:r>
          </w:p>
        </w:tc>
        <w:tc>
          <w:tcPr>
            <w:tcW w:w="69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C363E1" w14:textId="77777777" w:rsidR="00012943" w:rsidRDefault="00000000">
            <w:r>
              <w:rPr>
                <w:color w:val="222222"/>
                <w:sz w:val="20"/>
                <w:szCs w:val="20"/>
              </w:rPr>
              <w:t>Interface de programmation applicative suivant les conventions REST</w:t>
            </w:r>
          </w:p>
        </w:tc>
      </w:tr>
      <w:tr w:rsidR="00012943" w14:paraId="04DAED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71C0B8" w14:textId="77777777" w:rsidR="00012943" w:rsidRDefault="00000000">
            <w:r>
              <w:rPr>
                <w:color w:val="222222"/>
                <w:sz w:val="20"/>
                <w:szCs w:val="20"/>
              </w:rPr>
              <w:t>SGBD</w:t>
            </w:r>
          </w:p>
        </w:tc>
        <w:tc>
          <w:tcPr>
            <w:tcW w:w="69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FB0426" w14:textId="77777777" w:rsidR="00012943" w:rsidRDefault="00000000">
            <w:r>
              <w:rPr>
                <w:color w:val="222222"/>
                <w:sz w:val="20"/>
                <w:szCs w:val="20"/>
              </w:rPr>
              <w:t>Système de Gestion de Base de Données</w:t>
            </w:r>
          </w:p>
        </w:tc>
      </w:tr>
      <w:tr w:rsidR="00012943" w14:paraId="4BD70F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B0E6D" w14:textId="77777777" w:rsidR="00012943" w:rsidRDefault="00000000">
            <w:r>
              <w:rPr>
                <w:color w:val="222222"/>
                <w:sz w:val="20"/>
                <w:szCs w:val="20"/>
              </w:rPr>
              <w:t>DXA</w:t>
            </w:r>
          </w:p>
        </w:tc>
        <w:tc>
          <w:tcPr>
            <w:tcW w:w="6960" w:type="dxa"/>
            <w:tcBorders>
              <w:top w:val="single" w:sz="6" w:space="0" w:color="AABBD4"/>
              <w:left w:val="single" w:sz="6" w:space="0" w:color="AABBD4"/>
              <w:bottom w:val="single" w:sz="6" w:space="0" w:color="AABBD4"/>
              <w:right w:val="single" w:sz="6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F55552" w14:textId="77777777" w:rsidR="00012943" w:rsidRDefault="00000000">
            <w:r>
              <w:rPr>
                <w:color w:val="222222"/>
                <w:sz w:val="20"/>
                <w:szCs w:val="20"/>
              </w:rPr>
              <w:t>Unité de mesure des dimensions dans les documents Word (1440 DXA = 1 pouce)</w:t>
            </w:r>
          </w:p>
        </w:tc>
      </w:tr>
    </w:tbl>
    <w:p w14:paraId="148B72A3" w14:textId="77777777" w:rsidR="00012943" w:rsidRDefault="00012943"/>
    <w:p w14:paraId="44B981C6" w14:textId="77777777" w:rsidR="00012943" w:rsidRDefault="00012943"/>
    <w:p w14:paraId="1BB4695D" w14:textId="77777777" w:rsidR="00012943" w:rsidRDefault="00000000">
      <w:pPr>
        <w:pBdr>
          <w:top w:val="single" w:sz="6" w:space="6" w:color="2E5FA3"/>
        </w:pBdr>
        <w:spacing w:before="400"/>
        <w:jc w:val="center"/>
      </w:pPr>
      <w:r>
        <w:rPr>
          <w:i/>
          <w:iCs/>
          <w:color w:val="888888"/>
          <w:sz w:val="20"/>
          <w:szCs w:val="20"/>
        </w:rPr>
        <w:t>— Fin du document —</w:t>
      </w:r>
    </w:p>
    <w:sectPr w:rsidR="00012943">
      <w:footerReference w:type="default" r:id="rId7"/>
      <w:pgSz w:w="11906" w:h="16838"/>
      <w:pgMar w:top="1440" w:right="1280" w:bottom="1440" w:left="12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26102" w14:textId="77777777" w:rsidR="000D0477" w:rsidRDefault="000D0477">
      <w:r>
        <w:separator/>
      </w:r>
    </w:p>
  </w:endnote>
  <w:endnote w:type="continuationSeparator" w:id="0">
    <w:p w14:paraId="2467697C" w14:textId="77777777" w:rsidR="000D0477" w:rsidRDefault="000D0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018A5" w14:textId="7EFFF84A" w:rsidR="00012943" w:rsidRDefault="00000000" w:rsidP="00E257F0">
    <w:pPr>
      <w:pBdr>
        <w:top w:val="single" w:sz="6" w:space="6" w:color="2E5FA3"/>
      </w:pBdr>
      <w:spacing w:before="120"/>
    </w:pPr>
    <w:r>
      <w:rPr>
        <w:color w:val="888888"/>
        <w:sz w:val="18"/>
        <w:szCs w:val="18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86249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9D9E3" w14:textId="77777777" w:rsidR="000D0477" w:rsidRDefault="000D0477">
      <w:r>
        <w:separator/>
      </w:r>
    </w:p>
  </w:footnote>
  <w:footnote w:type="continuationSeparator" w:id="0">
    <w:p w14:paraId="2DD9C708" w14:textId="77777777" w:rsidR="000D0477" w:rsidRDefault="000D04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4525A"/>
    <w:multiLevelType w:val="hybridMultilevel"/>
    <w:tmpl w:val="7F905D12"/>
    <w:lvl w:ilvl="0" w:tplc="E686687A">
      <w:start w:val="1"/>
      <w:numFmt w:val="bullet"/>
      <w:lvlText w:val="●"/>
      <w:lvlJc w:val="left"/>
      <w:pPr>
        <w:ind w:left="720" w:hanging="360"/>
      </w:pPr>
    </w:lvl>
    <w:lvl w:ilvl="1" w:tplc="75D4EA96">
      <w:start w:val="1"/>
      <w:numFmt w:val="bullet"/>
      <w:lvlText w:val="○"/>
      <w:lvlJc w:val="left"/>
      <w:pPr>
        <w:ind w:left="1440" w:hanging="360"/>
      </w:pPr>
    </w:lvl>
    <w:lvl w:ilvl="2" w:tplc="3BC67D62">
      <w:start w:val="1"/>
      <w:numFmt w:val="bullet"/>
      <w:lvlText w:val="■"/>
      <w:lvlJc w:val="left"/>
      <w:pPr>
        <w:ind w:left="2160" w:hanging="360"/>
      </w:pPr>
    </w:lvl>
    <w:lvl w:ilvl="3" w:tplc="7DC6B0F2">
      <w:start w:val="1"/>
      <w:numFmt w:val="bullet"/>
      <w:lvlText w:val="●"/>
      <w:lvlJc w:val="left"/>
      <w:pPr>
        <w:ind w:left="2880" w:hanging="360"/>
      </w:pPr>
    </w:lvl>
    <w:lvl w:ilvl="4" w:tplc="BC5CA3DC">
      <w:start w:val="1"/>
      <w:numFmt w:val="bullet"/>
      <w:lvlText w:val="○"/>
      <w:lvlJc w:val="left"/>
      <w:pPr>
        <w:ind w:left="3600" w:hanging="360"/>
      </w:pPr>
    </w:lvl>
    <w:lvl w:ilvl="5" w:tplc="C5AE429A">
      <w:start w:val="1"/>
      <w:numFmt w:val="bullet"/>
      <w:lvlText w:val="■"/>
      <w:lvlJc w:val="left"/>
      <w:pPr>
        <w:ind w:left="4320" w:hanging="360"/>
      </w:pPr>
    </w:lvl>
    <w:lvl w:ilvl="6" w:tplc="74345C14">
      <w:start w:val="1"/>
      <w:numFmt w:val="bullet"/>
      <w:lvlText w:val="●"/>
      <w:lvlJc w:val="left"/>
      <w:pPr>
        <w:ind w:left="5040" w:hanging="360"/>
      </w:pPr>
    </w:lvl>
    <w:lvl w:ilvl="7" w:tplc="C4EC19EC">
      <w:start w:val="1"/>
      <w:numFmt w:val="bullet"/>
      <w:lvlText w:val="●"/>
      <w:lvlJc w:val="left"/>
      <w:pPr>
        <w:ind w:left="5760" w:hanging="360"/>
      </w:pPr>
    </w:lvl>
    <w:lvl w:ilvl="8" w:tplc="D9AAF6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3F6E30"/>
    <w:multiLevelType w:val="hybridMultilevel"/>
    <w:tmpl w:val="F4EEF7DC"/>
    <w:lvl w:ilvl="0" w:tplc="66368688">
      <w:start w:val="1"/>
      <w:numFmt w:val="bullet"/>
      <w:lvlText w:val="•"/>
      <w:lvlJc w:val="left"/>
      <w:pPr>
        <w:ind w:left="720" w:hanging="360"/>
      </w:pPr>
    </w:lvl>
    <w:lvl w:ilvl="1" w:tplc="82F68900">
      <w:start w:val="1"/>
      <w:numFmt w:val="bullet"/>
      <w:lvlText w:val="○"/>
      <w:lvlJc w:val="left"/>
      <w:pPr>
        <w:ind w:left="1080" w:hanging="360"/>
      </w:pPr>
    </w:lvl>
    <w:lvl w:ilvl="2" w:tplc="58A6687A">
      <w:numFmt w:val="decimal"/>
      <w:lvlText w:val=""/>
      <w:lvlJc w:val="left"/>
    </w:lvl>
    <w:lvl w:ilvl="3" w:tplc="8AFC476A">
      <w:numFmt w:val="decimal"/>
      <w:lvlText w:val=""/>
      <w:lvlJc w:val="left"/>
    </w:lvl>
    <w:lvl w:ilvl="4" w:tplc="03B69C08">
      <w:numFmt w:val="decimal"/>
      <w:lvlText w:val=""/>
      <w:lvlJc w:val="left"/>
    </w:lvl>
    <w:lvl w:ilvl="5" w:tplc="6F22D44A">
      <w:numFmt w:val="decimal"/>
      <w:lvlText w:val=""/>
      <w:lvlJc w:val="left"/>
    </w:lvl>
    <w:lvl w:ilvl="6" w:tplc="A588D7DA">
      <w:numFmt w:val="decimal"/>
      <w:lvlText w:val=""/>
      <w:lvlJc w:val="left"/>
    </w:lvl>
    <w:lvl w:ilvl="7" w:tplc="778CA604">
      <w:numFmt w:val="decimal"/>
      <w:lvlText w:val=""/>
      <w:lvlJc w:val="left"/>
    </w:lvl>
    <w:lvl w:ilvl="8" w:tplc="7DD4C9D4">
      <w:numFmt w:val="decimal"/>
      <w:lvlText w:val=""/>
      <w:lvlJc w:val="left"/>
    </w:lvl>
  </w:abstractNum>
  <w:num w:numId="1" w16cid:durableId="2054111090">
    <w:abstractNumId w:val="0"/>
    <w:lvlOverride w:ilvl="0">
      <w:startOverride w:val="1"/>
    </w:lvlOverride>
  </w:num>
  <w:num w:numId="2" w16cid:durableId="20248225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943"/>
    <w:rsid w:val="00012943"/>
    <w:rsid w:val="000D0477"/>
    <w:rsid w:val="00862491"/>
    <w:rsid w:val="00C31F1C"/>
    <w:rsid w:val="00D14033"/>
    <w:rsid w:val="00E2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17CF5"/>
  <w15:docId w15:val="{5648FE9E-1086-4B51-9CCC-A2FF3A61B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80" w:after="200"/>
      <w:outlineLvl w:val="0"/>
    </w:pPr>
    <w:rPr>
      <w:b/>
      <w:bCs/>
      <w:color w:val="1F3864"/>
      <w:sz w:val="36"/>
      <w:szCs w:val="36"/>
    </w:rPr>
  </w:style>
  <w:style w:type="paragraph" w:styleId="Titre2">
    <w:name w:val="heading 2"/>
    <w:uiPriority w:val="9"/>
    <w:unhideWhenUsed/>
    <w:qFormat/>
    <w:pPr>
      <w:spacing w:before="320" w:after="120"/>
      <w:outlineLvl w:val="1"/>
    </w:pPr>
    <w:rPr>
      <w:b/>
      <w:bCs/>
      <w:color w:val="2E5FA3"/>
      <w:sz w:val="28"/>
      <w:szCs w:val="28"/>
    </w:rPr>
  </w:style>
  <w:style w:type="paragraph" w:styleId="Titre3">
    <w:name w:val="heading 3"/>
    <w:uiPriority w:val="9"/>
    <w:unhideWhenUsed/>
    <w:qFormat/>
    <w:pPr>
      <w:spacing w:before="240" w:after="100"/>
      <w:outlineLvl w:val="2"/>
    </w:pPr>
    <w:rPr>
      <w:b/>
      <w:bCs/>
      <w:color w:val="1F4E79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862491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62491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862491"/>
    <w:pPr>
      <w:spacing w:after="100"/>
      <w:ind w:left="440"/>
    </w:pPr>
  </w:style>
  <w:style w:type="paragraph" w:styleId="En-tte">
    <w:name w:val="header"/>
    <w:basedOn w:val="Normal"/>
    <w:link w:val="En-tteCar"/>
    <w:uiPriority w:val="99"/>
    <w:unhideWhenUsed/>
    <w:rsid w:val="0086249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62491"/>
  </w:style>
  <w:style w:type="paragraph" w:styleId="Pieddepage">
    <w:name w:val="footer"/>
    <w:basedOn w:val="Normal"/>
    <w:link w:val="PieddepageCar"/>
    <w:uiPriority w:val="99"/>
    <w:unhideWhenUsed/>
    <w:rsid w:val="0086249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624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21</Pages>
  <Words>5073</Words>
  <Characters>27907</Characters>
  <Application>Microsoft Office Word</Application>
  <DocSecurity>0</DocSecurity>
  <Lines>232</Lines>
  <Paragraphs>65</Paragraphs>
  <ScaleCrop>false</ScaleCrop>
  <Company/>
  <LinksUpToDate>false</LinksUpToDate>
  <CharactersWithSpaces>32915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TAMBA ETIENNE KAMANO</cp:lastModifiedBy>
  <cp:revision>4</cp:revision>
  <dcterms:created xsi:type="dcterms:W3CDTF">2026-05-29T09:02:00Z</dcterms:created>
  <dcterms:modified xsi:type="dcterms:W3CDTF">2026-05-29T09:15:00Z</dcterms:modified>
</cp:coreProperties>
</file>