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21194503"/>
        <w:docPartObj>
          <w:docPartGallery w:val="Cover Pages"/>
          <w:docPartUnique/>
        </w:docPartObj>
      </w:sdtPr>
      <w:sdtEndPr>
        <w:rPr>
          <w:rFonts w:ascii="Book Antiqua" w:hAnsi="Book Antiqua"/>
          <w:noProof/>
          <w:sz w:val="28"/>
        </w:rPr>
      </w:sdtEndPr>
      <w:sdtContent>
        <w:p w14:paraId="2F6145BC" w14:textId="519FF9E8" w:rsidR="009506EF" w:rsidRPr="002135B0" w:rsidRDefault="005C158F" w:rsidP="00E462BC">
          <w:pPr>
            <w:pStyle w:val="NoSpacing"/>
            <w:tabs>
              <w:tab w:val="left" w:pos="1422"/>
              <w:tab w:val="center" w:pos="4513"/>
              <w:tab w:val="left" w:pos="8213"/>
            </w:tabs>
            <w:spacing w:before="1540" w:after="240"/>
          </w:pPr>
          <w:r w:rsidRPr="002135B0">
            <w:tab/>
          </w:r>
          <w:r w:rsidR="00E462BC" w:rsidRPr="002135B0">
            <w:tab/>
          </w:r>
          <w:r w:rsidR="00E462BC" w:rsidRPr="002135B0">
            <w:rPr>
              <w:noProof/>
            </w:rPr>
            <w:drawing>
              <wp:inline distT="0" distB="0" distL="0" distR="0" wp14:anchorId="3B6A5AAC" wp14:editId="10E64489">
                <wp:extent cx="2550795" cy="994410"/>
                <wp:effectExtent l="0" t="0" r="1905" b="0"/>
                <wp:docPr id="15" name="Picture 15" descr="Trường Đại học FP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ường Đại học FPT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0795" cy="994410"/>
                        </a:xfrm>
                        <a:prstGeom prst="rect">
                          <a:avLst/>
                        </a:prstGeom>
                        <a:noFill/>
                        <a:ln>
                          <a:noFill/>
                        </a:ln>
                      </pic:spPr>
                    </pic:pic>
                  </a:graphicData>
                </a:graphic>
              </wp:inline>
            </w:drawing>
          </w:r>
          <w:r w:rsidRPr="002135B0">
            <w:tab/>
          </w:r>
        </w:p>
        <w:sdt>
          <w:sdtPr>
            <w:rPr>
              <w:rFonts w:ascii="Book Antiqua" w:eastAsiaTheme="majorEastAsia" w:hAnsi="Book Antiqua" w:cstheme="majorBidi"/>
              <w:caps/>
              <w:sz w:val="56"/>
              <w:szCs w:val="56"/>
            </w:rPr>
            <w:alias w:val="Title"/>
            <w:tag w:val=""/>
            <w:id w:val="1735040861"/>
            <w:placeholder>
              <w:docPart w:val="B879903572F744239DB49AB5C99E1189"/>
            </w:placeholder>
            <w:dataBinding w:prefixMappings="xmlns:ns0='http://purl.org/dc/elements/1.1/' xmlns:ns1='http://schemas.openxmlformats.org/package/2006/metadata/core-properties' " w:xpath="/ns1:coreProperties[1]/ns0:title[1]" w:storeItemID="{6C3C8BC8-F283-45AE-878A-BAB7291924A1}"/>
            <w:text/>
          </w:sdtPr>
          <w:sdtEndPr/>
          <w:sdtContent>
            <w:p w14:paraId="41BD121E" w14:textId="12A1C5D5" w:rsidR="009506EF" w:rsidRPr="002135B0" w:rsidRDefault="005C158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sz w:val="56"/>
                  <w:szCs w:val="56"/>
                </w:rPr>
              </w:pPr>
              <w:r w:rsidRPr="002135B0">
                <w:rPr>
                  <w:rFonts w:ascii="Book Antiqua" w:eastAsiaTheme="majorEastAsia" w:hAnsi="Book Antiqua" w:cstheme="majorBidi"/>
                  <w:caps/>
                  <w:sz w:val="56"/>
                  <w:szCs w:val="56"/>
                </w:rPr>
                <w:t>Final REPOR</w:t>
              </w:r>
              <w:r w:rsidR="0025482B" w:rsidRPr="002135B0">
                <w:rPr>
                  <w:rFonts w:ascii="Book Antiqua" w:eastAsiaTheme="majorEastAsia" w:hAnsi="Book Antiqua" w:cstheme="majorBidi"/>
                  <w:caps/>
                  <w:sz w:val="56"/>
                  <w:szCs w:val="56"/>
                </w:rPr>
                <w:t>T</w:t>
              </w:r>
            </w:p>
          </w:sdtContent>
        </w:sdt>
        <w:sdt>
          <w:sdtPr>
            <w:rPr>
              <w:rFonts w:ascii="Book Antiqua" w:hAnsi="Book Antiqua"/>
              <w:sz w:val="36"/>
              <w:szCs w:val="36"/>
            </w:rPr>
            <w:alias w:val="Subtitle"/>
            <w:tag w:val=""/>
            <w:id w:val="328029620"/>
            <w:placeholder>
              <w:docPart w:val="6BF538B2C7BD4E92BDBFDBD705F990BC"/>
            </w:placeholder>
            <w:dataBinding w:prefixMappings="xmlns:ns0='http://purl.org/dc/elements/1.1/' xmlns:ns1='http://schemas.openxmlformats.org/package/2006/metadata/core-properties' " w:xpath="/ns1:coreProperties[1]/ns0:subject[1]" w:storeItemID="{6C3C8BC8-F283-45AE-878A-BAB7291924A1}"/>
            <w:text/>
          </w:sdtPr>
          <w:sdtEndPr/>
          <w:sdtContent>
            <w:p w14:paraId="230FD7AF" w14:textId="408792BF" w:rsidR="009506EF" w:rsidRPr="002135B0" w:rsidRDefault="0025482B" w:rsidP="00E462BC">
              <w:pPr>
                <w:pStyle w:val="NoSpacing"/>
                <w:jc w:val="center"/>
                <w:rPr>
                  <w:b/>
                  <w:bCs/>
                  <w:sz w:val="40"/>
                  <w:szCs w:val="40"/>
                </w:rPr>
              </w:pPr>
              <w:r w:rsidRPr="002135B0">
                <w:rPr>
                  <w:rFonts w:ascii="Book Antiqua" w:hAnsi="Book Antiqua"/>
                  <w:sz w:val="36"/>
                  <w:szCs w:val="36"/>
                </w:rPr>
                <w:t>AIL303m</w:t>
              </w:r>
            </w:p>
          </w:sdtContent>
        </w:sdt>
        <w:p w14:paraId="5FE03B58" w14:textId="389585DB" w:rsidR="00E462BC" w:rsidRPr="002135B0" w:rsidRDefault="00E462BC" w:rsidP="0025482B">
          <w:pPr>
            <w:jc w:val="center"/>
            <w:rPr>
              <w:b/>
              <w:bCs/>
              <w:noProof/>
              <w:sz w:val="48"/>
              <w:szCs w:val="48"/>
            </w:rPr>
          </w:pPr>
        </w:p>
        <w:p w14:paraId="4B84B906" w14:textId="17ABAB4F" w:rsidR="00E462BC" w:rsidRPr="002135B0" w:rsidRDefault="0025482B" w:rsidP="0025482B">
          <w:pPr>
            <w:jc w:val="center"/>
            <w:rPr>
              <w:b/>
              <w:bCs/>
              <w:noProof/>
              <w:sz w:val="48"/>
              <w:szCs w:val="48"/>
            </w:rPr>
          </w:pPr>
          <w:r w:rsidRPr="002135B0">
            <w:rPr>
              <w:b/>
              <w:bCs/>
              <w:noProof/>
              <w:sz w:val="48"/>
              <w:szCs w:val="48"/>
            </w:rPr>
            <w:t>Apply Machine Learning in Bomberman game using Reinforment Learning</w:t>
          </w:r>
        </w:p>
        <w:p w14:paraId="460C2CDF" w14:textId="4F7D9C31" w:rsidR="00E462BC" w:rsidRPr="002135B0" w:rsidRDefault="00E462BC" w:rsidP="0025482B">
          <w:pPr>
            <w:jc w:val="center"/>
            <w:rPr>
              <w:b/>
              <w:bCs/>
              <w:noProof/>
              <w:sz w:val="48"/>
              <w:szCs w:val="48"/>
            </w:rPr>
          </w:pPr>
        </w:p>
        <w:p w14:paraId="288F0356" w14:textId="2FD7B850" w:rsidR="00E462BC" w:rsidRPr="002135B0" w:rsidRDefault="00977481" w:rsidP="0025482B">
          <w:pPr>
            <w:jc w:val="center"/>
            <w:rPr>
              <w:b/>
              <w:bCs/>
              <w:noProof/>
              <w:sz w:val="48"/>
              <w:szCs w:val="48"/>
            </w:rPr>
          </w:pPr>
          <w:r w:rsidRPr="002135B0">
            <w:rPr>
              <w:noProof/>
              <w:sz w:val="20"/>
              <w:szCs w:val="20"/>
            </w:rPr>
            <mc:AlternateContent>
              <mc:Choice Requires="wps">
                <w:drawing>
                  <wp:anchor distT="0" distB="0" distL="114300" distR="114300" simplePos="0" relativeHeight="251659264" behindDoc="0" locked="0" layoutInCell="1" allowOverlap="1" wp14:anchorId="406E91AD" wp14:editId="6CD2DFD9">
                    <wp:simplePos x="0" y="0"/>
                    <wp:positionH relativeFrom="margin">
                      <wp:posOffset>0</wp:posOffset>
                    </wp:positionH>
                    <wp:positionV relativeFrom="page">
                      <wp:posOffset>6174951</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50019" w14:textId="77777777" w:rsidR="0025482B" w:rsidRPr="002135B0" w:rsidRDefault="00C3062E" w:rsidP="0025482B">
                                <w:pPr>
                                  <w:pStyle w:val="NoSpacing"/>
                                  <w:jc w:val="center"/>
                                  <w:rPr>
                                    <w:sz w:val="24"/>
                                    <w:szCs w:val="24"/>
                                  </w:rPr>
                                </w:pPr>
                                <w:sdt>
                                  <w:sdtPr>
                                    <w:rPr>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5482B" w:rsidRPr="002135B0">
                                      <w:rPr>
                                        <w:caps/>
                                        <w:sz w:val="24"/>
                                        <w:szCs w:val="24"/>
                                      </w:rPr>
                                      <w:t>FPT University</w:t>
                                    </w:r>
                                  </w:sdtContent>
                                </w:sdt>
                              </w:p>
                              <w:p w14:paraId="655AB314" w14:textId="0098D5D0" w:rsidR="0025482B" w:rsidRPr="002135B0" w:rsidRDefault="00C3062E" w:rsidP="0025482B">
                                <w:pPr>
                                  <w:pStyle w:val="NoSpacing"/>
                                  <w:jc w:val="center"/>
                                  <w:rPr>
                                    <w:sz w:val="24"/>
                                    <w:szCs w:val="24"/>
                                  </w:rPr>
                                </w:pPr>
                                <w:sdt>
                                  <w:sdtPr>
                                    <w:rPr>
                                      <w:sz w:val="24"/>
                                      <w:szCs w:val="24"/>
                                    </w:rPr>
                                    <w:alias w:val="Address"/>
                                    <w:tag w:val=""/>
                                    <w:id w:val="-726379553"/>
                                    <w:dataBinding w:prefixMappings="xmlns:ns0='http://schemas.microsoft.com/office/2006/coverPageProps' " w:xpath="/ns0:CoverPageProperties[1]/ns0:CompanyAddress[1]" w:storeItemID="{55AF091B-3C7A-41E3-B477-F2FDAA23CFDA}"/>
                                    <w:text/>
                                  </w:sdtPr>
                                  <w:sdtEndPr/>
                                  <w:sdtContent>
                                    <w:r w:rsidR="0025482B" w:rsidRPr="002135B0">
                                      <w:rPr>
                                        <w:sz w:val="24"/>
                                        <w:szCs w:val="24"/>
                                      </w:rPr>
                                      <w:t>HO CHI MINH CITY</w:t>
                                    </w:r>
                                  </w:sdtContent>
                                </w:sdt>
                              </w:p>
                              <w:p w14:paraId="3FFEB1FF" w14:textId="77777777" w:rsidR="00E462BC" w:rsidRPr="002135B0" w:rsidRDefault="00E462BC" w:rsidP="00E462BC">
                                <w:pPr>
                                  <w:pStyle w:val="NoSpacing"/>
                                  <w:rPr>
                                    <w:sz w:val="24"/>
                                    <w:szCs w:val="24"/>
                                  </w:rPr>
                                </w:pPr>
                              </w:p>
                              <w:sdt>
                                <w:sdtPr>
                                  <w:rPr>
                                    <w:caps/>
                                    <w:sz w:val="32"/>
                                    <w:szCs w:val="32"/>
                                  </w:rPr>
                                  <w:alias w:val="Date"/>
                                  <w:tag w:val=""/>
                                  <w:id w:val="197127006"/>
                                  <w:dataBinding w:prefixMappings="xmlns:ns0='http://schemas.microsoft.com/office/2006/coverPageProps' " w:xpath="/ns0:CoverPageProperties[1]/ns0:PublishDate[1]" w:storeItemID="{55AF091B-3C7A-41E3-B477-F2FDAA23CFDA}"/>
                                  <w:date w:fullDate="2025-06-22T00:00:00Z">
                                    <w:dateFormat w:val="MMMM d, yyyy"/>
                                    <w:lid w:val="en-US"/>
                                    <w:storeMappedDataAs w:val="dateTime"/>
                                    <w:calendar w:val="gregorian"/>
                                  </w:date>
                                </w:sdtPr>
                                <w:sdtEndPr/>
                                <w:sdtContent>
                                  <w:p w14:paraId="313611B6" w14:textId="25E43847" w:rsidR="00E462BC" w:rsidRPr="002135B0" w:rsidRDefault="00E462BC" w:rsidP="00E462BC">
                                    <w:pPr>
                                      <w:pStyle w:val="NoSpacing"/>
                                      <w:spacing w:after="40"/>
                                      <w:jc w:val="center"/>
                                      <w:rPr>
                                        <w:caps/>
                                        <w:sz w:val="32"/>
                                        <w:szCs w:val="32"/>
                                      </w:rPr>
                                    </w:pPr>
                                    <w:r w:rsidRPr="002135B0">
                                      <w:rPr>
                                        <w:caps/>
                                        <w:sz w:val="32"/>
                                        <w:szCs w:val="32"/>
                                      </w:rPr>
                                      <w:t>June 22, 2025</w:t>
                                    </w:r>
                                  </w:p>
                                </w:sdtContent>
                              </w:sdt>
                              <w:p w14:paraId="61C7A868" w14:textId="4D14D886" w:rsidR="00E462BC" w:rsidRPr="002135B0" w:rsidRDefault="00E462BC" w:rsidP="00E462BC">
                                <w:pPr>
                                  <w:pStyle w:val="NoSpacing"/>
                                  <w:spacing w:after="40"/>
                                  <w:jc w:val="center"/>
                                  <w:rPr>
                                    <w:caps/>
                                    <w:sz w:val="32"/>
                                    <w:szCs w:val="3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6E91AD" id="_x0000_t202" coordsize="21600,21600" o:spt="202" path="m,l,21600r21600,l21600,xe">
                    <v:stroke joinstyle="miter"/>
                    <v:path gradientshapeok="t" o:connecttype="rect"/>
                  </v:shapetype>
                  <v:shape id="Text Box 142" o:spid="_x0000_s1026" type="#_x0000_t202" style="position:absolute;left:0;text-align:left;margin-left:0;margin-top:486.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" filled="f" stroked="f" strokeweight=".5pt">
                    <v:textbox style="mso-fit-shape-to-text:t" inset="0,0,0,0">
                      <w:txbxContent>
                        <w:p w14:paraId="63950019" w14:textId="77777777" w:rsidR="0025482B" w:rsidRPr="002135B0" w:rsidRDefault="00C3062E" w:rsidP="0025482B">
                          <w:pPr>
                            <w:pStyle w:val="NoSpacing"/>
                            <w:jc w:val="center"/>
                            <w:rPr>
                              <w:sz w:val="24"/>
                              <w:szCs w:val="24"/>
                            </w:rPr>
                          </w:pPr>
                          <w:sdt>
                            <w:sdtPr>
                              <w:rPr>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5482B" w:rsidRPr="002135B0">
                                <w:rPr>
                                  <w:caps/>
                                  <w:sz w:val="24"/>
                                  <w:szCs w:val="24"/>
                                </w:rPr>
                                <w:t>FPT University</w:t>
                              </w:r>
                            </w:sdtContent>
                          </w:sdt>
                        </w:p>
                        <w:p w14:paraId="655AB314" w14:textId="0098D5D0" w:rsidR="0025482B" w:rsidRPr="002135B0" w:rsidRDefault="00C3062E" w:rsidP="0025482B">
                          <w:pPr>
                            <w:pStyle w:val="NoSpacing"/>
                            <w:jc w:val="center"/>
                            <w:rPr>
                              <w:sz w:val="24"/>
                              <w:szCs w:val="24"/>
                            </w:rPr>
                          </w:pPr>
                          <w:sdt>
                            <w:sdtPr>
                              <w:rPr>
                                <w:sz w:val="24"/>
                                <w:szCs w:val="24"/>
                              </w:rPr>
                              <w:alias w:val="Address"/>
                              <w:tag w:val=""/>
                              <w:id w:val="-726379553"/>
                              <w:dataBinding w:prefixMappings="xmlns:ns0='http://schemas.microsoft.com/office/2006/coverPageProps' " w:xpath="/ns0:CoverPageProperties[1]/ns0:CompanyAddress[1]" w:storeItemID="{55AF091B-3C7A-41E3-B477-F2FDAA23CFDA}"/>
                              <w:text/>
                            </w:sdtPr>
                            <w:sdtEndPr/>
                            <w:sdtContent>
                              <w:r w:rsidR="0025482B" w:rsidRPr="002135B0">
                                <w:rPr>
                                  <w:sz w:val="24"/>
                                  <w:szCs w:val="24"/>
                                </w:rPr>
                                <w:t>HO CHI MINH CITY</w:t>
                              </w:r>
                            </w:sdtContent>
                          </w:sdt>
                        </w:p>
                        <w:p w14:paraId="3FFEB1FF" w14:textId="77777777" w:rsidR="00E462BC" w:rsidRPr="002135B0" w:rsidRDefault="00E462BC" w:rsidP="00E462BC">
                          <w:pPr>
                            <w:pStyle w:val="NoSpacing"/>
                            <w:rPr>
                              <w:sz w:val="24"/>
                              <w:szCs w:val="24"/>
                            </w:rPr>
                          </w:pPr>
                        </w:p>
                        <w:sdt>
                          <w:sdtPr>
                            <w:rPr>
                              <w:caps/>
                              <w:sz w:val="32"/>
                              <w:szCs w:val="32"/>
                            </w:rPr>
                            <w:alias w:val="Date"/>
                            <w:tag w:val=""/>
                            <w:id w:val="197127006"/>
                            <w:dataBinding w:prefixMappings="xmlns:ns0='http://schemas.microsoft.com/office/2006/coverPageProps' " w:xpath="/ns0:CoverPageProperties[1]/ns0:PublishDate[1]" w:storeItemID="{55AF091B-3C7A-41E3-B477-F2FDAA23CFDA}"/>
                            <w:date w:fullDate="2025-06-22T00:00:00Z">
                              <w:dateFormat w:val="MMMM d, yyyy"/>
                              <w:lid w:val="en-US"/>
                              <w:storeMappedDataAs w:val="dateTime"/>
                              <w:calendar w:val="gregorian"/>
                            </w:date>
                          </w:sdtPr>
                          <w:sdtEndPr/>
                          <w:sdtContent>
                            <w:p w14:paraId="313611B6" w14:textId="25E43847" w:rsidR="00E462BC" w:rsidRPr="002135B0" w:rsidRDefault="00E462BC" w:rsidP="00E462BC">
                              <w:pPr>
                                <w:pStyle w:val="NoSpacing"/>
                                <w:spacing w:after="40"/>
                                <w:jc w:val="center"/>
                                <w:rPr>
                                  <w:caps/>
                                  <w:sz w:val="32"/>
                                  <w:szCs w:val="32"/>
                                </w:rPr>
                              </w:pPr>
                              <w:r w:rsidRPr="002135B0">
                                <w:rPr>
                                  <w:caps/>
                                  <w:sz w:val="32"/>
                                  <w:szCs w:val="32"/>
                                </w:rPr>
                                <w:t>June 22, 2025</w:t>
                              </w:r>
                            </w:p>
                          </w:sdtContent>
                        </w:sdt>
                        <w:p w14:paraId="61C7A868" w14:textId="4D14D886" w:rsidR="00E462BC" w:rsidRPr="002135B0" w:rsidRDefault="00E462BC" w:rsidP="00E462BC">
                          <w:pPr>
                            <w:pStyle w:val="NoSpacing"/>
                            <w:spacing w:after="40"/>
                            <w:jc w:val="center"/>
                            <w:rPr>
                              <w:caps/>
                              <w:sz w:val="32"/>
                              <w:szCs w:val="32"/>
                            </w:rPr>
                          </w:pPr>
                        </w:p>
                      </w:txbxContent>
                    </v:textbox>
                    <w10:wrap anchorx="margin" anchory="page"/>
                  </v:shape>
                </w:pict>
              </mc:Fallback>
            </mc:AlternateContent>
          </w:r>
        </w:p>
        <w:p w14:paraId="2EB3CA01" w14:textId="77777777" w:rsidR="00977481" w:rsidRPr="002135B0" w:rsidRDefault="00977481" w:rsidP="002135B0">
          <w:pPr>
            <w:rPr>
              <w:noProof/>
              <w:sz w:val="48"/>
              <w:szCs w:val="48"/>
            </w:rPr>
          </w:pPr>
        </w:p>
        <w:p w14:paraId="7A8671A5" w14:textId="77777777" w:rsidR="00977481" w:rsidRPr="002135B0" w:rsidRDefault="00977481" w:rsidP="0025482B">
          <w:pPr>
            <w:jc w:val="center"/>
            <w:rPr>
              <w:noProof/>
              <w:sz w:val="44"/>
              <w:szCs w:val="44"/>
            </w:rPr>
          </w:pPr>
        </w:p>
        <w:p w14:paraId="67D0F6EB" w14:textId="4259650D" w:rsidR="00977481" w:rsidRPr="002135B0" w:rsidRDefault="00977481" w:rsidP="0025482B">
          <w:pPr>
            <w:jc w:val="center"/>
            <w:rPr>
              <w:noProof/>
              <w:sz w:val="44"/>
              <w:szCs w:val="44"/>
            </w:rPr>
            <w:sectPr w:rsidR="00977481" w:rsidRPr="002135B0" w:rsidSect="005C158F">
              <w:headerReference w:type="default" r:id="rId10"/>
              <w:footerReference w:type="default" r:id="rId11"/>
              <w:headerReference w:type="first" r:id="rId12"/>
              <w:footerReference w:type="first" r:id="rId13"/>
              <w:pgSz w:w="11906" w:h="16838" w:code="9"/>
              <w:pgMar w:top="1440" w:right="1440" w:bottom="1440" w:left="1440" w:header="720" w:footer="720" w:gutter="0"/>
              <w:pgNumType w:start="0"/>
              <w:cols w:space="720"/>
              <w:titlePg/>
              <w:docGrid w:linePitch="360"/>
            </w:sectPr>
          </w:pPr>
        </w:p>
        <w:p w14:paraId="71A2185E" w14:textId="3DD18D5F" w:rsidR="00977481" w:rsidRPr="002135B0" w:rsidRDefault="00977481" w:rsidP="00977481">
          <w:pPr>
            <w:ind w:left="288" w:right="288"/>
            <w:rPr>
              <w:i/>
              <w:iCs/>
              <w:noProof/>
              <w:sz w:val="36"/>
              <w:szCs w:val="36"/>
            </w:rPr>
          </w:pPr>
          <w:r w:rsidRPr="002135B0">
            <w:rPr>
              <w:i/>
              <w:iCs/>
              <w:noProof/>
              <w:sz w:val="36"/>
              <w:szCs w:val="36"/>
            </w:rPr>
            <w:t>L</w:t>
          </w:r>
          <w:r w:rsidR="00E462BC" w:rsidRPr="002135B0">
            <w:rPr>
              <w:i/>
              <w:iCs/>
              <w:noProof/>
              <w:sz w:val="36"/>
              <w:szCs w:val="36"/>
            </w:rPr>
            <w:t>eature</w:t>
          </w:r>
          <w:r w:rsidRPr="002135B0">
            <w:rPr>
              <w:i/>
              <w:iCs/>
              <w:noProof/>
              <w:sz w:val="36"/>
              <w:szCs w:val="36"/>
            </w:rPr>
            <w:t>:</w:t>
          </w:r>
        </w:p>
        <w:p w14:paraId="5B690769" w14:textId="2771EC80" w:rsidR="00977481" w:rsidRPr="002135B0" w:rsidRDefault="00977481" w:rsidP="00977481">
          <w:pPr>
            <w:ind w:left="288" w:right="288"/>
            <w:rPr>
              <w:noProof/>
              <w:szCs w:val="28"/>
            </w:rPr>
          </w:pPr>
          <w:r w:rsidRPr="002135B0">
            <w:rPr>
              <w:noProof/>
              <w:szCs w:val="28"/>
            </w:rPr>
            <w:t>MsC Luu Giang Nam</w:t>
          </w:r>
        </w:p>
        <w:p w14:paraId="588AA983" w14:textId="77777777" w:rsidR="00977481" w:rsidRPr="002135B0" w:rsidRDefault="00977481" w:rsidP="00977481">
          <w:pPr>
            <w:ind w:left="288" w:right="288"/>
            <w:jc w:val="center"/>
            <w:rPr>
              <w:noProof/>
              <w:szCs w:val="28"/>
            </w:rPr>
          </w:pPr>
        </w:p>
        <w:p w14:paraId="6A35089B" w14:textId="77777777" w:rsidR="00977481" w:rsidRPr="002135B0" w:rsidRDefault="00977481" w:rsidP="00977481">
          <w:pPr>
            <w:ind w:left="288" w:right="288"/>
            <w:rPr>
              <w:i/>
              <w:iCs/>
              <w:noProof/>
              <w:sz w:val="36"/>
              <w:szCs w:val="36"/>
            </w:rPr>
          </w:pPr>
          <w:r w:rsidRPr="002135B0">
            <w:rPr>
              <w:i/>
              <w:iCs/>
              <w:noProof/>
              <w:sz w:val="36"/>
              <w:szCs w:val="36"/>
            </w:rPr>
            <w:t>Student:</w:t>
          </w:r>
        </w:p>
        <w:p w14:paraId="2636C044" w14:textId="699F4D9E" w:rsidR="00977481" w:rsidRPr="002135B0" w:rsidRDefault="00977481" w:rsidP="00977481">
          <w:pPr>
            <w:ind w:left="288" w:right="288"/>
            <w:rPr>
              <w:noProof/>
              <w:szCs w:val="28"/>
            </w:rPr>
          </w:pPr>
          <w:r w:rsidRPr="002135B0">
            <w:rPr>
              <w:noProof/>
              <w:szCs w:val="28"/>
            </w:rPr>
            <w:t>Dang Thanh Tuan : SE</w:t>
          </w:r>
        </w:p>
        <w:p w14:paraId="1F7186D5" w14:textId="6BB59A65" w:rsidR="00977481" w:rsidRPr="002135B0" w:rsidRDefault="00977481" w:rsidP="00977481">
          <w:pPr>
            <w:ind w:left="288" w:right="288"/>
            <w:rPr>
              <w:noProof/>
              <w:szCs w:val="28"/>
            </w:rPr>
          </w:pPr>
          <w:r w:rsidRPr="002135B0">
            <w:rPr>
              <w:noProof/>
              <w:szCs w:val="28"/>
            </w:rPr>
            <w:t>Ha Quang Hieu : SE</w:t>
          </w:r>
        </w:p>
        <w:p w14:paraId="73555E8B" w14:textId="4E74F867" w:rsidR="00977481" w:rsidRPr="002135B0" w:rsidRDefault="00977481" w:rsidP="00977481">
          <w:pPr>
            <w:rPr>
              <w:noProof/>
              <w:sz w:val="48"/>
              <w:szCs w:val="48"/>
            </w:rPr>
            <w:sectPr w:rsidR="00977481" w:rsidRPr="002135B0" w:rsidSect="00977481">
              <w:type w:val="continuous"/>
              <w:pgSz w:w="11906" w:h="16838" w:code="9"/>
              <w:pgMar w:top="1440" w:right="1440" w:bottom="1440" w:left="1440" w:header="720" w:footer="720" w:gutter="0"/>
              <w:pgNumType w:start="0"/>
              <w:cols w:num="2" w:space="389"/>
              <w:titlePg/>
              <w:docGrid w:linePitch="360"/>
            </w:sectPr>
          </w:pPr>
        </w:p>
        <w:p w14:paraId="3C7B0158" w14:textId="77777777" w:rsidR="00977481" w:rsidRPr="002135B0" w:rsidRDefault="00977481" w:rsidP="0025482B">
          <w:pPr>
            <w:jc w:val="center"/>
            <w:rPr>
              <w:b/>
              <w:bCs/>
              <w:noProof/>
            </w:rPr>
          </w:pPr>
        </w:p>
        <w:p w14:paraId="2BF062E7" w14:textId="77777777" w:rsidR="002135B0" w:rsidRDefault="002135B0" w:rsidP="002135B0">
          <w:pPr>
            <w:pStyle w:val="Heading2"/>
            <w:rPr>
              <w:noProof/>
            </w:rPr>
          </w:pPr>
        </w:p>
        <w:p w14:paraId="7C6BCCD2" w14:textId="1AFB0B62" w:rsidR="005A49BD" w:rsidRPr="002135B0" w:rsidRDefault="00C3062E" w:rsidP="002135B0"/>
      </w:sdtContent>
    </w:sdt>
    <w:bookmarkStart w:id="0" w:name="_Toc201527934" w:displacedByCustomXml="next"/>
    <w:sdt>
      <w:sdtPr>
        <w:id w:val="1271435007"/>
        <w:docPartObj>
          <w:docPartGallery w:val="Table of Contents"/>
          <w:docPartUnique/>
        </w:docPartObj>
      </w:sdtPr>
      <w:sdtEndPr>
        <w:rPr>
          <w:rFonts w:eastAsiaTheme="minorEastAsia" w:cstheme="minorBidi"/>
          <w:b/>
          <w:bCs/>
          <w:noProof/>
          <w:color w:val="auto"/>
          <w:sz w:val="28"/>
          <w:szCs w:val="22"/>
        </w:rPr>
      </w:sdtEndPr>
      <w:sdtContent>
        <w:p w14:paraId="336AA627" w14:textId="1F3ACF73" w:rsidR="00CE1888" w:rsidRDefault="00CE1888" w:rsidP="00CE1888">
          <w:pPr>
            <w:pStyle w:val="Style1SSR"/>
          </w:pPr>
          <w:r>
            <w:t>Contents</w:t>
          </w:r>
          <w:bookmarkEnd w:id="0"/>
        </w:p>
        <w:p w14:paraId="6FD36D05" w14:textId="353CD3FC" w:rsidR="00C25FFC" w:rsidRDefault="00CE1888">
          <w:pPr>
            <w:pStyle w:val="TOC1"/>
            <w:tabs>
              <w:tab w:val="right" w:leader="dot" w:pos="9016"/>
            </w:tabs>
            <w:rPr>
              <w:noProof/>
            </w:rPr>
          </w:pPr>
          <w:r>
            <w:fldChar w:fldCharType="begin"/>
          </w:r>
          <w:r>
            <w:instrText xml:space="preserve"> TOC \o "1-3" \h \z \u </w:instrText>
          </w:r>
          <w:r>
            <w:fldChar w:fldCharType="separate"/>
          </w:r>
          <w:hyperlink w:anchor="_Toc201527934" w:history="1">
            <w:r w:rsidR="00C25FFC" w:rsidRPr="00494E3B">
              <w:rPr>
                <w:rStyle w:val="Hyperlink"/>
                <w:noProof/>
              </w:rPr>
              <w:t>Contents</w:t>
            </w:r>
            <w:r w:rsidR="00C25FFC">
              <w:rPr>
                <w:noProof/>
                <w:webHidden/>
              </w:rPr>
              <w:tab/>
            </w:r>
            <w:r w:rsidR="00C25FFC">
              <w:rPr>
                <w:noProof/>
                <w:webHidden/>
              </w:rPr>
              <w:fldChar w:fldCharType="begin"/>
            </w:r>
            <w:r w:rsidR="00C25FFC">
              <w:rPr>
                <w:noProof/>
                <w:webHidden/>
              </w:rPr>
              <w:instrText xml:space="preserve"> PAGEREF _Toc201527934 \h </w:instrText>
            </w:r>
            <w:r w:rsidR="00C25FFC">
              <w:rPr>
                <w:noProof/>
                <w:webHidden/>
              </w:rPr>
            </w:r>
            <w:r w:rsidR="00C25FFC">
              <w:rPr>
                <w:noProof/>
                <w:webHidden/>
              </w:rPr>
              <w:fldChar w:fldCharType="separate"/>
            </w:r>
            <w:r w:rsidR="00C25FFC">
              <w:rPr>
                <w:noProof/>
                <w:webHidden/>
              </w:rPr>
              <w:t>1</w:t>
            </w:r>
            <w:r w:rsidR="00C25FFC">
              <w:rPr>
                <w:noProof/>
                <w:webHidden/>
              </w:rPr>
              <w:fldChar w:fldCharType="end"/>
            </w:r>
          </w:hyperlink>
        </w:p>
        <w:p w14:paraId="1D0A3FEC" w14:textId="68BBD018" w:rsidR="00C25FFC" w:rsidRDefault="00C25FFC">
          <w:pPr>
            <w:pStyle w:val="TOC1"/>
            <w:tabs>
              <w:tab w:val="left" w:pos="440"/>
              <w:tab w:val="right" w:leader="dot" w:pos="9016"/>
            </w:tabs>
            <w:rPr>
              <w:noProof/>
            </w:rPr>
          </w:pPr>
          <w:hyperlink w:anchor="_Toc201527935" w:history="1">
            <w:r w:rsidRPr="00494E3B">
              <w:rPr>
                <w:rStyle w:val="Hyperlink"/>
                <w:noProof/>
              </w:rPr>
              <w:t>1.</w:t>
            </w:r>
            <w:r>
              <w:rPr>
                <w:noProof/>
              </w:rPr>
              <w:tab/>
            </w:r>
            <w:r w:rsidRPr="00494E3B">
              <w:rPr>
                <w:rStyle w:val="Hyperlink"/>
                <w:noProof/>
              </w:rPr>
              <w:t>Introduction</w:t>
            </w:r>
            <w:r>
              <w:rPr>
                <w:noProof/>
                <w:webHidden/>
              </w:rPr>
              <w:tab/>
            </w:r>
            <w:r>
              <w:rPr>
                <w:noProof/>
                <w:webHidden/>
              </w:rPr>
              <w:fldChar w:fldCharType="begin"/>
            </w:r>
            <w:r>
              <w:rPr>
                <w:noProof/>
                <w:webHidden/>
              </w:rPr>
              <w:instrText xml:space="preserve"> PAGEREF _Toc201527935 \h </w:instrText>
            </w:r>
            <w:r>
              <w:rPr>
                <w:noProof/>
                <w:webHidden/>
              </w:rPr>
            </w:r>
            <w:r>
              <w:rPr>
                <w:noProof/>
                <w:webHidden/>
              </w:rPr>
              <w:fldChar w:fldCharType="separate"/>
            </w:r>
            <w:r>
              <w:rPr>
                <w:noProof/>
                <w:webHidden/>
              </w:rPr>
              <w:t>2</w:t>
            </w:r>
            <w:r>
              <w:rPr>
                <w:noProof/>
                <w:webHidden/>
              </w:rPr>
              <w:fldChar w:fldCharType="end"/>
            </w:r>
          </w:hyperlink>
        </w:p>
        <w:p w14:paraId="2D42F1D0" w14:textId="313F23D0" w:rsidR="00C25FFC" w:rsidRDefault="00C25FFC">
          <w:pPr>
            <w:pStyle w:val="TOC1"/>
            <w:tabs>
              <w:tab w:val="left" w:pos="440"/>
              <w:tab w:val="right" w:leader="dot" w:pos="9016"/>
            </w:tabs>
            <w:rPr>
              <w:noProof/>
            </w:rPr>
          </w:pPr>
          <w:hyperlink w:anchor="_Toc201527936" w:history="1">
            <w:r w:rsidRPr="00494E3B">
              <w:rPr>
                <w:rStyle w:val="Hyperlink"/>
                <w:noProof/>
              </w:rPr>
              <w:t>2.</w:t>
            </w:r>
            <w:r>
              <w:rPr>
                <w:noProof/>
              </w:rPr>
              <w:tab/>
            </w:r>
            <w:r w:rsidRPr="00494E3B">
              <w:rPr>
                <w:rStyle w:val="Hyperlink"/>
                <w:noProof/>
              </w:rPr>
              <w:t>Background</w:t>
            </w:r>
            <w:r>
              <w:rPr>
                <w:noProof/>
                <w:webHidden/>
              </w:rPr>
              <w:tab/>
            </w:r>
            <w:r>
              <w:rPr>
                <w:noProof/>
                <w:webHidden/>
              </w:rPr>
              <w:fldChar w:fldCharType="begin"/>
            </w:r>
            <w:r>
              <w:rPr>
                <w:noProof/>
                <w:webHidden/>
              </w:rPr>
              <w:instrText xml:space="preserve"> PAGEREF _Toc201527936 \h </w:instrText>
            </w:r>
            <w:r>
              <w:rPr>
                <w:noProof/>
                <w:webHidden/>
              </w:rPr>
            </w:r>
            <w:r>
              <w:rPr>
                <w:noProof/>
                <w:webHidden/>
              </w:rPr>
              <w:fldChar w:fldCharType="separate"/>
            </w:r>
            <w:r>
              <w:rPr>
                <w:noProof/>
                <w:webHidden/>
              </w:rPr>
              <w:t>3</w:t>
            </w:r>
            <w:r>
              <w:rPr>
                <w:noProof/>
                <w:webHidden/>
              </w:rPr>
              <w:fldChar w:fldCharType="end"/>
            </w:r>
          </w:hyperlink>
        </w:p>
        <w:p w14:paraId="7C43916D" w14:textId="7D6E775B" w:rsidR="00C25FFC" w:rsidRDefault="00C25FFC">
          <w:pPr>
            <w:pStyle w:val="TOC2"/>
            <w:tabs>
              <w:tab w:val="left" w:pos="880"/>
              <w:tab w:val="right" w:leader="dot" w:pos="9016"/>
            </w:tabs>
            <w:rPr>
              <w:noProof/>
            </w:rPr>
          </w:pPr>
          <w:hyperlink w:anchor="_Toc201527937" w:history="1">
            <w:r w:rsidRPr="00494E3B">
              <w:rPr>
                <w:rStyle w:val="Hyperlink"/>
                <w:rFonts w:ascii="Cambria" w:hAnsi="Cambria"/>
                <w:noProof/>
              </w:rPr>
              <w:t>2.1</w:t>
            </w:r>
            <w:r>
              <w:rPr>
                <w:noProof/>
              </w:rPr>
              <w:tab/>
            </w:r>
            <w:r w:rsidRPr="00494E3B">
              <w:rPr>
                <w:rStyle w:val="Hyperlink"/>
                <w:rFonts w:ascii="Cambria" w:hAnsi="Cambria"/>
                <w:noProof/>
              </w:rPr>
              <w:t>Machine learning</w:t>
            </w:r>
            <w:r>
              <w:rPr>
                <w:noProof/>
                <w:webHidden/>
              </w:rPr>
              <w:tab/>
            </w:r>
            <w:r>
              <w:rPr>
                <w:noProof/>
                <w:webHidden/>
              </w:rPr>
              <w:fldChar w:fldCharType="begin"/>
            </w:r>
            <w:r>
              <w:rPr>
                <w:noProof/>
                <w:webHidden/>
              </w:rPr>
              <w:instrText xml:space="preserve"> PAGEREF _Toc201527937 \h </w:instrText>
            </w:r>
            <w:r>
              <w:rPr>
                <w:noProof/>
                <w:webHidden/>
              </w:rPr>
            </w:r>
            <w:r>
              <w:rPr>
                <w:noProof/>
                <w:webHidden/>
              </w:rPr>
              <w:fldChar w:fldCharType="separate"/>
            </w:r>
            <w:r>
              <w:rPr>
                <w:noProof/>
                <w:webHidden/>
              </w:rPr>
              <w:t>3</w:t>
            </w:r>
            <w:r>
              <w:rPr>
                <w:noProof/>
                <w:webHidden/>
              </w:rPr>
              <w:fldChar w:fldCharType="end"/>
            </w:r>
          </w:hyperlink>
        </w:p>
        <w:p w14:paraId="472EECC5" w14:textId="0EE885AC" w:rsidR="00C25FFC" w:rsidRDefault="00C25FFC">
          <w:pPr>
            <w:pStyle w:val="TOC2"/>
            <w:tabs>
              <w:tab w:val="left" w:pos="880"/>
              <w:tab w:val="right" w:leader="dot" w:pos="9016"/>
            </w:tabs>
            <w:rPr>
              <w:noProof/>
            </w:rPr>
          </w:pPr>
          <w:hyperlink w:anchor="_Toc201527938" w:history="1">
            <w:r w:rsidRPr="00494E3B">
              <w:rPr>
                <w:rStyle w:val="Hyperlink"/>
                <w:noProof/>
              </w:rPr>
              <w:t>2.2</w:t>
            </w:r>
            <w:r>
              <w:rPr>
                <w:noProof/>
              </w:rPr>
              <w:tab/>
            </w:r>
            <w:r w:rsidRPr="00494E3B">
              <w:rPr>
                <w:rStyle w:val="Hyperlink"/>
                <w:noProof/>
              </w:rPr>
              <w:t>Reinforcement learning</w:t>
            </w:r>
            <w:r>
              <w:rPr>
                <w:noProof/>
                <w:webHidden/>
              </w:rPr>
              <w:tab/>
            </w:r>
            <w:r>
              <w:rPr>
                <w:noProof/>
                <w:webHidden/>
              </w:rPr>
              <w:fldChar w:fldCharType="begin"/>
            </w:r>
            <w:r>
              <w:rPr>
                <w:noProof/>
                <w:webHidden/>
              </w:rPr>
              <w:instrText xml:space="preserve"> PAGEREF _Toc201527938 \h </w:instrText>
            </w:r>
            <w:r>
              <w:rPr>
                <w:noProof/>
                <w:webHidden/>
              </w:rPr>
            </w:r>
            <w:r>
              <w:rPr>
                <w:noProof/>
                <w:webHidden/>
              </w:rPr>
              <w:fldChar w:fldCharType="separate"/>
            </w:r>
            <w:r>
              <w:rPr>
                <w:noProof/>
                <w:webHidden/>
              </w:rPr>
              <w:t>3</w:t>
            </w:r>
            <w:r>
              <w:rPr>
                <w:noProof/>
                <w:webHidden/>
              </w:rPr>
              <w:fldChar w:fldCharType="end"/>
            </w:r>
          </w:hyperlink>
        </w:p>
        <w:p w14:paraId="6E3E2A3D" w14:textId="4819C76E" w:rsidR="00C25FFC" w:rsidRDefault="00C25FFC">
          <w:pPr>
            <w:pStyle w:val="TOC2"/>
            <w:tabs>
              <w:tab w:val="left" w:pos="880"/>
              <w:tab w:val="right" w:leader="dot" w:pos="9016"/>
            </w:tabs>
            <w:rPr>
              <w:noProof/>
            </w:rPr>
          </w:pPr>
          <w:hyperlink w:anchor="_Toc201527939" w:history="1">
            <w:r w:rsidRPr="00494E3B">
              <w:rPr>
                <w:rStyle w:val="Hyperlink"/>
                <w:noProof/>
              </w:rPr>
              <w:t>2.3</w:t>
            </w:r>
            <w:r>
              <w:rPr>
                <w:noProof/>
              </w:rPr>
              <w:tab/>
            </w:r>
            <w:r w:rsidRPr="00494E3B">
              <w:rPr>
                <w:rStyle w:val="Hyperlink"/>
                <w:noProof/>
              </w:rPr>
              <w:t>Markov Decision Process (MDP)</w:t>
            </w:r>
            <w:r>
              <w:rPr>
                <w:noProof/>
                <w:webHidden/>
              </w:rPr>
              <w:tab/>
            </w:r>
            <w:r>
              <w:rPr>
                <w:noProof/>
                <w:webHidden/>
              </w:rPr>
              <w:fldChar w:fldCharType="begin"/>
            </w:r>
            <w:r>
              <w:rPr>
                <w:noProof/>
                <w:webHidden/>
              </w:rPr>
              <w:instrText xml:space="preserve"> PAGEREF _Toc201527939 \h </w:instrText>
            </w:r>
            <w:r>
              <w:rPr>
                <w:noProof/>
                <w:webHidden/>
              </w:rPr>
            </w:r>
            <w:r>
              <w:rPr>
                <w:noProof/>
                <w:webHidden/>
              </w:rPr>
              <w:fldChar w:fldCharType="separate"/>
            </w:r>
            <w:r>
              <w:rPr>
                <w:noProof/>
                <w:webHidden/>
              </w:rPr>
              <w:t>4</w:t>
            </w:r>
            <w:r>
              <w:rPr>
                <w:noProof/>
                <w:webHidden/>
              </w:rPr>
              <w:fldChar w:fldCharType="end"/>
            </w:r>
          </w:hyperlink>
        </w:p>
        <w:p w14:paraId="1D74E20A" w14:textId="61E75CD8" w:rsidR="00CE1888" w:rsidRDefault="00CE1888">
          <w:r>
            <w:rPr>
              <w:b/>
              <w:bCs/>
              <w:noProof/>
            </w:rPr>
            <w:fldChar w:fldCharType="end"/>
          </w:r>
        </w:p>
      </w:sdtContent>
    </w:sdt>
    <w:p w14:paraId="4EEB78D6" w14:textId="54C8B8E9" w:rsidR="00623860" w:rsidRDefault="00623860" w:rsidP="00623860">
      <w:pPr>
        <w:pStyle w:val="Style1SSR"/>
        <w:rPr>
          <w:b/>
          <w:bCs/>
          <w:noProof/>
        </w:rPr>
      </w:pPr>
      <w:r>
        <w:rPr>
          <w:b/>
          <w:bCs/>
          <w:noProof/>
        </w:rPr>
        <w:br w:type="page"/>
      </w:r>
    </w:p>
    <w:p w14:paraId="5AB7899A" w14:textId="34CD1A27" w:rsidR="00CE1888" w:rsidRPr="00CE1888" w:rsidRDefault="00623860" w:rsidP="0093153E">
      <w:pPr>
        <w:pStyle w:val="Style1SSR"/>
        <w:numPr>
          <w:ilvl w:val="0"/>
          <w:numId w:val="13"/>
        </w:numPr>
      </w:pPr>
      <w:bookmarkStart w:id="1" w:name="_Toc201523820"/>
      <w:bookmarkStart w:id="2" w:name="_Toc201527935"/>
      <w:r>
        <w:lastRenderedPageBreak/>
        <w:t>Introduction</w:t>
      </w:r>
      <w:bookmarkEnd w:id="1"/>
      <w:bookmarkEnd w:id="2"/>
    </w:p>
    <w:p w14:paraId="737B5389" w14:textId="60DF291C" w:rsidR="00CE1888" w:rsidRPr="00CE1888" w:rsidRDefault="00CE1888" w:rsidP="00CE1888">
      <w:pPr>
        <w:jc w:val="both"/>
        <w:rPr>
          <w:szCs w:val="28"/>
        </w:rPr>
      </w:pPr>
      <w:r w:rsidRPr="00CE1888">
        <w:rPr>
          <w:szCs w:val="28"/>
        </w:rPr>
        <w:t>This project applies Reinforcement Learning (RL), specifically Q-learning, to train an agent to play the classic game Bomberman. The goal is for the agent to learn optimal behaviors such as avoiding bombs, defeating enemies, and collecting coins — all through trial and error without human-labeled data.</w:t>
      </w:r>
    </w:p>
    <w:p w14:paraId="15405B50" w14:textId="60617654" w:rsidR="00CE1888" w:rsidRPr="00CE1888" w:rsidRDefault="00CE1888" w:rsidP="00CE1888">
      <w:pPr>
        <w:jc w:val="both"/>
        <w:rPr>
          <w:szCs w:val="28"/>
        </w:rPr>
      </w:pPr>
      <w:r w:rsidRPr="00CE1888">
        <w:rPr>
          <w:szCs w:val="28"/>
        </w:rPr>
        <w:t>Bomberman is a grid-based environment that requires real-time decision-making, making it an ideal testbed for RL. In our approach, the agent interacts with the game environment, receives rewards or penalties, and gradually improves its policy over time. We design a custom state representation, reward function, and evaluate performance through win rate and survival time.</w:t>
      </w:r>
    </w:p>
    <w:p w14:paraId="60FBB5DF" w14:textId="33B83F0A" w:rsidR="00CE1888" w:rsidRDefault="00CE1888" w:rsidP="00CE1888">
      <w:pPr>
        <w:jc w:val="both"/>
        <w:rPr>
          <w:szCs w:val="28"/>
        </w:rPr>
      </w:pPr>
      <w:r w:rsidRPr="00CE1888">
        <w:rPr>
          <w:szCs w:val="28"/>
        </w:rPr>
        <w:t>This project demonstrates how RL can be used to create intelligent game agents and provides practical insights into applying machine learning in dynamic, rule-based environments.</w:t>
      </w:r>
    </w:p>
    <w:p w14:paraId="3E5726E5" w14:textId="77777777" w:rsidR="006301CE" w:rsidRPr="00CE1888" w:rsidRDefault="006301CE" w:rsidP="00CE1888">
      <w:pPr>
        <w:jc w:val="both"/>
        <w:rPr>
          <w:szCs w:val="28"/>
        </w:rPr>
      </w:pPr>
    </w:p>
    <w:p w14:paraId="2947EA40" w14:textId="77777777" w:rsidR="006301CE" w:rsidRDefault="00CE1888" w:rsidP="006301CE">
      <w:pPr>
        <w:keepNext/>
        <w:jc w:val="center"/>
      </w:pPr>
      <w:r w:rsidRPr="00CE1888">
        <w:rPr>
          <w:sz w:val="32"/>
          <w:szCs w:val="32"/>
        </w:rPr>
        <w:drawing>
          <wp:inline distT="0" distB="0" distL="0" distR="0" wp14:anchorId="13DB68EA" wp14:editId="395036BB">
            <wp:extent cx="4718304" cy="2834851"/>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3083" cy="2837722"/>
                    </a:xfrm>
                    <a:prstGeom prst="rect">
                      <a:avLst/>
                    </a:prstGeom>
                  </pic:spPr>
                </pic:pic>
              </a:graphicData>
            </a:graphic>
          </wp:inline>
        </w:drawing>
      </w:r>
    </w:p>
    <w:p w14:paraId="43154D67" w14:textId="599D371A" w:rsidR="00CE1888" w:rsidRDefault="006301CE" w:rsidP="006301CE">
      <w:pPr>
        <w:pStyle w:val="Caption"/>
        <w:jc w:val="center"/>
        <w:rPr>
          <w:i/>
          <w:iCs/>
          <w:color w:val="auto"/>
          <w:sz w:val="21"/>
          <w:szCs w:val="21"/>
        </w:rPr>
      </w:pPr>
      <w:r w:rsidRPr="006301CE">
        <w:rPr>
          <w:i/>
          <w:iCs/>
          <w:color w:val="auto"/>
          <w:sz w:val="21"/>
          <w:szCs w:val="21"/>
        </w:rPr>
        <w:t xml:space="preserve">Figure </w:t>
      </w:r>
      <w:r w:rsidRPr="006301CE">
        <w:rPr>
          <w:i/>
          <w:iCs/>
          <w:color w:val="auto"/>
          <w:sz w:val="21"/>
          <w:szCs w:val="21"/>
        </w:rPr>
        <w:fldChar w:fldCharType="begin"/>
      </w:r>
      <w:r w:rsidRPr="006301CE">
        <w:rPr>
          <w:i/>
          <w:iCs/>
          <w:color w:val="auto"/>
          <w:sz w:val="21"/>
          <w:szCs w:val="21"/>
        </w:rPr>
        <w:instrText xml:space="preserve"> SEQ Figure \* ARABIC </w:instrText>
      </w:r>
      <w:r w:rsidRPr="006301CE">
        <w:rPr>
          <w:i/>
          <w:iCs/>
          <w:color w:val="auto"/>
          <w:sz w:val="21"/>
          <w:szCs w:val="21"/>
        </w:rPr>
        <w:fldChar w:fldCharType="separate"/>
      </w:r>
      <w:r w:rsidR="00684F91">
        <w:rPr>
          <w:i/>
          <w:iCs/>
          <w:noProof/>
          <w:color w:val="auto"/>
          <w:sz w:val="21"/>
          <w:szCs w:val="21"/>
        </w:rPr>
        <w:t>1</w:t>
      </w:r>
      <w:r w:rsidRPr="006301CE">
        <w:rPr>
          <w:i/>
          <w:iCs/>
          <w:color w:val="auto"/>
          <w:sz w:val="21"/>
          <w:szCs w:val="21"/>
        </w:rPr>
        <w:fldChar w:fldCharType="end"/>
      </w:r>
      <w:r w:rsidRPr="006301CE">
        <w:rPr>
          <w:i/>
          <w:iCs/>
          <w:color w:val="auto"/>
          <w:sz w:val="21"/>
          <w:szCs w:val="21"/>
        </w:rPr>
        <w:t xml:space="preserve">: </w:t>
      </w:r>
      <w:r w:rsidRPr="00E758C8">
        <w:rPr>
          <w:i/>
          <w:iCs/>
          <w:color w:val="auto"/>
        </w:rPr>
        <w:t>Bomberman</w:t>
      </w:r>
      <w:r w:rsidRPr="006301CE">
        <w:rPr>
          <w:i/>
          <w:iCs/>
          <w:color w:val="auto"/>
          <w:sz w:val="21"/>
          <w:szCs w:val="21"/>
        </w:rPr>
        <w:t xml:space="preserve"> game</w:t>
      </w:r>
    </w:p>
    <w:p w14:paraId="757C9836" w14:textId="47E83EBC" w:rsidR="006301CE" w:rsidRDefault="006301CE">
      <w:r>
        <w:br w:type="page"/>
      </w:r>
    </w:p>
    <w:p w14:paraId="33BB9A86" w14:textId="307425D8" w:rsidR="006301CE" w:rsidRDefault="006301CE" w:rsidP="0093153E">
      <w:pPr>
        <w:pStyle w:val="Style1SSR"/>
        <w:numPr>
          <w:ilvl w:val="0"/>
          <w:numId w:val="13"/>
        </w:numPr>
        <w:tabs>
          <w:tab w:val="right" w:pos="9026"/>
        </w:tabs>
      </w:pPr>
      <w:bookmarkStart w:id="3" w:name="_Toc201527936"/>
      <w:r>
        <w:lastRenderedPageBreak/>
        <w:t>Background</w:t>
      </w:r>
      <w:bookmarkEnd w:id="3"/>
      <w:r>
        <w:tab/>
      </w:r>
    </w:p>
    <w:p w14:paraId="18486690" w14:textId="6DE61EF0" w:rsidR="006301CE" w:rsidRDefault="006301CE" w:rsidP="0093153E">
      <w:pPr>
        <w:pStyle w:val="Style2SSR"/>
        <w:numPr>
          <w:ilvl w:val="1"/>
          <w:numId w:val="13"/>
        </w:numPr>
        <w:rPr>
          <w:rFonts w:ascii="Cambria" w:hAnsi="Cambria"/>
        </w:rPr>
      </w:pPr>
      <w:bookmarkStart w:id="4" w:name="_Toc201527937"/>
      <w:r>
        <w:rPr>
          <w:rFonts w:ascii="Cambria" w:hAnsi="Cambria"/>
        </w:rPr>
        <w:t>Machine learning</w:t>
      </w:r>
      <w:bookmarkEnd w:id="4"/>
    </w:p>
    <w:p w14:paraId="612700DE" w14:textId="6AA4FD06" w:rsidR="006301CE" w:rsidRPr="006301CE" w:rsidRDefault="006301CE" w:rsidP="006301CE">
      <w:pPr>
        <w:jc w:val="both"/>
        <w:rPr>
          <w:szCs w:val="28"/>
        </w:rPr>
      </w:pPr>
      <w:r w:rsidRPr="006301CE">
        <w:rPr>
          <w:szCs w:val="28"/>
        </w:rPr>
        <w:t>Machine Learning (ML) is a subset of artificial intelligence (AI) that enables computers to learn patterns from data and make decisions or predictions without being explicitly programmed for specific tasks.</w:t>
      </w:r>
    </w:p>
    <w:p w14:paraId="30593DCF" w14:textId="568BAC51" w:rsidR="006301CE" w:rsidRDefault="006301CE" w:rsidP="006301CE">
      <w:pPr>
        <w:jc w:val="both"/>
        <w:rPr>
          <w:szCs w:val="28"/>
        </w:rPr>
      </w:pPr>
      <w:r w:rsidRPr="006301CE">
        <w:rPr>
          <w:szCs w:val="28"/>
        </w:rPr>
        <w:t>At its core, machine learning focuses on building models that can generalize from past experiences (data) to make accurate decisions on new, unseen data.</w:t>
      </w:r>
    </w:p>
    <w:p w14:paraId="475E70CC" w14:textId="0D1A25FE" w:rsidR="006301CE" w:rsidRDefault="006301CE" w:rsidP="006301CE">
      <w:pPr>
        <w:jc w:val="both"/>
        <w:rPr>
          <w:szCs w:val="28"/>
        </w:rPr>
      </w:pPr>
    </w:p>
    <w:p w14:paraId="2BAB19F4" w14:textId="77777777" w:rsidR="00E758C8" w:rsidRDefault="006301CE" w:rsidP="00E758C8">
      <w:pPr>
        <w:keepNext/>
        <w:jc w:val="center"/>
      </w:pPr>
      <w:r>
        <w:rPr>
          <w:noProof/>
        </w:rPr>
        <w:drawing>
          <wp:inline distT="0" distB="0" distL="0" distR="0" wp14:anchorId="1E344A09" wp14:editId="75DE1221">
            <wp:extent cx="3328416" cy="3328416"/>
            <wp:effectExtent l="0" t="0" r="5715" b="5715"/>
            <wp:docPr id="4" name="Picture 4" descr="What is Machine Learning? - Cynnov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achine Learning? - Cynnovativ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2148" cy="3332148"/>
                    </a:xfrm>
                    <a:prstGeom prst="rect">
                      <a:avLst/>
                    </a:prstGeom>
                    <a:noFill/>
                    <a:ln>
                      <a:noFill/>
                    </a:ln>
                  </pic:spPr>
                </pic:pic>
              </a:graphicData>
            </a:graphic>
          </wp:inline>
        </w:drawing>
      </w:r>
    </w:p>
    <w:p w14:paraId="3F30399F" w14:textId="3214A41D" w:rsidR="006301CE" w:rsidRPr="00E758C8" w:rsidRDefault="00E758C8" w:rsidP="00E758C8">
      <w:pPr>
        <w:pStyle w:val="Caption"/>
        <w:jc w:val="center"/>
        <w:rPr>
          <w:i/>
          <w:iCs/>
          <w:color w:val="auto"/>
          <w:sz w:val="28"/>
          <w:szCs w:val="28"/>
        </w:rPr>
      </w:pPr>
      <w:r w:rsidRPr="00E758C8">
        <w:rPr>
          <w:i/>
          <w:iCs/>
          <w:color w:val="auto"/>
        </w:rPr>
        <w:t xml:space="preserve">Figure </w:t>
      </w:r>
      <w:r w:rsidRPr="00E758C8">
        <w:rPr>
          <w:i/>
          <w:iCs/>
          <w:color w:val="auto"/>
        </w:rPr>
        <w:fldChar w:fldCharType="begin"/>
      </w:r>
      <w:r w:rsidRPr="00E758C8">
        <w:rPr>
          <w:i/>
          <w:iCs/>
          <w:color w:val="auto"/>
        </w:rPr>
        <w:instrText xml:space="preserve"> SEQ Figure \* ARABIC </w:instrText>
      </w:r>
      <w:r w:rsidRPr="00E758C8">
        <w:rPr>
          <w:i/>
          <w:iCs/>
          <w:color w:val="auto"/>
        </w:rPr>
        <w:fldChar w:fldCharType="separate"/>
      </w:r>
      <w:r w:rsidR="00684F91">
        <w:rPr>
          <w:i/>
          <w:iCs/>
          <w:noProof/>
          <w:color w:val="auto"/>
        </w:rPr>
        <w:t>2</w:t>
      </w:r>
      <w:r w:rsidRPr="00E758C8">
        <w:rPr>
          <w:i/>
          <w:iCs/>
          <w:color w:val="auto"/>
        </w:rPr>
        <w:fldChar w:fldCharType="end"/>
      </w:r>
      <w:r w:rsidRPr="00E758C8">
        <w:rPr>
          <w:i/>
          <w:iCs/>
          <w:color w:val="auto"/>
        </w:rPr>
        <w:t>: What is machine learning</w:t>
      </w:r>
    </w:p>
    <w:p w14:paraId="0EF35C91" w14:textId="77777777" w:rsidR="006301CE" w:rsidRPr="006301CE" w:rsidRDefault="006301CE" w:rsidP="006301CE">
      <w:pPr>
        <w:rPr>
          <w:szCs w:val="28"/>
        </w:rPr>
      </w:pPr>
    </w:p>
    <w:p w14:paraId="4DB6BA9D" w14:textId="185EA81A" w:rsidR="006301CE" w:rsidRDefault="00E758C8" w:rsidP="00C25FFC">
      <w:pPr>
        <w:pStyle w:val="Style2SSR"/>
        <w:numPr>
          <w:ilvl w:val="1"/>
          <w:numId w:val="13"/>
        </w:numPr>
        <w:jc w:val="both"/>
      </w:pPr>
      <w:bookmarkStart w:id="5" w:name="_Toc201527938"/>
      <w:r>
        <w:t>Reinforcement learning</w:t>
      </w:r>
      <w:bookmarkEnd w:id="5"/>
    </w:p>
    <w:p w14:paraId="063DDE84" w14:textId="77777777" w:rsidR="00E758C8" w:rsidRPr="00E758C8" w:rsidRDefault="00E758C8" w:rsidP="00E758C8">
      <w:pPr>
        <w:jc w:val="both"/>
        <w:rPr>
          <w:szCs w:val="28"/>
        </w:rPr>
      </w:pPr>
      <w:r w:rsidRPr="00E758C8">
        <w:rPr>
          <w:szCs w:val="28"/>
        </w:rPr>
        <w:t>Reinforcement Learning is a branch of machine learning where an agent learns how to make decisions by interacting with an environment. The agent observes the current state, selects an action, receives a reward, and transitions to a new state.</w:t>
      </w:r>
    </w:p>
    <w:p w14:paraId="0E8E31FE" w14:textId="77777777" w:rsidR="00E758C8" w:rsidRPr="00E758C8" w:rsidRDefault="00E758C8" w:rsidP="00E758C8">
      <w:pPr>
        <w:jc w:val="both"/>
        <w:rPr>
          <w:szCs w:val="28"/>
        </w:rPr>
      </w:pPr>
    </w:p>
    <w:p w14:paraId="39F8B762" w14:textId="4F232790" w:rsidR="00E758C8" w:rsidRDefault="00E758C8" w:rsidP="00E758C8">
      <w:pPr>
        <w:jc w:val="both"/>
        <w:rPr>
          <w:szCs w:val="28"/>
        </w:rPr>
      </w:pPr>
      <w:r w:rsidRPr="00E758C8">
        <w:rPr>
          <w:szCs w:val="28"/>
        </w:rPr>
        <w:lastRenderedPageBreak/>
        <w:t>The objective of the agent is to learn a policy that maximizes the cumulative long-term reward.</w:t>
      </w:r>
    </w:p>
    <w:p w14:paraId="4337D18C" w14:textId="77777777" w:rsidR="00E758C8" w:rsidRDefault="00E758C8" w:rsidP="00E758C8">
      <w:pPr>
        <w:keepNext/>
        <w:jc w:val="center"/>
      </w:pPr>
      <w:r>
        <w:rPr>
          <w:noProof/>
        </w:rPr>
        <w:drawing>
          <wp:inline distT="0" distB="0" distL="0" distR="0" wp14:anchorId="32C99085" wp14:editId="273CC983">
            <wp:extent cx="5182053" cy="2642616"/>
            <wp:effectExtent l="0" t="0" r="0" b="5715"/>
            <wp:docPr id="5" name="Picture 5" descr="What is reinforcement learning?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reinforcement learning? | IB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9392"/>
                    <a:stretch/>
                  </pic:blipFill>
                  <pic:spPr bwMode="auto">
                    <a:xfrm>
                      <a:off x="0" y="0"/>
                      <a:ext cx="5192968" cy="2648182"/>
                    </a:xfrm>
                    <a:prstGeom prst="rect">
                      <a:avLst/>
                    </a:prstGeom>
                    <a:noFill/>
                    <a:ln>
                      <a:noFill/>
                    </a:ln>
                    <a:extLst>
                      <a:ext uri="{53640926-AAD7-44D8-BBD7-CCE9431645EC}">
                        <a14:shadowObscured xmlns:a14="http://schemas.microsoft.com/office/drawing/2010/main"/>
                      </a:ext>
                    </a:extLst>
                  </pic:spPr>
                </pic:pic>
              </a:graphicData>
            </a:graphic>
          </wp:inline>
        </w:drawing>
      </w:r>
    </w:p>
    <w:p w14:paraId="1F9C23AC" w14:textId="5F2CE127" w:rsidR="00E758C8" w:rsidRDefault="00E758C8" w:rsidP="00E758C8">
      <w:pPr>
        <w:pStyle w:val="Caption"/>
        <w:jc w:val="center"/>
        <w:rPr>
          <w:i/>
          <w:iCs/>
          <w:color w:val="auto"/>
        </w:rPr>
      </w:pPr>
      <w:r w:rsidRPr="00E758C8">
        <w:rPr>
          <w:i/>
          <w:iCs/>
          <w:color w:val="auto"/>
        </w:rPr>
        <w:t xml:space="preserve">Figure </w:t>
      </w:r>
      <w:r w:rsidRPr="00E758C8">
        <w:rPr>
          <w:i/>
          <w:iCs/>
          <w:color w:val="auto"/>
        </w:rPr>
        <w:fldChar w:fldCharType="begin"/>
      </w:r>
      <w:r w:rsidRPr="00E758C8">
        <w:rPr>
          <w:i/>
          <w:iCs/>
          <w:color w:val="auto"/>
        </w:rPr>
        <w:instrText xml:space="preserve"> SEQ Figure \* ARABIC </w:instrText>
      </w:r>
      <w:r w:rsidRPr="00E758C8">
        <w:rPr>
          <w:i/>
          <w:iCs/>
          <w:color w:val="auto"/>
        </w:rPr>
        <w:fldChar w:fldCharType="separate"/>
      </w:r>
      <w:r w:rsidR="00684F91">
        <w:rPr>
          <w:i/>
          <w:iCs/>
          <w:noProof/>
          <w:color w:val="auto"/>
        </w:rPr>
        <w:t>3</w:t>
      </w:r>
      <w:r w:rsidRPr="00E758C8">
        <w:rPr>
          <w:i/>
          <w:iCs/>
          <w:color w:val="auto"/>
        </w:rPr>
        <w:fldChar w:fldCharType="end"/>
      </w:r>
      <w:r w:rsidRPr="00E758C8">
        <w:rPr>
          <w:i/>
          <w:iCs/>
          <w:color w:val="auto"/>
        </w:rPr>
        <w:t>: Overview reinforcement learning</w:t>
      </w:r>
    </w:p>
    <w:p w14:paraId="6DEBF1E6" w14:textId="0FABF2DA" w:rsidR="00E758C8" w:rsidRDefault="00E758C8" w:rsidP="00E758C8"/>
    <w:p w14:paraId="5290570E" w14:textId="69A40F35" w:rsidR="00E758C8" w:rsidRDefault="0093560D" w:rsidP="00C25FFC">
      <w:pPr>
        <w:pStyle w:val="Style2SSR"/>
        <w:numPr>
          <w:ilvl w:val="1"/>
          <w:numId w:val="13"/>
        </w:numPr>
      </w:pPr>
      <w:bookmarkStart w:id="6" w:name="_Toc201527939"/>
      <w:r w:rsidRPr="0093560D">
        <w:t>Markov Decision Process (MDP)</w:t>
      </w:r>
      <w:bookmarkEnd w:id="6"/>
    </w:p>
    <w:p w14:paraId="1B9F2A94" w14:textId="3F38369D" w:rsidR="0093153E" w:rsidRPr="0093153E" w:rsidRDefault="0093153E" w:rsidP="0093153E">
      <w:pPr>
        <w:jc w:val="both"/>
        <w:rPr>
          <w:szCs w:val="28"/>
        </w:rPr>
      </w:pPr>
      <w:r w:rsidRPr="0093153E">
        <w:rPr>
          <w:szCs w:val="28"/>
        </w:rPr>
        <w:t>A Markov Decision Process (MDP) is a mathematical framework used to model decision-making in environments where outcomes are partly random and partly under the control of a decision-maker (agent). It provides the foundation for most reinforcement learning (RL) algorithms</w:t>
      </w:r>
      <w:r>
        <w:rPr>
          <w:szCs w:val="28"/>
        </w:rPr>
        <w:t>.</w:t>
      </w:r>
    </w:p>
    <w:p w14:paraId="2BDAC2A8" w14:textId="6A93FF52" w:rsidR="0093560D" w:rsidRDefault="0093153E" w:rsidP="0093153E">
      <w:pPr>
        <w:jc w:val="both"/>
        <w:rPr>
          <w:szCs w:val="28"/>
        </w:rPr>
      </w:pPr>
      <w:r w:rsidRPr="0093153E">
        <w:rPr>
          <w:szCs w:val="28"/>
        </w:rPr>
        <w:t>An MDP is formally defined as a tuple:</w:t>
      </w:r>
    </w:p>
    <w:p w14:paraId="4AB6E845" w14:textId="58750C2A" w:rsidR="0093153E" w:rsidRDefault="0093153E" w:rsidP="0093153E">
      <w:pPr>
        <w:jc w:val="center"/>
        <w:rPr>
          <w:szCs w:val="28"/>
        </w:rPr>
      </w:pPr>
      <w:r>
        <w:rPr>
          <w:noProof/>
          <w:position w:val="-7"/>
        </w:rPr>
        <w:drawing>
          <wp:inline distT="0" distB="0" distL="0" distR="0" wp14:anchorId="5A8F372D" wp14:editId="43449D87">
            <wp:extent cx="1432560" cy="180848"/>
            <wp:effectExtent l="0" t="0" r="0" b="0"/>
            <wp:docPr id="6" name="Picture 6" descr="{&quot;mathml&quot;:&quot;&lt;math style=\&quot;font-family:stix;font-size:16px;\&quot; xmlns=\&quot;http://www.w3.org/1998/Math/MathML\&quot;&gt;&lt;mfenced&gt;&lt;mrow&gt;&lt;mi&gt;S&lt;/mi&gt;&lt;mo&gt;,&lt;/mo&gt;&lt;mo&gt;&amp;#xA0;&lt;/mo&gt;&lt;mi&gt;A&lt;/mi&gt;&lt;mo&gt;,&lt;/mo&gt;&lt;mo&gt;&amp;#xA0;&lt;/mo&gt;&lt;mi&gt;P&lt;/mi&gt;&lt;mo&gt;,&lt;/mo&gt;&lt;mo&gt;&amp;#xA0;&lt;/mo&gt;&lt;mi&gt;R&lt;/mi&gt;&lt;mo&gt;,&lt;/mo&gt;&lt;mo&gt;&amp;#xA0;&lt;/mo&gt;&lt;mi&gt;&amp;#x3B3;&lt;/mi&gt;&lt;/mrow&gt;&lt;/mfenced&gt;&lt;/math&gt;&quot;,&quot;origin&quot;:&quot;MathType Legacy&quot;,&quot;version&quot;:&quot;v3.18.2&quot;}" title="open parentheses S comma space A comma space P comma space R comma space gamm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gt;&lt;mrow&gt;&lt;mi&gt;S&lt;/mi&gt;&lt;mo&gt;,&lt;/mo&gt;&lt;mo&gt;&amp;#xA0;&lt;/mo&gt;&lt;mi&gt;A&lt;/mi&gt;&lt;mo&gt;,&lt;/mo&gt;&lt;mo&gt;&amp;#xA0;&lt;/mo&gt;&lt;mi&gt;P&lt;/mi&gt;&lt;mo&gt;,&lt;/mo&gt;&lt;mo&gt;&amp;#xA0;&lt;/mo&gt;&lt;mi&gt;R&lt;/mi&gt;&lt;mo&gt;,&lt;/mo&gt;&lt;mo&gt;&amp;#xA0;&lt;/mo&gt;&lt;mi&gt;&amp;#x3B3;&lt;/mi&gt;&lt;/mrow&gt;&lt;/mfenced&gt;&lt;/math&gt;&quot;,&quot;origin&quot;:&quot;MathType Legacy&quot;,&quot;version&quot;:&quot;v3.18.2&quot;}" title="open parentheses S comma space A comma space P comma space R comma space gamma close parenthese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2560" cy="180848"/>
                    </a:xfrm>
                    <a:prstGeom prst="rect">
                      <a:avLst/>
                    </a:prstGeom>
                  </pic:spPr>
                </pic:pic>
              </a:graphicData>
            </a:graphic>
          </wp:inline>
        </w:drawing>
      </w:r>
    </w:p>
    <w:p w14:paraId="73510FF3" w14:textId="75E05B26" w:rsidR="0093153E" w:rsidRDefault="0093153E" w:rsidP="0093153E">
      <w:pPr>
        <w:rPr>
          <w:rFonts w:ascii="Cambria" w:hAnsi="Cambria"/>
          <w:szCs w:val="28"/>
        </w:rPr>
      </w:pPr>
      <w:r>
        <w:rPr>
          <w:rFonts w:ascii="Cambria" w:hAnsi="Cambria"/>
          <w:szCs w:val="28"/>
        </w:rPr>
        <w:t>Where:</w:t>
      </w:r>
    </w:p>
    <w:p w14:paraId="36192D9A" w14:textId="5396F8DF"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1"/>
        </w:rPr>
        <w:drawing>
          <wp:inline distT="0" distB="0" distL="0" distR="0" wp14:anchorId="61D653C8" wp14:editId="76591883">
            <wp:extent cx="113792" cy="136144"/>
            <wp:effectExtent l="0" t="0" r="0" b="0"/>
            <wp:docPr id="10" name="Picture 10" descr="{&quot;mathml&quot;:&quot;&lt;math style=\&quot;font-family:stix;font-size:16px;\&quot; xmlns=\&quot;http://www.w3.org/1998/Math/MathML\&quot;&gt;&lt;mi&gt;S&lt;/mi&gt;&lt;/math&gt;&quot;,&quot;origin&quot;:&quot;MathType Legacy&quot;,&quot;version&quot;:&quot;v3.18.2&quot;}"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lt;/mi&gt;&lt;/math&gt;&quot;,&quot;origin&quot;:&quot;MathType Legacy&quot;,&quot;version&quot;:&quot;v3.18.2&quot;}" titl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792" cy="136144"/>
                    </a:xfrm>
                    <a:prstGeom prst="rect">
                      <a:avLst/>
                    </a:prstGeom>
                  </pic:spPr>
                </pic:pic>
              </a:graphicData>
            </a:graphic>
          </wp:inline>
        </w:drawing>
      </w:r>
      <w:r w:rsidRPr="00C25FFC">
        <w:rPr>
          <w:rFonts w:ascii="Book Antiqua" w:hAnsi="Book Antiqua"/>
          <w:sz w:val="28"/>
          <w:szCs w:val="28"/>
        </w:rPr>
        <w:t xml:space="preserve">: A finite set of </w:t>
      </w:r>
      <w:r w:rsidRPr="00C25FFC">
        <w:rPr>
          <w:rStyle w:val="Strong"/>
          <w:rFonts w:ascii="Book Antiqua" w:hAnsi="Book Antiqua"/>
          <w:b w:val="0"/>
          <w:bCs w:val="0"/>
          <w:sz w:val="28"/>
          <w:szCs w:val="28"/>
        </w:rPr>
        <w:t>states</w:t>
      </w:r>
      <w:r w:rsidRPr="00C25FFC">
        <w:rPr>
          <w:rFonts w:ascii="Book Antiqua" w:hAnsi="Book Antiqua"/>
          <w:sz w:val="28"/>
          <w:szCs w:val="28"/>
        </w:rPr>
        <w:t xml:space="preserve"> the agent can be in.</w:t>
      </w:r>
    </w:p>
    <w:p w14:paraId="7EF73E9D" w14:textId="4796FAEB"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rPr>
        <w:drawing>
          <wp:inline distT="0" distB="0" distL="0" distR="0" wp14:anchorId="0624D86D" wp14:editId="4E8F72E9">
            <wp:extent cx="148336" cy="134112"/>
            <wp:effectExtent l="0" t="0" r="0" b="0"/>
            <wp:docPr id="11" name="Picture 11" descr="{&quot;mathml&quot;:&quot;&lt;math style=\&quot;font-family:stix;font-size:16px;\&quot; xmlns=\&quot;http://www.w3.org/1998/Math/MathML\&quot;&gt;&lt;mi&gt;A&lt;/mi&gt;&lt;/math&gt;&quot;,&quot;origin&quot;:&quot;MathType Legacy&quot;,&quot;version&quot;:&quot;v3.18.2&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lt;/mi&gt;&lt;/math&gt;&quot;,&quot;origin&quot;:&quot;MathType Legacy&quot;,&quot;version&quot;:&quot;v3.18.2&quot;}" title="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336" cy="134112"/>
                    </a:xfrm>
                    <a:prstGeom prst="rect">
                      <a:avLst/>
                    </a:prstGeom>
                  </pic:spPr>
                </pic:pic>
              </a:graphicData>
            </a:graphic>
          </wp:inline>
        </w:drawing>
      </w:r>
      <w:r w:rsidRPr="00C25FFC">
        <w:rPr>
          <w:rFonts w:ascii="Book Antiqua" w:hAnsi="Book Antiqua"/>
          <w:sz w:val="28"/>
          <w:szCs w:val="28"/>
        </w:rPr>
        <w:t xml:space="preserve">: A finite set of </w:t>
      </w:r>
      <w:r w:rsidRPr="00C25FFC">
        <w:rPr>
          <w:rStyle w:val="Strong"/>
          <w:rFonts w:ascii="Book Antiqua" w:hAnsi="Book Antiqua"/>
          <w:b w:val="0"/>
          <w:bCs w:val="0"/>
          <w:sz w:val="28"/>
          <w:szCs w:val="28"/>
        </w:rPr>
        <w:t>actions</w:t>
      </w:r>
      <w:r w:rsidRPr="00C25FFC">
        <w:rPr>
          <w:rFonts w:ascii="Book Antiqua" w:hAnsi="Book Antiqua"/>
          <w:sz w:val="28"/>
          <w:szCs w:val="28"/>
        </w:rPr>
        <w:t xml:space="preserve"> the agent can take.</w:t>
      </w:r>
    </w:p>
    <w:p w14:paraId="6E2A0CC9" w14:textId="55F62412"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6"/>
        </w:rPr>
        <w:drawing>
          <wp:inline distT="0" distB="0" distL="0" distR="0" wp14:anchorId="5ED2A65F" wp14:editId="52457090">
            <wp:extent cx="1003808" cy="174752"/>
            <wp:effectExtent l="0" t="0" r="0" b="0"/>
            <wp:docPr id="9" name="Picture 9" descr="{&quot;mathml&quot;:&quot;&lt;math style=\&quot;font-family:stix;font-size:16px;\&quot; xmlns=\&quot;http://www.w3.org/1998/Math/MathML\&quot;&gt;&lt;mi&gt;P&lt;/mi&gt;&lt;mfenced&gt;&lt;mrow&gt;&lt;mi&gt;s&lt;/mi&gt;&lt;mo&gt;'&lt;/mo&gt;&lt;mo&gt;|&lt;/mo&gt;&lt;mo&gt;&amp;#xA0;&lt;/mo&gt;&lt;mi&gt;s&lt;/mi&gt;&lt;mo&gt;,&lt;/mo&gt;&lt;mo&gt;&amp;#xA0;&lt;/mo&gt;&lt;mi&gt;a&lt;/mi&gt;&lt;/mrow&gt;&lt;/mfenced&gt;&lt;/math&gt;&quot;,&quot;origin&quot;:&quot;MathType Legacy&quot;,&quot;version&quot;:&quot;v3.18.2&quot;}" title="P open parentheses s apostrophe vertical line space s comma space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fenced&gt;&lt;mrow&gt;&lt;mi&gt;s&lt;/mi&gt;&lt;mo&gt;'&lt;/mo&gt;&lt;mo&gt;|&lt;/mo&gt;&lt;mo&gt;&amp;#xA0;&lt;/mo&gt;&lt;mi&gt;s&lt;/mi&gt;&lt;mo&gt;,&lt;/mo&gt;&lt;mo&gt;&amp;#xA0;&lt;/mo&gt;&lt;mi&gt;a&lt;/mi&gt;&lt;/mrow&gt;&lt;/mfenced&gt;&lt;/math&gt;&quot;,&quot;origin&quot;:&quot;MathType Legacy&quot;,&quot;version&quot;:&quot;v3.18.2&quot;}" title="P open parentheses s apostrophe vertical line space s comma space a close parenthes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03808" cy="174752"/>
                    </a:xfrm>
                    <a:prstGeom prst="rect">
                      <a:avLst/>
                    </a:prstGeom>
                  </pic:spPr>
                </pic:pic>
              </a:graphicData>
            </a:graphic>
          </wp:inline>
        </w:drawing>
      </w:r>
      <w:r w:rsidRPr="00C25FFC">
        <w:rPr>
          <w:rFonts w:ascii="Book Antiqua" w:hAnsi="Book Antiqua"/>
          <w:sz w:val="28"/>
          <w:szCs w:val="28"/>
        </w:rPr>
        <w:t xml:space="preserve">: The </w:t>
      </w:r>
      <w:r w:rsidRPr="00C25FFC">
        <w:rPr>
          <w:rStyle w:val="Strong"/>
          <w:rFonts w:ascii="Book Antiqua" w:hAnsi="Book Antiqua"/>
          <w:b w:val="0"/>
          <w:bCs w:val="0"/>
          <w:sz w:val="28"/>
          <w:szCs w:val="28"/>
        </w:rPr>
        <w:t>transition</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probability</w:t>
      </w:r>
      <w:r w:rsidRPr="00C25FFC">
        <w:rPr>
          <w:rFonts w:ascii="Book Antiqua" w:hAnsi="Book Antiqua"/>
          <w:sz w:val="28"/>
          <w:szCs w:val="28"/>
        </w:rPr>
        <w:t xml:space="preserve"> — the probability of reaching state </w:t>
      </w:r>
      <w:r w:rsidRPr="00C25FFC">
        <w:rPr>
          <w:rFonts w:ascii="Book Antiqua" w:hAnsi="Book Antiqua"/>
          <w:sz w:val="28"/>
          <w:szCs w:val="28"/>
        </w:rPr>
        <w:t>s’</w:t>
      </w:r>
      <w:r w:rsidRPr="00C25FFC">
        <w:rPr>
          <w:rFonts w:ascii="Book Antiqua" w:hAnsi="Book Antiqua"/>
          <w:sz w:val="28"/>
          <w:szCs w:val="28"/>
        </w:rPr>
        <w:t xml:space="preserve"> after taking action </w:t>
      </w:r>
      <w:r w:rsidRPr="00C25FFC">
        <w:rPr>
          <w:rStyle w:val="katex-mathml"/>
          <w:rFonts w:ascii="Book Antiqua" w:hAnsi="Book Antiqua"/>
          <w:sz w:val="28"/>
          <w:szCs w:val="28"/>
        </w:rPr>
        <w:t>aa</w:t>
      </w:r>
      <w:r w:rsidRPr="00C25FFC">
        <w:rPr>
          <w:rStyle w:val="mord"/>
          <w:rFonts w:ascii="Book Antiqua" w:hAnsi="Book Antiqua"/>
          <w:sz w:val="28"/>
          <w:szCs w:val="28"/>
        </w:rPr>
        <w:t>a</w:t>
      </w:r>
      <w:r w:rsidRPr="00C25FFC">
        <w:rPr>
          <w:rFonts w:ascii="Book Antiqua" w:hAnsi="Book Antiqua"/>
          <w:sz w:val="28"/>
          <w:szCs w:val="28"/>
        </w:rPr>
        <w:t xml:space="preserve"> in state </w:t>
      </w:r>
      <w:r w:rsidRPr="00C25FFC">
        <w:rPr>
          <w:rFonts w:ascii="Book Antiqua" w:hAnsi="Book Antiqua"/>
          <w:sz w:val="28"/>
          <w:szCs w:val="28"/>
        </w:rPr>
        <w:t>s</w:t>
      </w:r>
      <w:r w:rsidRPr="00C25FFC">
        <w:rPr>
          <w:rFonts w:ascii="Book Antiqua" w:hAnsi="Book Antiqua"/>
          <w:sz w:val="28"/>
          <w:szCs w:val="28"/>
        </w:rPr>
        <w:t>.</w:t>
      </w:r>
    </w:p>
    <w:p w14:paraId="5E396FAE" w14:textId="62919CDC"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6"/>
        </w:rPr>
        <w:drawing>
          <wp:inline distT="0" distB="0" distL="0" distR="0" wp14:anchorId="073B9A3D" wp14:editId="1498C25F">
            <wp:extent cx="739648" cy="174752"/>
            <wp:effectExtent l="0" t="0" r="0" b="0"/>
            <wp:docPr id="8" name="Picture 8" descr="{&quot;mathml&quot;:&quot;&lt;math style=\&quot;font-family:stix;font-size:16px;\&quot; xmlns=\&quot;http://www.w3.org/1998/Math/MathML\&quot;&gt;&lt;mi&gt;R&lt;/mi&gt;&lt;mfenced&gt;&lt;mrow&gt;&lt;mi&gt;s&lt;/mi&gt;&lt;mo&gt;,&lt;/mo&gt;&lt;mo&gt;&amp;#xA0;&lt;/mo&gt;&lt;mi&gt;a&lt;/mi&gt;&lt;/mrow&gt;&lt;/mfenced&gt;&lt;/math&gt;&quot;,&quot;origin&quot;:&quot;MathType Legacy&quot;,&quot;version&quot;:&quot;v3.18.2&quot;}" title="R open parentheses s comma space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R&lt;/mi&gt;&lt;mfenced&gt;&lt;mrow&gt;&lt;mi&gt;s&lt;/mi&gt;&lt;mo&gt;,&lt;/mo&gt;&lt;mo&gt;&amp;#xA0;&lt;/mo&gt;&lt;mi&gt;a&lt;/mi&gt;&lt;/mrow&gt;&lt;/mfenced&gt;&lt;/math&gt;&quot;,&quot;origin&quot;:&quot;MathType Legacy&quot;,&quot;version&quot;:&quot;v3.18.2&quot;}" title="R open parentheses s comma space a close parenthese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9648" cy="174752"/>
                    </a:xfrm>
                    <a:prstGeom prst="rect">
                      <a:avLst/>
                    </a:prstGeom>
                  </pic:spPr>
                </pic:pic>
              </a:graphicData>
            </a:graphic>
          </wp:inline>
        </w:drawing>
      </w:r>
      <w:r w:rsidRPr="00C25FFC">
        <w:rPr>
          <w:rFonts w:ascii="Book Antiqua" w:hAnsi="Book Antiqua"/>
          <w:sz w:val="28"/>
          <w:szCs w:val="28"/>
        </w:rPr>
        <w:t xml:space="preserve">: The </w:t>
      </w:r>
      <w:r w:rsidRPr="00C25FFC">
        <w:rPr>
          <w:rStyle w:val="Strong"/>
          <w:rFonts w:ascii="Book Antiqua" w:hAnsi="Book Antiqua"/>
          <w:b w:val="0"/>
          <w:bCs w:val="0"/>
          <w:sz w:val="28"/>
          <w:szCs w:val="28"/>
        </w:rPr>
        <w:t>reward</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function</w:t>
      </w:r>
      <w:r w:rsidRPr="00C25FFC">
        <w:rPr>
          <w:rFonts w:ascii="Book Antiqua" w:hAnsi="Book Antiqua"/>
          <w:sz w:val="28"/>
          <w:szCs w:val="28"/>
        </w:rPr>
        <w:t xml:space="preserve">, giving the immediate reward received after performing action </w:t>
      </w:r>
      <w:r w:rsidRPr="00C25FFC">
        <w:rPr>
          <w:rStyle w:val="katex-mathml"/>
          <w:rFonts w:ascii="Book Antiqua" w:hAnsi="Book Antiqua"/>
          <w:sz w:val="28"/>
          <w:szCs w:val="28"/>
        </w:rPr>
        <w:t>aa</w:t>
      </w:r>
      <w:r w:rsidRPr="00C25FFC">
        <w:rPr>
          <w:rStyle w:val="mord"/>
          <w:rFonts w:ascii="Book Antiqua" w:hAnsi="Book Antiqua"/>
          <w:sz w:val="28"/>
          <w:szCs w:val="28"/>
        </w:rPr>
        <w:t>a</w:t>
      </w:r>
      <w:r w:rsidRPr="00C25FFC">
        <w:rPr>
          <w:rFonts w:ascii="Book Antiqua" w:hAnsi="Book Antiqua"/>
          <w:sz w:val="28"/>
          <w:szCs w:val="28"/>
        </w:rPr>
        <w:t xml:space="preserve"> in state </w:t>
      </w:r>
      <w:r w:rsidRPr="00C25FFC">
        <w:rPr>
          <w:rStyle w:val="katex-mathml"/>
          <w:rFonts w:ascii="Book Antiqua" w:hAnsi="Book Antiqua"/>
          <w:sz w:val="28"/>
          <w:szCs w:val="28"/>
        </w:rPr>
        <w:t>s</w:t>
      </w:r>
      <w:r w:rsidRPr="00C25FFC">
        <w:rPr>
          <w:rFonts w:ascii="Book Antiqua" w:hAnsi="Book Antiqua"/>
          <w:sz w:val="28"/>
          <w:szCs w:val="28"/>
        </w:rPr>
        <w:t>.</w:t>
      </w:r>
    </w:p>
    <w:p w14:paraId="5C7E5F5E" w14:textId="77A38A7E"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7"/>
        </w:rPr>
        <w:drawing>
          <wp:inline distT="0" distB="0" distL="0" distR="0" wp14:anchorId="58050878" wp14:editId="5422D7CE">
            <wp:extent cx="97536" cy="130048"/>
            <wp:effectExtent l="0" t="0" r="0" b="0"/>
            <wp:docPr id="12" name="Picture 12" descr="{&quot;mathml&quot;:&quot;&lt;math style=\&quot;font-family:stix;font-size:16px;\&quot; xmlns=\&quot;http://www.w3.org/1998/Math/MathML\&quot;&gt;&lt;mi&gt;&amp;#x3B3;&lt;/mi&gt;&lt;/math&gt;&quot;,&quot;origin&quot;:&quot;MathType Legacy&quot;,&quot;version&quot;:&quot;v3.18.2&quot;}" title="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3;&lt;/mi&gt;&lt;/math&gt;&quot;,&quot;origin&quot;:&quot;MathType Legacy&quot;,&quot;version&quot;:&quot;v3.18.2&quot;}" title="gamm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7536" cy="130048"/>
                    </a:xfrm>
                    <a:prstGeom prst="rect">
                      <a:avLst/>
                    </a:prstGeom>
                  </pic:spPr>
                </pic:pic>
              </a:graphicData>
            </a:graphic>
          </wp:inline>
        </w:drawing>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gamma</w:t>
      </w:r>
      <w:r w:rsidRPr="00C25FFC">
        <w:rPr>
          <w:rStyle w:val="Strong"/>
          <w:rFonts w:ascii="Book Antiqua" w:hAnsi="Book Antiqua"/>
          <w:sz w:val="28"/>
          <w:szCs w:val="28"/>
        </w:rPr>
        <w:t>)</w:t>
      </w:r>
      <w:r w:rsidRPr="00C25FFC">
        <w:rPr>
          <w:rFonts w:ascii="Book Antiqua" w:hAnsi="Book Antiqua"/>
          <w:sz w:val="28"/>
          <w:szCs w:val="28"/>
        </w:rPr>
        <w:t xml:space="preserve">: The </w:t>
      </w:r>
      <w:r w:rsidRPr="00C25FFC">
        <w:rPr>
          <w:rStyle w:val="Strong"/>
          <w:rFonts w:ascii="Book Antiqua" w:hAnsi="Book Antiqua"/>
          <w:b w:val="0"/>
          <w:bCs w:val="0"/>
          <w:sz w:val="28"/>
          <w:szCs w:val="28"/>
        </w:rPr>
        <w:t>discount</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factor</w:t>
      </w:r>
      <w:r w:rsidRPr="00C25FFC">
        <w:rPr>
          <w:rFonts w:ascii="Book Antiqua" w:hAnsi="Book Antiqua"/>
          <w:sz w:val="28"/>
          <w:szCs w:val="28"/>
        </w:rPr>
        <w:t xml:space="preserve">, </w:t>
      </w:r>
      <w:r w:rsidRPr="00C25FFC">
        <w:rPr>
          <w:noProof/>
          <w:position w:val="-7"/>
        </w:rPr>
        <w:drawing>
          <wp:inline distT="0" distB="0" distL="0" distR="0" wp14:anchorId="6D58B3ED" wp14:editId="7EFB8F1E">
            <wp:extent cx="709168" cy="138176"/>
            <wp:effectExtent l="0" t="0" r="0" b="0"/>
            <wp:docPr id="7" name="Picture 7" descr="{&quot;mathml&quot;:&quot;&lt;math style=\&quot;font-family:stix;font-size:12px;\&quot; xmlns=\&quot;http://www.w3.org/1998/Math/MathML\&quot;&gt;&lt;mn&gt;0&lt;/mn&gt;&lt;mo&gt;&amp;#xA0;&lt;/mo&gt;&lt;mo&gt;&amp;#x2264;&lt;/mo&gt;&lt;mo&gt;&amp;#xA0;&lt;/mo&gt;&lt;mi&gt;&amp;#x3B3;&lt;/mi&gt;&lt;mo&gt;&amp;#xA0;&lt;/mo&gt;&lt;mo&gt;&amp;#x2264;&lt;/mo&gt;&lt;mo&gt;&amp;#xA0;&lt;/mo&gt;&lt;mn&gt;1&lt;/mn&gt;&lt;/math&gt;&quot;,&quot;origin&quot;:&quot;MathType Legacy&quot;,&quot;version&quot;:&quot;v3.18.2&quot;}" title="0 space less or equal than space gamma space less or equal than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n&gt;0&lt;/mn&gt;&lt;mo&gt;&amp;#xA0;&lt;/mo&gt;&lt;mo&gt;&amp;#x2264;&lt;/mo&gt;&lt;mo&gt;&amp;#xA0;&lt;/mo&gt;&lt;mi&gt;&amp;#x3B3;&lt;/mi&gt;&lt;mo&gt;&amp;#xA0;&lt;/mo&gt;&lt;mo&gt;&amp;#x2264;&lt;/mo&gt;&lt;mo&gt;&amp;#xA0;&lt;/mo&gt;&lt;mn&gt;1&lt;/mn&gt;&lt;/math&gt;&quot;,&quot;origin&quot;:&quot;MathType Legacy&quot;,&quot;version&quot;:&quot;v3.18.2&quot;}" title="0 space less or equal than space gamma space less or equal than spac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9168" cy="138176"/>
                    </a:xfrm>
                    <a:prstGeom prst="rect">
                      <a:avLst/>
                    </a:prstGeom>
                  </pic:spPr>
                </pic:pic>
              </a:graphicData>
            </a:graphic>
          </wp:inline>
        </w:drawing>
      </w:r>
      <w:r w:rsidRPr="00C25FFC">
        <w:rPr>
          <w:rFonts w:ascii="Book Antiqua" w:hAnsi="Book Antiqua"/>
          <w:sz w:val="28"/>
          <w:szCs w:val="28"/>
        </w:rPr>
        <w:t>, which determines the importance of future rewards.</w:t>
      </w:r>
    </w:p>
    <w:p w14:paraId="3B15B77E" w14:textId="199491D0" w:rsidR="00C25FFC" w:rsidRDefault="00C25FFC">
      <w:pPr>
        <w:rPr>
          <w:rFonts w:ascii="Cambria" w:hAnsi="Cambria"/>
          <w:szCs w:val="28"/>
        </w:rPr>
      </w:pPr>
      <w:r>
        <w:rPr>
          <w:rFonts w:ascii="Cambria" w:hAnsi="Cambria"/>
          <w:szCs w:val="28"/>
        </w:rPr>
        <w:lastRenderedPageBreak/>
        <w:br w:type="page"/>
      </w:r>
    </w:p>
    <w:p w14:paraId="73AA8511" w14:textId="44A6F65D" w:rsidR="0093153E" w:rsidRPr="00C25FFC" w:rsidRDefault="00C25FFC" w:rsidP="00C25FFC">
      <w:pPr>
        <w:jc w:val="both"/>
        <w:rPr>
          <w:szCs w:val="28"/>
        </w:rPr>
      </w:pPr>
      <w:r w:rsidRPr="00C25FFC">
        <w:rPr>
          <w:szCs w:val="28"/>
        </w:rPr>
        <w:lastRenderedPageBreak/>
        <w:t>The Markov property states that the next state depends only on the current state and action, not on the full history. This simplifies the learning and planning process:</w:t>
      </w:r>
    </w:p>
    <w:p w14:paraId="544627C6" w14:textId="7907B05B" w:rsidR="00C25FFC" w:rsidRPr="00C25FFC" w:rsidRDefault="00C25FFC" w:rsidP="00C25FFC">
      <w:pPr>
        <w:jc w:val="center"/>
        <w:rPr>
          <w:szCs w:val="28"/>
        </w:rPr>
      </w:pPr>
      <w:r w:rsidRPr="00C25FFC">
        <w:rPr>
          <w:noProof/>
          <w:position w:val="-15"/>
        </w:rPr>
        <w:drawing>
          <wp:inline distT="0" distB="0" distL="0" distR="0" wp14:anchorId="72EEE9EA" wp14:editId="52909F3E">
            <wp:extent cx="4030523" cy="231546"/>
            <wp:effectExtent l="0" t="0" r="0" b="0"/>
            <wp:docPr id="13" name="Picture 13" descr="{&quot;mathml&quot;:&quot;&lt;math style=\&quot;font-family:stix;font-size:16px;\&quot; xmlns=\&quot;http://www.w3.org/1998/Math/MathML\&quot;&gt;&lt;mi&gt;P&lt;/mi&gt;&lt;mo&gt;(&lt;/mo&gt;&lt;mi&gt;s&lt;/mi&gt;&lt;mo&gt;'&lt;/mo&gt;&lt;mo&gt;&amp;#x2223;&lt;/mo&gt;&lt;mi&gt;s&lt;/mi&gt;&lt;mo&gt;,&lt;/mo&gt;&lt;mo&gt;&amp;#xA0;&lt;/mo&gt;&lt;mi&gt;a&lt;/mi&gt;&lt;mo&gt;)&lt;/mo&gt;&lt;mo&gt;&amp;#xA0;&lt;/mo&gt;&lt;mo&gt;=&lt;/mo&gt;&lt;mo&gt;&amp;#xA0;&lt;/mo&gt;&lt;mi&gt;Pr&lt;/mi&gt;&lt;mo&gt;(&lt;/mo&gt;&lt;msub&gt;&lt;mi&gt;S&lt;/mi&gt;&lt;mrow&gt;&lt;mi&gt;t&lt;/mi&gt;&lt;mo&gt;+&lt;/mo&gt;&lt;mn&gt;1&lt;/mn&gt;&lt;mo&gt;&amp;#xA0;&lt;/mo&gt;&lt;/mrow&gt;&lt;/msub&gt;&lt;mo&gt;=&lt;/mo&gt;&lt;mo&gt;&amp;#xA0;&lt;/mo&gt;&lt;mi&gt;s&lt;/mi&gt;&lt;mo&gt;'&lt;/mo&gt;&lt;mo&gt;&amp;#x2223;&lt;/mo&gt;&lt;mo&gt;&amp;#xA0;&lt;/mo&gt;&lt;msub&gt;&lt;mi&gt;S&lt;/mi&gt;&lt;mi&gt;t&lt;/mi&gt;&lt;/msub&gt;&lt;mo&gt;&amp;#xA0;&lt;/mo&gt;&lt;mo&gt;=&lt;/mo&gt;&lt;mo&gt;&amp;#xA0;&lt;/mo&gt;&lt;mi&gt;s&lt;/mi&gt;&lt;mo&gt;,&lt;/mo&gt;&lt;mo&gt;&amp;#xA0;&lt;/mo&gt;&lt;msub&gt;&lt;mi&gt;A&lt;/mi&gt;&lt;mi&gt;t&lt;/mi&gt;&lt;/msub&gt;&lt;mo&gt;&amp;#xA0;&lt;/mo&gt;&lt;mo&gt;=&lt;/mo&gt;&lt;mo&gt;&amp;#xA0;&lt;/mo&gt;&lt;mi&gt;a&lt;/mi&gt;&lt;mo&gt;)&lt;/mo&gt;&lt;/math&gt;&quot;,&quot;origin&quot;:&quot;MathType Legacy&quot;,&quot;version&quot;:&quot;v3.18.2&quot;}" title="P left parenthesis s apostrophe ∣ s comma space a right parenthesis space equals space Pr left parenthesis S subscript t plus 1 space end subscript equals space s apostrophe ∣ space S subscript t space equals space s comma space A subscript t space equals space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o&gt;(&lt;/mo&gt;&lt;mi&gt;s&lt;/mi&gt;&lt;mo&gt;'&lt;/mo&gt;&lt;mo&gt;&amp;#x2223;&lt;/mo&gt;&lt;mi&gt;s&lt;/mi&gt;&lt;mo&gt;,&lt;/mo&gt;&lt;mo&gt;&amp;#xA0;&lt;/mo&gt;&lt;mi&gt;a&lt;/mi&gt;&lt;mo&gt;)&lt;/mo&gt;&lt;mo&gt;&amp;#xA0;&lt;/mo&gt;&lt;mo&gt;=&lt;/mo&gt;&lt;mo&gt;&amp;#xA0;&lt;/mo&gt;&lt;mi&gt;Pr&lt;/mi&gt;&lt;mo&gt;(&lt;/mo&gt;&lt;msub&gt;&lt;mi&gt;S&lt;/mi&gt;&lt;mrow&gt;&lt;mi&gt;t&lt;/mi&gt;&lt;mo&gt;+&lt;/mo&gt;&lt;mn&gt;1&lt;/mn&gt;&lt;mo&gt;&amp;#xA0;&lt;/mo&gt;&lt;/mrow&gt;&lt;/msub&gt;&lt;mo&gt;=&lt;/mo&gt;&lt;mo&gt;&amp;#xA0;&lt;/mo&gt;&lt;mi&gt;s&lt;/mi&gt;&lt;mo&gt;'&lt;/mo&gt;&lt;mo&gt;&amp;#x2223;&lt;/mo&gt;&lt;mo&gt;&amp;#xA0;&lt;/mo&gt;&lt;msub&gt;&lt;mi&gt;S&lt;/mi&gt;&lt;mi&gt;t&lt;/mi&gt;&lt;/msub&gt;&lt;mo&gt;&amp;#xA0;&lt;/mo&gt;&lt;mo&gt;=&lt;/mo&gt;&lt;mo&gt;&amp;#xA0;&lt;/mo&gt;&lt;mi&gt;s&lt;/mi&gt;&lt;mo&gt;,&lt;/mo&gt;&lt;mo&gt;&amp;#xA0;&lt;/mo&gt;&lt;msub&gt;&lt;mi&gt;A&lt;/mi&gt;&lt;mi&gt;t&lt;/mi&gt;&lt;/msub&gt;&lt;mo&gt;&amp;#xA0;&lt;/mo&gt;&lt;mo&gt;=&lt;/mo&gt;&lt;mo&gt;&amp;#xA0;&lt;/mo&gt;&lt;mi&gt;a&lt;/mi&gt;&lt;mo&gt;)&lt;/mo&gt;&lt;/math&gt;&quot;,&quot;origin&quot;:&quot;MathType Legacy&quot;,&quot;version&quot;:&quot;v3.18.2&quot;}" title="P left parenthesis s apostrophe ∣ s comma space a right parenthesis space equals space Pr left parenthesis S subscript t plus 1 space end subscript equals space s apostrophe ∣ space S subscript t space equals space s comma space A subscript t space equals space a right parenthesi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30523" cy="231546"/>
                    </a:xfrm>
                    <a:prstGeom prst="rect">
                      <a:avLst/>
                    </a:prstGeom>
                  </pic:spPr>
                </pic:pic>
              </a:graphicData>
            </a:graphic>
          </wp:inline>
        </w:drawing>
      </w:r>
    </w:p>
    <w:p w14:paraId="63E52B06" w14:textId="748CD6C4" w:rsidR="00C25FFC" w:rsidRPr="00C25FFC" w:rsidRDefault="00C25FFC" w:rsidP="00C25FFC">
      <w:pPr>
        <w:jc w:val="both"/>
        <w:rPr>
          <w:szCs w:val="28"/>
        </w:rPr>
      </w:pPr>
      <w:r w:rsidRPr="00C25FFC">
        <w:rPr>
          <w:szCs w:val="28"/>
        </w:rPr>
        <w:t xml:space="preserve">This equation represents the </w:t>
      </w:r>
      <w:r w:rsidRPr="00C25FFC">
        <w:rPr>
          <w:b/>
          <w:bCs/>
          <w:szCs w:val="28"/>
        </w:rPr>
        <w:t>probability of transitioning to state s′</w:t>
      </w:r>
      <w:r w:rsidRPr="00C25FFC">
        <w:rPr>
          <w:szCs w:val="28"/>
        </w:rPr>
        <w:t xml:space="preserve"> given that the agent is currently in state s and takes action a. It captures the stochastic nature of the environment, where the outcome of an action may not be deterministic.</w:t>
      </w:r>
    </w:p>
    <w:p w14:paraId="39008513" w14:textId="51FBABA7" w:rsidR="00CB3D7D" w:rsidRDefault="00C25FFC" w:rsidP="00CB3D7D">
      <w:pPr>
        <w:jc w:val="both"/>
        <w:rPr>
          <w:szCs w:val="28"/>
        </w:rPr>
      </w:pPr>
      <w:r w:rsidRPr="00C25FFC">
        <w:rPr>
          <w:szCs w:val="28"/>
        </w:rPr>
        <w:t xml:space="preserve">The Markov property allows reinforcement learning algorithms to model the environment effectively without requiring the full history of past interactions. It ensures that the </w:t>
      </w:r>
      <w:r w:rsidRPr="00C25FFC">
        <w:rPr>
          <w:b/>
          <w:bCs/>
          <w:szCs w:val="28"/>
        </w:rPr>
        <w:t>state at time t</w:t>
      </w:r>
      <w:r w:rsidRPr="00C25FFC">
        <w:rPr>
          <w:szCs w:val="28"/>
        </w:rPr>
        <w:t xml:space="preserve"> contains all the necessary information to predict future states and rewards.</w:t>
      </w:r>
    </w:p>
    <w:p w14:paraId="3EF50DF8" w14:textId="77777777" w:rsidR="00B759A8" w:rsidRDefault="00B759A8" w:rsidP="00CB3D7D">
      <w:pPr>
        <w:jc w:val="both"/>
        <w:rPr>
          <w:szCs w:val="28"/>
        </w:rPr>
      </w:pPr>
    </w:p>
    <w:p w14:paraId="25EE9AA4" w14:textId="770A23DC" w:rsidR="00CB3D7D" w:rsidRDefault="00CB3D7D" w:rsidP="004976AC">
      <w:pPr>
        <w:pStyle w:val="Style2SSR"/>
        <w:numPr>
          <w:ilvl w:val="1"/>
          <w:numId w:val="13"/>
        </w:numPr>
      </w:pPr>
      <w:r>
        <w:t>Q-learning</w:t>
      </w:r>
    </w:p>
    <w:p w14:paraId="39CACB3F" w14:textId="77777777" w:rsidR="00CB3D7D" w:rsidRPr="00CB3D7D" w:rsidRDefault="00CB3D7D" w:rsidP="00CB3D7D">
      <w:pPr>
        <w:spacing w:before="100" w:beforeAutospacing="1" w:after="100" w:afterAutospacing="1" w:line="240" w:lineRule="auto"/>
        <w:jc w:val="both"/>
        <w:rPr>
          <w:rFonts w:eastAsia="Times New Roman" w:cs="Times New Roman"/>
          <w:szCs w:val="28"/>
        </w:rPr>
      </w:pPr>
      <w:r w:rsidRPr="00CB3D7D">
        <w:rPr>
          <w:rFonts w:eastAsia="Times New Roman" w:cs="Times New Roman"/>
          <w:szCs w:val="28"/>
        </w:rPr>
        <w:t>Q-learning is a widely used model-free reinforcement learning</w:t>
      </w:r>
      <w:r w:rsidRPr="00CB3D7D">
        <w:rPr>
          <w:rFonts w:eastAsia="Times New Roman" w:cs="Times New Roman"/>
          <w:b/>
          <w:bCs/>
          <w:szCs w:val="28"/>
        </w:rPr>
        <w:t xml:space="preserve"> </w:t>
      </w:r>
      <w:r w:rsidRPr="00CB3D7D">
        <w:rPr>
          <w:rFonts w:eastAsia="Times New Roman" w:cs="Times New Roman"/>
          <w:szCs w:val="28"/>
        </w:rPr>
        <w:t>algorithm that enables an agent to learn the optimal action-selection policy in a Markov Decision Process (MDP). It does not require prior knowledge of the environment's dynamics and is capable of learning through direct interaction.</w:t>
      </w:r>
    </w:p>
    <w:p w14:paraId="33E4096D" w14:textId="2C07BB89" w:rsidR="00CB3D7D" w:rsidRPr="00CB3D7D" w:rsidRDefault="00CB3D7D" w:rsidP="00CB3D7D">
      <w:pPr>
        <w:spacing w:before="100" w:beforeAutospacing="1" w:after="100" w:afterAutospacing="1" w:line="240" w:lineRule="auto"/>
        <w:jc w:val="both"/>
        <w:rPr>
          <w:rFonts w:eastAsia="Times New Roman" w:cs="Times New Roman"/>
          <w:szCs w:val="28"/>
        </w:rPr>
      </w:pPr>
      <w:r w:rsidRPr="00CB3D7D">
        <w:rPr>
          <w:rFonts w:eastAsia="Times New Roman" w:cs="Times New Roman"/>
          <w:szCs w:val="28"/>
        </w:rPr>
        <w:t>The core idea of Q-learning is to learn a Q-value function, denoted by Q(s,a</w:t>
      </w:r>
      <w:r>
        <w:rPr>
          <w:rFonts w:eastAsia="Times New Roman" w:cs="Times New Roman"/>
          <w:szCs w:val="28"/>
        </w:rPr>
        <w:t>)</w:t>
      </w:r>
      <w:r w:rsidRPr="00CB3D7D">
        <w:rPr>
          <w:rFonts w:eastAsia="Times New Roman" w:cs="Times New Roman"/>
          <w:szCs w:val="28"/>
        </w:rPr>
        <w:t>, which estimates the expected cumulative reward of taking action aaa in state sss, and thereafter following the optimal policy.</w:t>
      </w:r>
    </w:p>
    <w:p w14:paraId="5B0EABD3" w14:textId="7A6557E5" w:rsidR="00CB3D7D" w:rsidRPr="00CB3D7D" w:rsidRDefault="00CB3D7D" w:rsidP="00CB3D7D">
      <w:pPr>
        <w:jc w:val="center"/>
        <w:rPr>
          <w:szCs w:val="28"/>
        </w:rPr>
      </w:pPr>
      <w:r>
        <w:rPr>
          <w:noProof/>
          <w:position w:val="-42"/>
        </w:rPr>
        <w:drawing>
          <wp:inline distT="0" distB="0" distL="0" distR="0" wp14:anchorId="1CE9F80C" wp14:editId="24590328">
            <wp:extent cx="4832604" cy="471157"/>
            <wp:effectExtent l="0" t="0" r="0" b="5715"/>
            <wp:docPr id="16" name="Picture 16" descr="{&quot;mathml&quot;:&quot;&lt;math style=\&quot;font-family:stix;font-size:16px;\&quot; xmlns=\&quot;http://www.w3.org/1998/Math/MathML\&quot;&gt;&lt;mi&gt;Q&lt;/mi&gt;&lt;mo&gt;(&lt;/mo&gt;&lt;mi&gt;s&lt;/mi&gt;&lt;mo&gt;,&lt;/mo&gt;&lt;mi&gt;a&lt;/mi&gt;&lt;mo&gt;)&lt;/mo&gt;&lt;mo&gt;&amp;#x2190;&lt;/mo&gt;&lt;mi&gt;Q&lt;/mi&gt;&lt;mo&gt;(&lt;/mo&gt;&lt;mi&gt;s&lt;/mi&gt;&lt;mo&gt;,&lt;/mo&gt;&lt;mi&gt;a&lt;/mi&gt;&lt;mo&gt;)&lt;/mo&gt;&lt;mo&gt;+&lt;/mo&gt;&lt;mi&gt;&amp;#x3B1;&lt;/mi&gt;&lt;mfenced open=\&quot;[\&quot; close=\&quot;]\&quot;&gt;&lt;mrow&gt;&lt;mi&gt;r&lt;/mi&gt;&lt;mo&gt;+&lt;/mo&gt;&lt;mi&gt;&amp;#x3B3;&lt;/mi&gt;&lt;munder&gt;&lt;mi&gt;max&lt;/mi&gt;&lt;mrow&gt;&lt;mi&gt;a&lt;/mi&gt;&lt;mo&gt;'&lt;/mo&gt;&lt;/mrow&gt;&lt;/munder&gt;&lt;mi&gt;Q&lt;/mi&gt;&lt;mo&gt;(&lt;/mo&gt;&lt;mi&gt;s&lt;/mi&gt;&lt;mo&gt;'&lt;/mo&gt;&lt;mo&gt;,&lt;/mo&gt;&lt;mi&gt;a&lt;/mi&gt;&lt;mo&gt;'&lt;/mo&gt;&lt;mo&gt;)&lt;/mo&gt;&lt;mo&gt;-&lt;/mo&gt;&lt;mi&gt;Q&lt;/mi&gt;&lt;mo&gt;(&lt;/mo&gt;&lt;mi&gt;s&lt;/mi&gt;&lt;mo&gt;,&lt;/mo&gt;&lt;mi&gt;a&lt;/mi&gt;&lt;mo&gt;)&lt;/mo&gt;&lt;/mrow&gt;&lt;/mfenced&gt;&lt;/math&gt;&quot;,&quot;origin&quot;:&quot;MathType Legacy&quot;,&quot;version&quot;:&quot;v3.18.2&quot;}" title="Q left parenthesis s comma a right parenthesis leftwards arrow Q left parenthesis s comma a right parenthesis plus alpha open square brackets r plus gamma max with a apostrophe below Q left parenthesis s apostrophe comma a apostrophe right parenthesis minus Q left parenthesis s comma a right parenthesis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o&gt;(&lt;/mo&gt;&lt;mi&gt;s&lt;/mi&gt;&lt;mo&gt;,&lt;/mo&gt;&lt;mi&gt;a&lt;/mi&gt;&lt;mo&gt;)&lt;/mo&gt;&lt;mo&gt;&amp;#x2190;&lt;/mo&gt;&lt;mi&gt;Q&lt;/mi&gt;&lt;mo&gt;(&lt;/mo&gt;&lt;mi&gt;s&lt;/mi&gt;&lt;mo&gt;,&lt;/mo&gt;&lt;mi&gt;a&lt;/mi&gt;&lt;mo&gt;)&lt;/mo&gt;&lt;mo&gt;+&lt;/mo&gt;&lt;mi&gt;&amp;#x3B1;&lt;/mi&gt;&lt;mfenced open=\&quot;[\&quot; close=\&quot;]\&quot;&gt;&lt;mrow&gt;&lt;mi&gt;r&lt;/mi&gt;&lt;mo&gt;+&lt;/mo&gt;&lt;mi&gt;&amp;#x3B3;&lt;/mi&gt;&lt;munder&gt;&lt;mi&gt;max&lt;/mi&gt;&lt;mrow&gt;&lt;mi&gt;a&lt;/mi&gt;&lt;mo&gt;'&lt;/mo&gt;&lt;/mrow&gt;&lt;/munder&gt;&lt;mi&gt;Q&lt;/mi&gt;&lt;mo&gt;(&lt;/mo&gt;&lt;mi&gt;s&lt;/mi&gt;&lt;mo&gt;'&lt;/mo&gt;&lt;mo&gt;,&lt;/mo&gt;&lt;mi&gt;a&lt;/mi&gt;&lt;mo&gt;'&lt;/mo&gt;&lt;mo&gt;)&lt;/mo&gt;&lt;mo&gt;-&lt;/mo&gt;&lt;mi&gt;Q&lt;/mi&gt;&lt;mo&gt;(&lt;/mo&gt;&lt;mi&gt;s&lt;/mi&gt;&lt;mo&gt;,&lt;/mo&gt;&lt;mi&gt;a&lt;/mi&gt;&lt;mo&gt;)&lt;/mo&gt;&lt;/mrow&gt;&lt;/mfenced&gt;&lt;/math&gt;&quot;,&quot;origin&quot;:&quot;MathType Legacy&quot;,&quot;version&quot;:&quot;v3.18.2&quot;}" title="Q left parenthesis s comma a right parenthesis leftwards arrow Q left parenthesis s comma a right parenthesis plus alpha open square brackets r plus gamma max with a apostrophe below Q left parenthesis s apostrophe comma a apostrophe right parenthesis minus Q left parenthesis s comma a right parenthesis close square bracket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79132" cy="485443"/>
                    </a:xfrm>
                    <a:prstGeom prst="rect">
                      <a:avLst/>
                    </a:prstGeom>
                  </pic:spPr>
                </pic:pic>
              </a:graphicData>
            </a:graphic>
          </wp:inline>
        </w:drawing>
      </w:r>
    </w:p>
    <w:p w14:paraId="23BF9087" w14:textId="4D0A44E1" w:rsidR="00B759A8" w:rsidRDefault="00B759A8" w:rsidP="00C25FFC">
      <w:pPr>
        <w:jc w:val="both"/>
        <w:rPr>
          <w:szCs w:val="28"/>
        </w:rPr>
      </w:pPr>
      <w:r w:rsidRPr="00B759A8">
        <w:rPr>
          <w:szCs w:val="28"/>
        </w:rPr>
        <w:t xml:space="preserve">In this formula, Q(s,a) is the current Q-value for action a in state s. s is the current state, a is the action taken, and r is the immediate reward leading to the next state s′. α (learning rate) controls how new information updates Q-values, while γ (discount factor) weighs future rewards. </w:t>
      </w:r>
      <w:r w:rsidRPr="00B759A8">
        <w:rPr>
          <w:szCs w:val="28"/>
        </w:rPr>
        <w:t>M</w:t>
      </w:r>
      <w:r w:rsidRPr="00B759A8">
        <w:rPr>
          <w:szCs w:val="28"/>
        </w:rPr>
        <w:t>ax</w:t>
      </w:r>
      <w:r>
        <w:rPr>
          <w:szCs w:val="28"/>
        </w:rPr>
        <w:t xml:space="preserve"> </w:t>
      </w:r>
      <w:r w:rsidRPr="00B759A8">
        <w:rPr>
          <w:szCs w:val="28"/>
        </w:rPr>
        <w:t>a′</w:t>
      </w:r>
      <w:r>
        <w:rPr>
          <w:szCs w:val="28"/>
        </w:rPr>
        <w:t xml:space="preserve"> </w:t>
      </w:r>
      <w:r w:rsidRPr="00B759A8">
        <w:rPr>
          <w:rFonts w:ascii="Times New Roman" w:hAnsi="Times New Roman" w:cs="Times New Roman"/>
          <w:szCs w:val="28"/>
        </w:rPr>
        <w:t>​</w:t>
      </w:r>
      <w:r w:rsidRPr="00B759A8">
        <w:rPr>
          <w:szCs w:val="28"/>
        </w:rPr>
        <w:t>Q(s′,a′) represents the maximum estimated future reward from the next state s′, guiding the agent towards optimal decisions.</w:t>
      </w:r>
    </w:p>
    <w:p w14:paraId="16481E4E" w14:textId="1CF4B85E" w:rsidR="00682652" w:rsidRDefault="00682652" w:rsidP="00682652">
      <w:pPr>
        <w:pStyle w:val="Style1SSR"/>
        <w:numPr>
          <w:ilvl w:val="0"/>
          <w:numId w:val="13"/>
        </w:numPr>
      </w:pPr>
      <w:r>
        <w:lastRenderedPageBreak/>
        <w:t>Method</w:t>
      </w:r>
    </w:p>
    <w:p w14:paraId="04C3D6F1" w14:textId="77777777" w:rsidR="00682652" w:rsidRDefault="00682652" w:rsidP="00682652">
      <w:pPr>
        <w:jc w:val="both"/>
        <w:rPr>
          <w:szCs w:val="28"/>
        </w:rPr>
      </w:pPr>
      <w:r w:rsidRPr="00682652">
        <w:rPr>
          <w:szCs w:val="28"/>
        </w:rPr>
        <w:t>This section details the Artificial Intelligence (AI) methodologies, including traditional Reinforcement Learning (RL) and Machine Learning (ML), employed to develop and train an AI agent to play the Bomberman game. The objective is to create an agent capable of autonomously learning to make optimal decisions within the complex game environment, without relying on Deep Learning models.</w:t>
      </w:r>
    </w:p>
    <w:p w14:paraId="129B7068" w14:textId="7033EFAA" w:rsidR="00682652" w:rsidRDefault="00682652" w:rsidP="00682652">
      <w:pPr>
        <w:pStyle w:val="Style2SSR"/>
        <w:numPr>
          <w:ilvl w:val="1"/>
          <w:numId w:val="13"/>
        </w:numPr>
      </w:pPr>
      <w:r>
        <w:t>Environment</w:t>
      </w:r>
    </w:p>
    <w:p w14:paraId="5F843D1A" w14:textId="753D6E6B" w:rsidR="004E4154" w:rsidRDefault="00682652" w:rsidP="00682652">
      <w:pPr>
        <w:jc w:val="both"/>
      </w:pPr>
      <w:r>
        <w:t xml:space="preserve">The Bomberman game environment is defined by its </w:t>
      </w:r>
      <w:r>
        <w:rPr>
          <w:rStyle w:val="Strong"/>
        </w:rPr>
        <w:t>State (</w:t>
      </w:r>
      <w:r>
        <w:rPr>
          <w:rStyle w:val="mord"/>
          <w:b/>
          <w:bCs/>
        </w:rPr>
        <w:t>s</w:t>
      </w:r>
      <w:r>
        <w:rPr>
          <w:rStyle w:val="Strong"/>
        </w:rPr>
        <w:t>)</w:t>
      </w:r>
      <w:r>
        <w:t xml:space="preserve">, represented as a vector of crucial extracted features (e.g., relative positions, bomb and item information) due to the full state space's immense size. </w:t>
      </w:r>
      <w:r>
        <w:rPr>
          <w:rStyle w:val="Strong"/>
        </w:rPr>
        <w:t>Actions (</w:t>
      </w:r>
      <w:r>
        <w:rPr>
          <w:rStyle w:val="mord"/>
          <w:b/>
          <w:bCs/>
        </w:rPr>
        <w:t>a</w:t>
      </w:r>
      <w:r>
        <w:rPr>
          <w:rStyle w:val="Strong"/>
        </w:rPr>
        <w:t>)</w:t>
      </w:r>
      <w:r>
        <w:t xml:space="preserve"> include movement and bomb placement. </w:t>
      </w:r>
      <w:r>
        <w:rPr>
          <w:rStyle w:val="Strong"/>
        </w:rPr>
        <w:t>Rewards (</w:t>
      </w:r>
      <w:r>
        <w:rPr>
          <w:rStyle w:val="mord"/>
          <w:b/>
          <w:bCs/>
        </w:rPr>
        <w:t>r</w:t>
      </w:r>
      <w:r>
        <w:rPr>
          <w:rStyle w:val="Strong"/>
        </w:rPr>
        <w:t>)</w:t>
      </w:r>
      <w:r>
        <w:t xml:space="preserve"> are designed to encourage desired behaviors such as destroying obstacles, eliminating opponents, and survival.</w:t>
      </w:r>
    </w:p>
    <w:p w14:paraId="341955F0" w14:textId="4B029F12" w:rsidR="004E4154" w:rsidRDefault="004E4154" w:rsidP="004E4154">
      <w:pPr>
        <w:pStyle w:val="Style2SSR"/>
        <w:numPr>
          <w:ilvl w:val="1"/>
          <w:numId w:val="13"/>
        </w:numPr>
      </w:pPr>
      <w:r>
        <w:t>State</w:t>
      </w:r>
    </w:p>
    <w:p w14:paraId="77132434" w14:textId="77777777" w:rsidR="004E4154" w:rsidRPr="004E4154" w:rsidRDefault="004E4154" w:rsidP="004E4154">
      <w:pPr>
        <w:spacing w:before="100" w:beforeAutospacing="1" w:after="100" w:afterAutospacing="1" w:line="240" w:lineRule="auto"/>
        <w:jc w:val="both"/>
        <w:rPr>
          <w:rFonts w:eastAsia="Times New Roman" w:cs="Times New Roman"/>
          <w:szCs w:val="28"/>
        </w:rPr>
      </w:pPr>
      <w:r w:rsidRPr="004E4154">
        <w:rPr>
          <w:rFonts w:eastAsia="Times New Roman" w:cs="Times New Roman"/>
          <w:szCs w:val="28"/>
        </w:rPr>
        <w:t>In the Bomberman game environment, the "State" (s) observed by the AI agent is a comprehensive set of detailed information about the current situation of the game round. This information is provided as a data structure (e.g., a dictionary) comprising the following components:</w:t>
      </w:r>
    </w:p>
    <w:p w14:paraId="3460E1DE"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'round'</w:t>
      </w:r>
      <w:r w:rsidRPr="004E4154">
        <w:rPr>
          <w:rFonts w:eastAsia="Times New Roman" w:cs="Times New Roman"/>
          <w:b/>
          <w:bCs/>
          <w:szCs w:val="28"/>
        </w:rPr>
        <w:t xml:space="preserve"> (int):</w:t>
      </w:r>
      <w:r w:rsidRPr="004E4154">
        <w:rPr>
          <w:rFonts w:eastAsia="Times New Roman" w:cs="Times New Roman"/>
          <w:szCs w:val="28"/>
        </w:rPr>
        <w:t xml:space="preserve"> Indicates the number of rounds that have passed since the environment was launched, starting from 1.</w:t>
      </w:r>
    </w:p>
    <w:p w14:paraId="03C5C89C"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'step'</w:t>
      </w:r>
      <w:r w:rsidRPr="004E4154">
        <w:rPr>
          <w:rFonts w:eastAsia="Times New Roman" w:cs="Times New Roman"/>
          <w:b/>
          <w:bCs/>
          <w:szCs w:val="28"/>
        </w:rPr>
        <w:t xml:space="preserve"> (int):</w:t>
      </w:r>
      <w:r w:rsidRPr="004E4154">
        <w:rPr>
          <w:rFonts w:eastAsia="Times New Roman" w:cs="Times New Roman"/>
          <w:szCs w:val="28"/>
        </w:rPr>
        <w:t xml:space="preserve"> Indicates the number of steps (actions) that have been taken in the current episode, also starting from 1.</w:t>
      </w:r>
    </w:p>
    <w:p w14:paraId="55ADBCAC"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'field'</w:t>
      </w:r>
      <w:r w:rsidRPr="004E4154">
        <w:rPr>
          <w:rFonts w:eastAsia="Times New Roman" w:cs="Times New Roman"/>
          <w:b/>
          <w:bCs/>
          <w:szCs w:val="28"/>
        </w:rPr>
        <w:t xml:space="preserve"> (np.array(width, height)):</w:t>
      </w:r>
      <w:r w:rsidRPr="004E4154">
        <w:rPr>
          <w:rFonts w:eastAsia="Times New Roman" w:cs="Times New Roman"/>
          <w:szCs w:val="28"/>
        </w:rPr>
        <w:t xml:space="preserve"> This is a 2D numpy array describing the tiles of the game board. The values in the array represent the type of tile: </w:t>
      </w:r>
    </w:p>
    <w:p w14:paraId="052BEE93"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1</w:t>
      </w:r>
      <w:r w:rsidRPr="004E4154">
        <w:rPr>
          <w:rFonts w:eastAsia="Times New Roman" w:cs="Times New Roman"/>
          <w:szCs w:val="28"/>
        </w:rPr>
        <w:t>: Crate (destructible).</w:t>
      </w:r>
    </w:p>
    <w:p w14:paraId="016C39F3"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-1</w:t>
      </w:r>
      <w:r w:rsidRPr="004E4154">
        <w:rPr>
          <w:rFonts w:eastAsia="Times New Roman" w:cs="Times New Roman"/>
          <w:szCs w:val="28"/>
        </w:rPr>
        <w:t>: Stone wall (indestructible).</w:t>
      </w:r>
    </w:p>
    <w:p w14:paraId="2FF7C9C3" w14:textId="7279DE72"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0</w:t>
      </w:r>
      <w:r w:rsidRPr="004E4154">
        <w:rPr>
          <w:rFonts w:eastAsia="Times New Roman" w:cs="Times New Roman"/>
          <w:szCs w:val="28"/>
        </w:rPr>
        <w:t>: Free tile (empty path</w:t>
      </w:r>
      <w:r w:rsidR="00684F91">
        <w:rPr>
          <w:rFonts w:eastAsia="Times New Roman" w:cs="Times New Roman"/>
          <w:szCs w:val="28"/>
        </w:rPr>
        <w:t>)</w:t>
      </w:r>
    </w:p>
    <w:p w14:paraId="5004174E"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'bombs'</w:t>
      </w:r>
      <w:r w:rsidRPr="004E4154">
        <w:rPr>
          <w:rFonts w:eastAsia="Times New Roman" w:cs="Times New Roman"/>
          <w:b/>
          <w:bCs/>
          <w:szCs w:val="28"/>
        </w:rPr>
        <w:t xml:space="preserve"> ([[int, int], int]):</w:t>
      </w:r>
      <w:r w:rsidRPr="004E4154">
        <w:rPr>
          <w:rFonts w:eastAsia="Times New Roman" w:cs="Times New Roman"/>
          <w:szCs w:val="28"/>
        </w:rPr>
        <w:t xml:space="preserve"> A list of tuples containing information about all active bombs. Each tuple includes: </w:t>
      </w:r>
    </w:p>
    <w:p w14:paraId="47FEEC08"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Times New Roman"/>
          <w:szCs w:val="28"/>
        </w:rPr>
        <w:t xml:space="preserve">The </w:t>
      </w:r>
      <w:r w:rsidRPr="004E4154">
        <w:rPr>
          <w:rFonts w:eastAsia="Times New Roman" w:cs="Courier New"/>
          <w:szCs w:val="28"/>
        </w:rPr>
        <w:t>(x, y)</w:t>
      </w:r>
      <w:r w:rsidRPr="004E4154">
        <w:rPr>
          <w:rFonts w:eastAsia="Times New Roman" w:cs="Times New Roman"/>
          <w:szCs w:val="28"/>
        </w:rPr>
        <w:t xml:space="preserve"> coordinates of the bomb.</w:t>
      </w:r>
    </w:p>
    <w:p w14:paraId="19B1C53A"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Times New Roman"/>
          <w:szCs w:val="28"/>
        </w:rPr>
        <w:t xml:space="preserve">The countdown timer </w:t>
      </w:r>
      <w:r w:rsidRPr="004E4154">
        <w:rPr>
          <w:rFonts w:eastAsia="Times New Roman" w:cs="Courier New"/>
          <w:szCs w:val="28"/>
        </w:rPr>
        <w:t>t</w:t>
      </w:r>
      <w:r w:rsidRPr="004E4154">
        <w:rPr>
          <w:rFonts w:eastAsia="Times New Roman" w:cs="Times New Roman"/>
          <w:szCs w:val="28"/>
        </w:rPr>
        <w:t xml:space="preserve"> of the bomb (where </w:t>
      </w:r>
      <w:r w:rsidRPr="004E4154">
        <w:rPr>
          <w:rFonts w:eastAsia="Times New Roman" w:cs="Courier New"/>
          <w:szCs w:val="28"/>
        </w:rPr>
        <w:t>t == 0</w:t>
      </w:r>
      <w:r w:rsidRPr="004E4154">
        <w:rPr>
          <w:rFonts w:eastAsia="Times New Roman" w:cs="Times New Roman"/>
          <w:szCs w:val="28"/>
        </w:rPr>
        <w:t xml:space="preserve"> means the bomb is about to explode).</w:t>
      </w:r>
    </w:p>
    <w:p w14:paraId="53E7FF23"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lastRenderedPageBreak/>
        <w:t>'explosion_map'</w:t>
      </w:r>
      <w:r w:rsidRPr="004E4154">
        <w:rPr>
          <w:rFonts w:eastAsia="Times New Roman" w:cs="Times New Roman"/>
          <w:b/>
          <w:bCs/>
          <w:szCs w:val="28"/>
        </w:rPr>
        <w:t xml:space="preserve"> (np.array(width, height)):</w:t>
      </w:r>
      <w:r w:rsidRPr="004E4154">
        <w:rPr>
          <w:rFonts w:eastAsia="Times New Roman" w:cs="Times New Roman"/>
          <w:szCs w:val="28"/>
        </w:rPr>
        <w:t xml:space="preserve"> A 2D numpy array indicating, for each tile, for how many more steps an explosion will be present. A value of </w:t>
      </w:r>
      <w:r w:rsidRPr="004E4154">
        <w:rPr>
          <w:rFonts w:eastAsia="Times New Roman" w:cs="Courier New"/>
          <w:szCs w:val="28"/>
        </w:rPr>
        <w:t>0</w:t>
      </w:r>
      <w:r w:rsidRPr="004E4154">
        <w:rPr>
          <w:rFonts w:eastAsia="Times New Roman" w:cs="Times New Roman"/>
          <w:szCs w:val="28"/>
        </w:rPr>
        <w:t xml:space="preserve"> means no explosion is present at that tile.</w:t>
      </w:r>
    </w:p>
    <w:p w14:paraId="0633BCFB"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'coins'</w:t>
      </w:r>
      <w:r w:rsidRPr="004E4154">
        <w:rPr>
          <w:rFonts w:eastAsia="Times New Roman" w:cs="Times New Roman"/>
          <w:b/>
          <w:bCs/>
          <w:szCs w:val="28"/>
        </w:rPr>
        <w:t xml:space="preserve"> ([[x, y]]):</w:t>
      </w:r>
      <w:r w:rsidRPr="004E4154">
        <w:rPr>
          <w:rFonts w:eastAsia="Times New Roman" w:cs="Times New Roman"/>
          <w:szCs w:val="28"/>
        </w:rPr>
        <w:t xml:space="preserve"> A list of </w:t>
      </w:r>
      <w:r w:rsidRPr="004E4154">
        <w:rPr>
          <w:rFonts w:eastAsia="Times New Roman" w:cs="Courier New"/>
          <w:szCs w:val="28"/>
        </w:rPr>
        <w:t>(x, y)</w:t>
      </w:r>
      <w:r w:rsidRPr="004E4154">
        <w:rPr>
          <w:rFonts w:eastAsia="Times New Roman" w:cs="Times New Roman"/>
          <w:szCs w:val="28"/>
        </w:rPr>
        <w:t xml:space="preserve"> coordinates for all currently collectible coins on the map.</w:t>
      </w:r>
    </w:p>
    <w:p w14:paraId="09E5A5CE"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'self'</w:t>
      </w:r>
      <w:r w:rsidRPr="004E4154">
        <w:rPr>
          <w:rFonts w:eastAsia="Times New Roman" w:cs="Times New Roman"/>
          <w:b/>
          <w:bCs/>
          <w:szCs w:val="28"/>
        </w:rPr>
        <w:t xml:space="preserve"> ([str, int, bool, (int, int)]):</w:t>
      </w:r>
      <w:r w:rsidRPr="004E4154">
        <w:rPr>
          <w:rFonts w:eastAsia="Times New Roman" w:cs="Times New Roman"/>
          <w:szCs w:val="28"/>
        </w:rPr>
        <w:t xml:space="preserve"> A tuple describing information about the AI agent itself: </w:t>
      </w:r>
    </w:p>
    <w:p w14:paraId="4A16814A"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n</w:t>
      </w:r>
      <w:r w:rsidRPr="004E4154">
        <w:rPr>
          <w:rFonts w:eastAsia="Times New Roman" w:cs="Times New Roman"/>
          <w:szCs w:val="28"/>
        </w:rPr>
        <w:t>: The agent's name.</w:t>
      </w:r>
    </w:p>
    <w:p w14:paraId="5C6AC93A"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s</w:t>
      </w:r>
      <w:r w:rsidRPr="004E4154">
        <w:rPr>
          <w:rFonts w:eastAsia="Times New Roman" w:cs="Times New Roman"/>
          <w:szCs w:val="28"/>
        </w:rPr>
        <w:t>: The agent's current score.</w:t>
      </w:r>
    </w:p>
    <w:p w14:paraId="07B68BA4" w14:textId="0CFF1EAD"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b</w:t>
      </w:r>
      <w:r w:rsidRPr="004E4154">
        <w:rPr>
          <w:rFonts w:eastAsia="Times New Roman" w:cs="Times New Roman"/>
          <w:szCs w:val="28"/>
        </w:rPr>
        <w:t>: A boolean value indicating whether the 'BOMB' action is currently possible</w:t>
      </w:r>
      <w:r w:rsidR="00684F91">
        <w:rPr>
          <w:rFonts w:eastAsia="Times New Roman" w:cs="Times New Roman"/>
          <w:szCs w:val="28"/>
        </w:rPr>
        <w:t>.</w:t>
      </w:r>
    </w:p>
    <w:p w14:paraId="0117D6B1" w14:textId="77777777" w:rsidR="004E4154" w:rsidRPr="004E4154" w:rsidRDefault="004E4154" w:rsidP="004E4154">
      <w:pPr>
        <w:numPr>
          <w:ilvl w:val="1"/>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szCs w:val="28"/>
        </w:rPr>
        <w:t>(x, y)</w:t>
      </w:r>
      <w:r w:rsidRPr="004E4154">
        <w:rPr>
          <w:rFonts w:eastAsia="Times New Roman" w:cs="Times New Roman"/>
          <w:szCs w:val="28"/>
        </w:rPr>
        <w:t>: The agent's current coordinates on the board.</w:t>
      </w:r>
    </w:p>
    <w:p w14:paraId="0A93FC0D" w14:textId="77777777" w:rsidR="004E4154" w:rsidRPr="004E4154" w:rsidRDefault="004E4154" w:rsidP="004E4154">
      <w:pPr>
        <w:numPr>
          <w:ilvl w:val="0"/>
          <w:numId w:val="14"/>
        </w:numPr>
        <w:spacing w:before="100" w:beforeAutospacing="1" w:after="100" w:afterAutospacing="1" w:line="240" w:lineRule="auto"/>
        <w:jc w:val="both"/>
        <w:rPr>
          <w:rFonts w:eastAsia="Times New Roman" w:cs="Times New Roman"/>
          <w:szCs w:val="28"/>
        </w:rPr>
      </w:pPr>
      <w:r w:rsidRPr="004E4154">
        <w:rPr>
          <w:rFonts w:eastAsia="Times New Roman" w:cs="Courier New"/>
          <w:b/>
          <w:bCs/>
          <w:szCs w:val="28"/>
        </w:rPr>
        <w:t>'others'</w:t>
      </w:r>
      <w:r w:rsidRPr="004E4154">
        <w:rPr>
          <w:rFonts w:eastAsia="Times New Roman" w:cs="Times New Roman"/>
          <w:b/>
          <w:bCs/>
          <w:szCs w:val="28"/>
        </w:rPr>
        <w:t xml:space="preserve"> ([[str, int, bool, (int, int)]]):</w:t>
      </w:r>
      <w:r w:rsidRPr="004E4154">
        <w:rPr>
          <w:rFonts w:eastAsia="Times New Roman" w:cs="Times New Roman"/>
          <w:szCs w:val="28"/>
        </w:rPr>
        <w:t xml:space="preserve"> A list of tuples similar to the </w:t>
      </w:r>
      <w:r w:rsidRPr="004E4154">
        <w:rPr>
          <w:rFonts w:eastAsia="Times New Roman" w:cs="Courier New"/>
          <w:szCs w:val="28"/>
        </w:rPr>
        <w:t>self</w:t>
      </w:r>
      <w:r w:rsidRPr="004E4154">
        <w:rPr>
          <w:rFonts w:eastAsia="Times New Roman" w:cs="Times New Roman"/>
          <w:szCs w:val="28"/>
        </w:rPr>
        <w:t xml:space="preserve"> information, but for all other opponents still present in the game.</w:t>
      </w:r>
    </w:p>
    <w:p w14:paraId="3016A264" w14:textId="1A278E66" w:rsidR="004E4154" w:rsidRDefault="004E4154" w:rsidP="004E4154">
      <w:pPr>
        <w:spacing w:before="100" w:beforeAutospacing="1" w:after="100" w:afterAutospacing="1" w:line="240" w:lineRule="auto"/>
        <w:jc w:val="both"/>
        <w:rPr>
          <w:rFonts w:eastAsia="Times New Roman" w:cs="Times New Roman"/>
          <w:szCs w:val="28"/>
        </w:rPr>
      </w:pPr>
      <w:r w:rsidRPr="004E4154">
        <w:rPr>
          <w:rFonts w:eastAsia="Times New Roman" w:cs="Times New Roman"/>
          <w:szCs w:val="28"/>
        </w:rPr>
        <w:t>In summary, the State (s) in Bomberman is a comprehensive "snapshot" of the game situation at a given moment, providing all necessary information (map layout, bombs, players, items, explosions) for the AI agent to analyze and make informed action decisions.</w:t>
      </w:r>
    </w:p>
    <w:p w14:paraId="3BD188CE" w14:textId="7F1ED09F" w:rsidR="004E4154" w:rsidRDefault="004E4154" w:rsidP="004E4154">
      <w:pPr>
        <w:pStyle w:val="Style2SSR"/>
        <w:numPr>
          <w:ilvl w:val="1"/>
          <w:numId w:val="13"/>
        </w:numPr>
      </w:pPr>
      <w:r>
        <w:t>Features</w:t>
      </w:r>
    </w:p>
    <w:p w14:paraId="1E491586" w14:textId="77777777" w:rsidR="00684F91" w:rsidRDefault="004E4154" w:rsidP="00684F91">
      <w:pPr>
        <w:keepNext/>
        <w:jc w:val="center"/>
      </w:pPr>
      <w:r w:rsidRPr="004E4154">
        <w:drawing>
          <wp:inline distT="0" distB="0" distL="0" distR="0" wp14:anchorId="7A6933A6" wp14:editId="470CE82D">
            <wp:extent cx="3266432" cy="3255264"/>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72513" cy="3261324"/>
                    </a:xfrm>
                    <a:prstGeom prst="rect">
                      <a:avLst/>
                    </a:prstGeom>
                  </pic:spPr>
                </pic:pic>
              </a:graphicData>
            </a:graphic>
          </wp:inline>
        </w:drawing>
      </w:r>
    </w:p>
    <w:p w14:paraId="378C2A6C" w14:textId="13F6FD35" w:rsidR="004E4154" w:rsidRPr="00684F91" w:rsidRDefault="00684F91" w:rsidP="00684F91">
      <w:pPr>
        <w:pStyle w:val="Caption"/>
        <w:jc w:val="center"/>
        <w:rPr>
          <w:i/>
          <w:iCs/>
          <w:color w:val="auto"/>
        </w:rPr>
      </w:pPr>
      <w:r w:rsidRPr="00684F91">
        <w:rPr>
          <w:i/>
          <w:iCs/>
          <w:color w:val="auto"/>
        </w:rPr>
        <w:t xml:space="preserve">Figure </w:t>
      </w:r>
      <w:r w:rsidRPr="00684F91">
        <w:rPr>
          <w:i/>
          <w:iCs/>
          <w:color w:val="auto"/>
        </w:rPr>
        <w:fldChar w:fldCharType="begin"/>
      </w:r>
      <w:r w:rsidRPr="00684F91">
        <w:rPr>
          <w:i/>
          <w:iCs/>
          <w:color w:val="auto"/>
        </w:rPr>
        <w:instrText xml:space="preserve"> SEQ Figure \* ARABIC </w:instrText>
      </w:r>
      <w:r w:rsidRPr="00684F91">
        <w:rPr>
          <w:i/>
          <w:iCs/>
          <w:color w:val="auto"/>
        </w:rPr>
        <w:fldChar w:fldCharType="separate"/>
      </w:r>
      <w:r>
        <w:rPr>
          <w:i/>
          <w:iCs/>
          <w:noProof/>
          <w:color w:val="auto"/>
        </w:rPr>
        <w:t>4</w:t>
      </w:r>
      <w:r w:rsidRPr="00684F91">
        <w:rPr>
          <w:i/>
          <w:iCs/>
          <w:color w:val="auto"/>
        </w:rPr>
        <w:fldChar w:fldCharType="end"/>
      </w:r>
      <w:r w:rsidRPr="00684F91">
        <w:rPr>
          <w:i/>
          <w:iCs/>
          <w:color w:val="auto"/>
        </w:rPr>
        <w:t>: Features</w:t>
      </w:r>
      <w:r>
        <w:rPr>
          <w:i/>
          <w:iCs/>
          <w:color w:val="auto"/>
        </w:rPr>
        <w:t xml:space="preserve"> type 1</w:t>
      </w:r>
    </w:p>
    <w:p w14:paraId="1E013D30" w14:textId="0F6BA72C" w:rsidR="00B759A8" w:rsidRPr="00682652" w:rsidRDefault="00B759A8" w:rsidP="004E4154">
      <w:pPr>
        <w:rPr>
          <w:szCs w:val="28"/>
        </w:rPr>
      </w:pPr>
      <w:r w:rsidRPr="00682652">
        <w:br w:type="page"/>
      </w:r>
    </w:p>
    <w:p w14:paraId="7EA51D15" w14:textId="77777777" w:rsidR="00684F91" w:rsidRDefault="00684F91" w:rsidP="00684F91">
      <w:pPr>
        <w:keepNext/>
        <w:jc w:val="center"/>
      </w:pPr>
      <w:r w:rsidRPr="00684F91">
        <w:rPr>
          <w:szCs w:val="28"/>
        </w:rPr>
        <w:lastRenderedPageBreak/>
        <w:drawing>
          <wp:inline distT="0" distB="0" distL="0" distR="0" wp14:anchorId="66BC097E" wp14:editId="0EA1B668">
            <wp:extent cx="3127248" cy="311650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33481" cy="3122712"/>
                    </a:xfrm>
                    <a:prstGeom prst="rect">
                      <a:avLst/>
                    </a:prstGeom>
                  </pic:spPr>
                </pic:pic>
              </a:graphicData>
            </a:graphic>
          </wp:inline>
        </w:drawing>
      </w:r>
    </w:p>
    <w:p w14:paraId="73A6474D" w14:textId="050F5B7B" w:rsidR="00C25FFC" w:rsidRPr="00684F91" w:rsidRDefault="00684F91" w:rsidP="00684F91">
      <w:pPr>
        <w:pStyle w:val="Caption"/>
        <w:jc w:val="center"/>
        <w:rPr>
          <w:i/>
          <w:iCs/>
          <w:color w:val="auto"/>
          <w:sz w:val="28"/>
          <w:szCs w:val="28"/>
        </w:rPr>
      </w:pPr>
      <w:r w:rsidRPr="00684F91">
        <w:rPr>
          <w:i/>
          <w:iCs/>
          <w:color w:val="auto"/>
        </w:rPr>
        <w:t xml:space="preserve">Figure </w:t>
      </w:r>
      <w:r w:rsidRPr="00684F91">
        <w:rPr>
          <w:i/>
          <w:iCs/>
          <w:color w:val="auto"/>
        </w:rPr>
        <w:fldChar w:fldCharType="begin"/>
      </w:r>
      <w:r w:rsidRPr="00684F91">
        <w:rPr>
          <w:i/>
          <w:iCs/>
          <w:color w:val="auto"/>
        </w:rPr>
        <w:instrText xml:space="preserve"> SEQ Figure \* ARABIC </w:instrText>
      </w:r>
      <w:r w:rsidRPr="00684F91">
        <w:rPr>
          <w:i/>
          <w:iCs/>
          <w:color w:val="auto"/>
        </w:rPr>
        <w:fldChar w:fldCharType="separate"/>
      </w:r>
      <w:r w:rsidRPr="00684F91">
        <w:rPr>
          <w:i/>
          <w:iCs/>
          <w:noProof/>
          <w:color w:val="auto"/>
        </w:rPr>
        <w:t>5</w:t>
      </w:r>
      <w:r w:rsidRPr="00684F91">
        <w:rPr>
          <w:i/>
          <w:iCs/>
          <w:color w:val="auto"/>
        </w:rPr>
        <w:fldChar w:fldCharType="end"/>
      </w:r>
      <w:r w:rsidRPr="00684F91">
        <w:rPr>
          <w:i/>
          <w:iCs/>
          <w:color w:val="auto"/>
        </w:rPr>
        <w:t>: Features type 2</w:t>
      </w:r>
    </w:p>
    <w:sectPr w:rsidR="00C25FFC" w:rsidRPr="00684F91" w:rsidSect="00E758C8">
      <w:type w:val="continuous"/>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443DE" w14:textId="77777777" w:rsidR="00C3062E" w:rsidRDefault="00C3062E" w:rsidP="009506EF">
      <w:pPr>
        <w:spacing w:after="0" w:line="240" w:lineRule="auto"/>
      </w:pPr>
      <w:r>
        <w:separator/>
      </w:r>
    </w:p>
  </w:endnote>
  <w:endnote w:type="continuationSeparator" w:id="0">
    <w:p w14:paraId="61E35BCA" w14:textId="77777777" w:rsidR="00C3062E" w:rsidRDefault="00C3062E" w:rsidP="00950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FCC1200">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283035"/>
      <w:docPartObj>
        <w:docPartGallery w:val="Page Numbers (Bottom of Page)"/>
        <w:docPartUnique/>
      </w:docPartObj>
    </w:sdtPr>
    <w:sdtEndPr>
      <w:rPr>
        <w:color w:val="7F7F7F" w:themeColor="background1" w:themeShade="7F"/>
        <w:spacing w:val="60"/>
      </w:rPr>
    </w:sdtEndPr>
    <w:sdtContent>
      <w:p w14:paraId="12639FCD" w14:textId="09BEAE97" w:rsidR="00CE1888" w:rsidRDefault="00CE18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3E380C" w14:textId="77777777" w:rsidR="00CE1888" w:rsidRDefault="00CE1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653245"/>
      <w:docPartObj>
        <w:docPartGallery w:val="Page Numbers (Bottom of Page)"/>
        <w:docPartUnique/>
      </w:docPartObj>
    </w:sdtPr>
    <w:sdtEndPr>
      <w:rPr>
        <w:color w:val="7F7F7F" w:themeColor="background1" w:themeShade="7F"/>
        <w:spacing w:val="60"/>
      </w:rPr>
    </w:sdtEndPr>
    <w:sdtContent>
      <w:p w14:paraId="6B040745" w14:textId="21C4C355" w:rsidR="00CE1888" w:rsidRDefault="00CE18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A9F171" w14:textId="77777777" w:rsidR="00CE1888" w:rsidRDefault="00CE1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98B42" w14:textId="77777777" w:rsidR="00C3062E" w:rsidRDefault="00C3062E" w:rsidP="009506EF">
      <w:pPr>
        <w:spacing w:after="0" w:line="240" w:lineRule="auto"/>
      </w:pPr>
      <w:r>
        <w:separator/>
      </w:r>
    </w:p>
  </w:footnote>
  <w:footnote w:type="continuationSeparator" w:id="0">
    <w:p w14:paraId="5709B9AF" w14:textId="77777777" w:rsidR="00C3062E" w:rsidRDefault="00C3062E" w:rsidP="00950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7251" w14:textId="10116ABF" w:rsidR="002135B0" w:rsidRPr="002135B0" w:rsidRDefault="009506EF" w:rsidP="009506EF">
    <w:pPr>
      <w:pStyle w:val="Header"/>
      <w:tabs>
        <w:tab w:val="clear" w:pos="4680"/>
        <w:tab w:val="clear" w:pos="9360"/>
        <w:tab w:val="right" w:pos="9026"/>
      </w:tabs>
      <w:rPr>
        <w:sz w:val="32"/>
        <w:szCs w:val="32"/>
      </w:rPr>
    </w:pPr>
    <w:r>
      <w:rPr>
        <w:noProof/>
      </w:rPr>
      <w:drawing>
        <wp:inline distT="0" distB="0" distL="0" distR="0" wp14:anchorId="54CD3D34" wp14:editId="5A1CE60E">
          <wp:extent cx="1044354" cy="407254"/>
          <wp:effectExtent l="0" t="0" r="3810" b="0"/>
          <wp:docPr id="3" name="Picture 3" descr="Trường Đại học FP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FPT – Wikipedia tiếng Việ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538" cy="426824"/>
                  </a:xfrm>
                  <a:prstGeom prst="rect">
                    <a:avLst/>
                  </a:prstGeom>
                  <a:noFill/>
                  <a:ln>
                    <a:noFill/>
                  </a:ln>
                </pic:spPr>
              </pic:pic>
            </a:graphicData>
          </a:graphic>
        </wp:inline>
      </w:drawing>
    </w:r>
    <w:r>
      <w:tab/>
    </w:r>
    <w:r w:rsidR="00682652" w:rsidRPr="00682652">
      <w:rPr>
        <w:sz w:val="32"/>
        <w:szCs w:val="32"/>
      </w:rPr>
      <w:t>Im</w:t>
    </w:r>
    <w:r w:rsidR="00682652">
      <w:rPr>
        <w:sz w:val="32"/>
        <w:szCs w:val="32"/>
      </w:rPr>
      <w:t>plementat</w:t>
    </w:r>
    <w:r w:rsidR="006301CE" w:rsidRPr="00682652">
      <w:rPr>
        <w:sz w:val="32"/>
        <w:szCs w:val="32"/>
      </w:rPr>
      <w: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E7E91" w14:textId="7CFD2E0B" w:rsidR="009506EF" w:rsidRDefault="009506EF">
    <w:pPr>
      <w:pStyle w:val="Header"/>
    </w:pPr>
    <w:r>
      <w:rPr>
        <w:noProof/>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897"/>
    <w:multiLevelType w:val="hybridMultilevel"/>
    <w:tmpl w:val="7E9CC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04777"/>
    <w:multiLevelType w:val="multilevel"/>
    <w:tmpl w:val="E8A6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DF"/>
    <w:multiLevelType w:val="hybridMultilevel"/>
    <w:tmpl w:val="5EF203B8"/>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F95441"/>
    <w:multiLevelType w:val="hybridMultilevel"/>
    <w:tmpl w:val="BB565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C928D9"/>
    <w:multiLevelType w:val="hybridMultilevel"/>
    <w:tmpl w:val="B4BA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8C5159"/>
    <w:multiLevelType w:val="hybridMultilevel"/>
    <w:tmpl w:val="35AA351C"/>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A20351"/>
    <w:multiLevelType w:val="hybridMultilevel"/>
    <w:tmpl w:val="EFB0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C5588"/>
    <w:multiLevelType w:val="hybridMultilevel"/>
    <w:tmpl w:val="27AC50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707C22"/>
    <w:multiLevelType w:val="multilevel"/>
    <w:tmpl w:val="607AA1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41516F3D"/>
    <w:multiLevelType w:val="hybridMultilevel"/>
    <w:tmpl w:val="D8B657C6"/>
    <w:lvl w:ilvl="0" w:tplc="7DCC84CA">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426B1"/>
    <w:multiLevelType w:val="hybridMultilevel"/>
    <w:tmpl w:val="3EC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4A3FDD"/>
    <w:multiLevelType w:val="hybridMultilevel"/>
    <w:tmpl w:val="3564B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176AB8"/>
    <w:multiLevelType w:val="hybridMultilevel"/>
    <w:tmpl w:val="C394B256"/>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9B2552"/>
    <w:multiLevelType w:val="hybridMultilevel"/>
    <w:tmpl w:val="B2249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3"/>
  </w:num>
  <w:num w:numId="4">
    <w:abstractNumId w:val="0"/>
  </w:num>
  <w:num w:numId="5">
    <w:abstractNumId w:val="11"/>
  </w:num>
  <w:num w:numId="6">
    <w:abstractNumId w:val="6"/>
  </w:num>
  <w:num w:numId="7">
    <w:abstractNumId w:val="4"/>
  </w:num>
  <w:num w:numId="8">
    <w:abstractNumId w:val="9"/>
  </w:num>
  <w:num w:numId="9">
    <w:abstractNumId w:val="5"/>
  </w:num>
  <w:num w:numId="10">
    <w:abstractNumId w:val="12"/>
  </w:num>
  <w:num w:numId="11">
    <w:abstractNumId w:val="2"/>
  </w:num>
  <w:num w:numId="12">
    <w:abstractNumId w:val="7"/>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EF"/>
    <w:rsid w:val="002135B0"/>
    <w:rsid w:val="0025482B"/>
    <w:rsid w:val="00256C75"/>
    <w:rsid w:val="004E4154"/>
    <w:rsid w:val="005A49BD"/>
    <w:rsid w:val="005C158F"/>
    <w:rsid w:val="00623860"/>
    <w:rsid w:val="006301CE"/>
    <w:rsid w:val="00682652"/>
    <w:rsid w:val="00684F91"/>
    <w:rsid w:val="0093153E"/>
    <w:rsid w:val="0093560D"/>
    <w:rsid w:val="009506EF"/>
    <w:rsid w:val="00977481"/>
    <w:rsid w:val="00B01931"/>
    <w:rsid w:val="00B759A8"/>
    <w:rsid w:val="00C25FFC"/>
    <w:rsid w:val="00C3062E"/>
    <w:rsid w:val="00CB3D7D"/>
    <w:rsid w:val="00CE1888"/>
    <w:rsid w:val="00E462BC"/>
    <w:rsid w:val="00E75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E3365"/>
  <w15:chartTrackingRefBased/>
  <w15:docId w15:val="{370C7035-5F79-4C37-BFD6-0A7C6D56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652"/>
    <w:rPr>
      <w:rFonts w:ascii="Book Antiqua" w:hAnsi="Book Antiqua"/>
      <w:sz w:val="28"/>
    </w:rPr>
  </w:style>
  <w:style w:type="paragraph" w:styleId="Heading1">
    <w:name w:val="heading 1"/>
    <w:basedOn w:val="Normal"/>
    <w:next w:val="Normal"/>
    <w:link w:val="Heading1Char"/>
    <w:uiPriority w:val="9"/>
    <w:rsid w:val="002135B0"/>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next w:val="Normal"/>
    <w:link w:val="Heading2Char"/>
    <w:uiPriority w:val="9"/>
    <w:unhideWhenUsed/>
    <w:rsid w:val="002135B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rsid w:val="002135B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2135B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135B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135B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135B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35B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135B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5B0"/>
    <w:pPr>
      <w:spacing w:line="240" w:lineRule="auto"/>
    </w:pPr>
    <w:rPr>
      <w:b/>
      <w:bCs/>
      <w:color w:val="4472C4" w:themeColor="accent1"/>
      <w:sz w:val="18"/>
      <w:szCs w:val="18"/>
    </w:rPr>
  </w:style>
  <w:style w:type="paragraph" w:styleId="Header">
    <w:name w:val="header"/>
    <w:basedOn w:val="Normal"/>
    <w:link w:val="HeaderChar"/>
    <w:uiPriority w:val="99"/>
    <w:unhideWhenUsed/>
    <w:rsid w:val="00950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6EF"/>
  </w:style>
  <w:style w:type="paragraph" w:styleId="Footer">
    <w:name w:val="footer"/>
    <w:basedOn w:val="Normal"/>
    <w:link w:val="FooterChar"/>
    <w:uiPriority w:val="99"/>
    <w:unhideWhenUsed/>
    <w:rsid w:val="00950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6EF"/>
  </w:style>
  <w:style w:type="paragraph" w:styleId="NoSpacing">
    <w:name w:val="No Spacing"/>
    <w:link w:val="NoSpacingChar"/>
    <w:uiPriority w:val="1"/>
    <w:qFormat/>
    <w:rsid w:val="002135B0"/>
    <w:pPr>
      <w:spacing w:after="0" w:line="240" w:lineRule="auto"/>
    </w:pPr>
  </w:style>
  <w:style w:type="character" w:customStyle="1" w:styleId="NoSpacingChar">
    <w:name w:val="No Spacing Char"/>
    <w:basedOn w:val="DefaultParagraphFont"/>
    <w:link w:val="NoSpacing"/>
    <w:uiPriority w:val="1"/>
    <w:rsid w:val="009506EF"/>
  </w:style>
  <w:style w:type="paragraph" w:styleId="Date">
    <w:name w:val="Date"/>
    <w:basedOn w:val="Normal"/>
    <w:next w:val="Normal"/>
    <w:link w:val="DateChar"/>
    <w:uiPriority w:val="99"/>
    <w:semiHidden/>
    <w:unhideWhenUsed/>
    <w:rsid w:val="00E462BC"/>
  </w:style>
  <w:style w:type="character" w:customStyle="1" w:styleId="DateChar">
    <w:name w:val="Date Char"/>
    <w:basedOn w:val="DefaultParagraphFont"/>
    <w:link w:val="Date"/>
    <w:uiPriority w:val="99"/>
    <w:semiHidden/>
    <w:rsid w:val="00E462BC"/>
  </w:style>
  <w:style w:type="character" w:customStyle="1" w:styleId="fontstyle01">
    <w:name w:val="fontstyle01"/>
    <w:basedOn w:val="DefaultParagraphFont"/>
    <w:rsid w:val="00977481"/>
    <w:rPr>
      <w:rFonts w:ascii="SFCC1200" w:hAnsi="SFCC1200" w:hint="default"/>
      <w:b w:val="0"/>
      <w:bCs w:val="0"/>
      <w:i w:val="0"/>
      <w:iCs w:val="0"/>
      <w:color w:val="000000"/>
      <w:sz w:val="24"/>
      <w:szCs w:val="24"/>
    </w:rPr>
  </w:style>
  <w:style w:type="character" w:styleId="LineNumber">
    <w:name w:val="line number"/>
    <w:basedOn w:val="DefaultParagraphFont"/>
    <w:uiPriority w:val="99"/>
    <w:semiHidden/>
    <w:unhideWhenUsed/>
    <w:rsid w:val="002135B0"/>
  </w:style>
  <w:style w:type="character" w:customStyle="1" w:styleId="Heading1Char">
    <w:name w:val="Heading 1 Char"/>
    <w:basedOn w:val="DefaultParagraphFont"/>
    <w:link w:val="Heading1"/>
    <w:uiPriority w:val="9"/>
    <w:rsid w:val="002135B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2135B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2135B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2135B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2135B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2135B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2135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35B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2135B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135B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2135B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2135B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135B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2135B0"/>
    <w:rPr>
      <w:b/>
      <w:bCs/>
    </w:rPr>
  </w:style>
  <w:style w:type="character" w:styleId="Emphasis">
    <w:name w:val="Emphasis"/>
    <w:basedOn w:val="DefaultParagraphFont"/>
    <w:uiPriority w:val="20"/>
    <w:qFormat/>
    <w:rsid w:val="002135B0"/>
    <w:rPr>
      <w:i/>
      <w:iCs/>
    </w:rPr>
  </w:style>
  <w:style w:type="paragraph" w:styleId="Quote">
    <w:name w:val="Quote"/>
    <w:basedOn w:val="Normal"/>
    <w:next w:val="Normal"/>
    <w:link w:val="QuoteChar"/>
    <w:uiPriority w:val="29"/>
    <w:qFormat/>
    <w:rsid w:val="002135B0"/>
    <w:rPr>
      <w:i/>
      <w:iCs/>
      <w:color w:val="000000" w:themeColor="text1"/>
    </w:rPr>
  </w:style>
  <w:style w:type="character" w:customStyle="1" w:styleId="QuoteChar">
    <w:name w:val="Quote Char"/>
    <w:basedOn w:val="DefaultParagraphFont"/>
    <w:link w:val="Quote"/>
    <w:uiPriority w:val="29"/>
    <w:rsid w:val="002135B0"/>
    <w:rPr>
      <w:i/>
      <w:iCs/>
      <w:color w:val="000000" w:themeColor="text1"/>
    </w:rPr>
  </w:style>
  <w:style w:type="paragraph" w:styleId="IntenseQuote">
    <w:name w:val="Intense Quote"/>
    <w:basedOn w:val="Normal"/>
    <w:next w:val="Normal"/>
    <w:link w:val="IntenseQuoteChar"/>
    <w:uiPriority w:val="30"/>
    <w:qFormat/>
    <w:rsid w:val="002135B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2135B0"/>
    <w:rPr>
      <w:b/>
      <w:bCs/>
      <w:i/>
      <w:iCs/>
      <w:color w:val="4472C4" w:themeColor="accent1"/>
    </w:rPr>
  </w:style>
  <w:style w:type="character" w:styleId="SubtleEmphasis">
    <w:name w:val="Subtle Emphasis"/>
    <w:basedOn w:val="DefaultParagraphFont"/>
    <w:uiPriority w:val="19"/>
    <w:qFormat/>
    <w:rsid w:val="002135B0"/>
    <w:rPr>
      <w:i/>
      <w:iCs/>
      <w:color w:val="808080" w:themeColor="text1" w:themeTint="7F"/>
    </w:rPr>
  </w:style>
  <w:style w:type="character" w:styleId="IntenseEmphasis">
    <w:name w:val="Intense Emphasis"/>
    <w:basedOn w:val="DefaultParagraphFont"/>
    <w:uiPriority w:val="21"/>
    <w:qFormat/>
    <w:rsid w:val="002135B0"/>
    <w:rPr>
      <w:b/>
      <w:bCs/>
      <w:i/>
      <w:iCs/>
      <w:color w:val="4472C4" w:themeColor="accent1"/>
    </w:rPr>
  </w:style>
  <w:style w:type="character" w:styleId="SubtleReference">
    <w:name w:val="Subtle Reference"/>
    <w:basedOn w:val="DefaultParagraphFont"/>
    <w:uiPriority w:val="31"/>
    <w:qFormat/>
    <w:rsid w:val="002135B0"/>
    <w:rPr>
      <w:smallCaps/>
      <w:color w:val="ED7D31" w:themeColor="accent2"/>
      <w:u w:val="single"/>
    </w:rPr>
  </w:style>
  <w:style w:type="character" w:styleId="IntenseReference">
    <w:name w:val="Intense Reference"/>
    <w:basedOn w:val="DefaultParagraphFont"/>
    <w:uiPriority w:val="32"/>
    <w:qFormat/>
    <w:rsid w:val="002135B0"/>
    <w:rPr>
      <w:b/>
      <w:bCs/>
      <w:smallCaps/>
      <w:color w:val="ED7D31" w:themeColor="accent2"/>
      <w:spacing w:val="5"/>
      <w:u w:val="single"/>
    </w:rPr>
  </w:style>
  <w:style w:type="character" w:styleId="BookTitle">
    <w:name w:val="Book Title"/>
    <w:basedOn w:val="DefaultParagraphFont"/>
    <w:uiPriority w:val="33"/>
    <w:qFormat/>
    <w:rsid w:val="002135B0"/>
    <w:rPr>
      <w:b/>
      <w:bCs/>
      <w:smallCaps/>
      <w:spacing w:val="5"/>
    </w:rPr>
  </w:style>
  <w:style w:type="paragraph" w:styleId="TOCHeading">
    <w:name w:val="TOC Heading"/>
    <w:basedOn w:val="Heading1"/>
    <w:next w:val="Normal"/>
    <w:uiPriority w:val="39"/>
    <w:unhideWhenUsed/>
    <w:qFormat/>
    <w:rsid w:val="002135B0"/>
    <w:pPr>
      <w:outlineLvl w:val="9"/>
    </w:pPr>
  </w:style>
  <w:style w:type="paragraph" w:customStyle="1" w:styleId="Style1SSR">
    <w:name w:val="Style1 SSR"/>
    <w:basedOn w:val="Heading1"/>
    <w:next w:val="Heading1"/>
    <w:link w:val="Style1SSRChar"/>
    <w:autoRedefine/>
    <w:qFormat/>
    <w:rsid w:val="00623860"/>
    <w:rPr>
      <w:rFonts w:ascii="Book Antiqua" w:hAnsi="Book Antiqua"/>
      <w:b w:val="0"/>
      <w:bCs w:val="0"/>
      <w:color w:val="000000" w:themeColor="text1"/>
      <w:sz w:val="40"/>
    </w:rPr>
  </w:style>
  <w:style w:type="paragraph" w:customStyle="1" w:styleId="Style2SSR">
    <w:name w:val="Style2 SSR"/>
    <w:basedOn w:val="Heading2"/>
    <w:next w:val="Heading2"/>
    <w:link w:val="Style2SSRChar"/>
    <w:autoRedefine/>
    <w:qFormat/>
    <w:rsid w:val="00682652"/>
    <w:rPr>
      <w:rFonts w:ascii="Book Antiqua" w:hAnsi="Book Antiqua"/>
      <w:b w:val="0"/>
      <w:color w:val="auto"/>
      <w:sz w:val="32"/>
    </w:rPr>
  </w:style>
  <w:style w:type="character" w:customStyle="1" w:styleId="Style1SSRChar">
    <w:name w:val="Style1 SSR Char"/>
    <w:basedOn w:val="Heading1Char"/>
    <w:link w:val="Style1SSR"/>
    <w:rsid w:val="00623860"/>
    <w:rPr>
      <w:rFonts w:ascii="Book Antiqua" w:eastAsiaTheme="majorEastAsia" w:hAnsi="Book Antiqua" w:cstheme="majorBidi"/>
      <w:b w:val="0"/>
      <w:bCs w:val="0"/>
      <w:color w:val="000000" w:themeColor="text1"/>
      <w:sz w:val="40"/>
      <w:szCs w:val="28"/>
    </w:rPr>
  </w:style>
  <w:style w:type="paragraph" w:styleId="TOC2">
    <w:name w:val="toc 2"/>
    <w:basedOn w:val="Normal"/>
    <w:next w:val="Normal"/>
    <w:autoRedefine/>
    <w:uiPriority w:val="39"/>
    <w:unhideWhenUsed/>
    <w:rsid w:val="00623860"/>
    <w:pPr>
      <w:spacing w:after="100"/>
      <w:ind w:left="220"/>
    </w:pPr>
  </w:style>
  <w:style w:type="character" w:customStyle="1" w:styleId="Style2SSRChar">
    <w:name w:val="Style2 SSR Char"/>
    <w:basedOn w:val="Heading2Char"/>
    <w:link w:val="Style2SSR"/>
    <w:rsid w:val="00682652"/>
    <w:rPr>
      <w:rFonts w:ascii="Book Antiqua" w:eastAsiaTheme="majorEastAsia" w:hAnsi="Book Antiqua" w:cstheme="majorBidi"/>
      <w:b w:val="0"/>
      <w:bCs/>
      <w:color w:val="4472C4" w:themeColor="accent1"/>
      <w:sz w:val="32"/>
      <w:szCs w:val="26"/>
    </w:rPr>
  </w:style>
  <w:style w:type="character" w:styleId="Hyperlink">
    <w:name w:val="Hyperlink"/>
    <w:basedOn w:val="DefaultParagraphFont"/>
    <w:uiPriority w:val="99"/>
    <w:unhideWhenUsed/>
    <w:rsid w:val="00623860"/>
    <w:rPr>
      <w:color w:val="0563C1" w:themeColor="hyperlink"/>
      <w:u w:val="single"/>
    </w:rPr>
  </w:style>
  <w:style w:type="paragraph" w:styleId="TOC1">
    <w:name w:val="toc 1"/>
    <w:basedOn w:val="Normal"/>
    <w:next w:val="Normal"/>
    <w:autoRedefine/>
    <w:uiPriority w:val="39"/>
    <w:unhideWhenUsed/>
    <w:rsid w:val="00623860"/>
    <w:pPr>
      <w:spacing w:after="100"/>
    </w:pPr>
  </w:style>
  <w:style w:type="paragraph" w:styleId="TOC8">
    <w:name w:val="toc 8"/>
    <w:basedOn w:val="Normal"/>
    <w:next w:val="Normal"/>
    <w:autoRedefine/>
    <w:uiPriority w:val="39"/>
    <w:semiHidden/>
    <w:unhideWhenUsed/>
    <w:rsid w:val="00623860"/>
    <w:pPr>
      <w:spacing w:after="100"/>
      <w:ind w:left="1540"/>
    </w:pPr>
  </w:style>
  <w:style w:type="paragraph" w:styleId="ListParagraph">
    <w:name w:val="List Paragraph"/>
    <w:basedOn w:val="Normal"/>
    <w:uiPriority w:val="34"/>
    <w:qFormat/>
    <w:rsid w:val="0093153E"/>
    <w:pPr>
      <w:ind w:left="720"/>
      <w:contextualSpacing/>
    </w:pPr>
  </w:style>
  <w:style w:type="paragraph" w:styleId="NormalWeb">
    <w:name w:val="Normal (Web)"/>
    <w:basedOn w:val="Normal"/>
    <w:uiPriority w:val="99"/>
    <w:semiHidden/>
    <w:unhideWhenUsed/>
    <w:rsid w:val="009315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3153E"/>
  </w:style>
  <w:style w:type="character" w:customStyle="1" w:styleId="mord">
    <w:name w:val="mord"/>
    <w:basedOn w:val="DefaultParagraphFont"/>
    <w:rsid w:val="0093153E"/>
  </w:style>
  <w:style w:type="character" w:customStyle="1" w:styleId="mrel">
    <w:name w:val="mrel"/>
    <w:basedOn w:val="DefaultParagraphFont"/>
    <w:rsid w:val="0093153E"/>
  </w:style>
  <w:style w:type="character" w:customStyle="1" w:styleId="mopen">
    <w:name w:val="mopen"/>
    <w:basedOn w:val="DefaultParagraphFont"/>
    <w:rsid w:val="00CB3D7D"/>
  </w:style>
  <w:style w:type="character" w:customStyle="1" w:styleId="mpunct">
    <w:name w:val="mpunct"/>
    <w:basedOn w:val="DefaultParagraphFont"/>
    <w:rsid w:val="00CB3D7D"/>
  </w:style>
  <w:style w:type="character" w:customStyle="1" w:styleId="mclose">
    <w:name w:val="mclose"/>
    <w:basedOn w:val="DefaultParagraphFont"/>
    <w:rsid w:val="00CB3D7D"/>
  </w:style>
  <w:style w:type="character" w:styleId="HTMLCode">
    <w:name w:val="HTML Code"/>
    <w:basedOn w:val="DefaultParagraphFont"/>
    <w:uiPriority w:val="99"/>
    <w:semiHidden/>
    <w:unhideWhenUsed/>
    <w:rsid w:val="004E41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68680">
      <w:bodyDiv w:val="1"/>
      <w:marLeft w:val="0"/>
      <w:marRight w:val="0"/>
      <w:marTop w:val="0"/>
      <w:marBottom w:val="0"/>
      <w:divBdr>
        <w:top w:val="none" w:sz="0" w:space="0" w:color="auto"/>
        <w:left w:val="none" w:sz="0" w:space="0" w:color="auto"/>
        <w:bottom w:val="none" w:sz="0" w:space="0" w:color="auto"/>
        <w:right w:val="none" w:sz="0" w:space="0" w:color="auto"/>
      </w:divBdr>
    </w:div>
    <w:div w:id="198012163">
      <w:bodyDiv w:val="1"/>
      <w:marLeft w:val="0"/>
      <w:marRight w:val="0"/>
      <w:marTop w:val="0"/>
      <w:marBottom w:val="0"/>
      <w:divBdr>
        <w:top w:val="none" w:sz="0" w:space="0" w:color="auto"/>
        <w:left w:val="none" w:sz="0" w:space="0" w:color="auto"/>
        <w:bottom w:val="none" w:sz="0" w:space="0" w:color="auto"/>
        <w:right w:val="none" w:sz="0" w:space="0" w:color="auto"/>
      </w:divBdr>
    </w:div>
    <w:div w:id="421607782">
      <w:bodyDiv w:val="1"/>
      <w:marLeft w:val="0"/>
      <w:marRight w:val="0"/>
      <w:marTop w:val="0"/>
      <w:marBottom w:val="0"/>
      <w:divBdr>
        <w:top w:val="none" w:sz="0" w:space="0" w:color="auto"/>
        <w:left w:val="none" w:sz="0" w:space="0" w:color="auto"/>
        <w:bottom w:val="none" w:sz="0" w:space="0" w:color="auto"/>
        <w:right w:val="none" w:sz="0" w:space="0" w:color="auto"/>
      </w:divBdr>
    </w:div>
    <w:div w:id="485364155">
      <w:bodyDiv w:val="1"/>
      <w:marLeft w:val="0"/>
      <w:marRight w:val="0"/>
      <w:marTop w:val="0"/>
      <w:marBottom w:val="0"/>
      <w:divBdr>
        <w:top w:val="none" w:sz="0" w:space="0" w:color="auto"/>
        <w:left w:val="none" w:sz="0" w:space="0" w:color="auto"/>
        <w:bottom w:val="none" w:sz="0" w:space="0" w:color="auto"/>
        <w:right w:val="none" w:sz="0" w:space="0" w:color="auto"/>
      </w:divBdr>
    </w:div>
    <w:div w:id="501554429">
      <w:bodyDiv w:val="1"/>
      <w:marLeft w:val="0"/>
      <w:marRight w:val="0"/>
      <w:marTop w:val="0"/>
      <w:marBottom w:val="0"/>
      <w:divBdr>
        <w:top w:val="none" w:sz="0" w:space="0" w:color="auto"/>
        <w:left w:val="none" w:sz="0" w:space="0" w:color="auto"/>
        <w:bottom w:val="none" w:sz="0" w:space="0" w:color="auto"/>
        <w:right w:val="none" w:sz="0" w:space="0" w:color="auto"/>
      </w:divBdr>
    </w:div>
    <w:div w:id="514000743">
      <w:bodyDiv w:val="1"/>
      <w:marLeft w:val="0"/>
      <w:marRight w:val="0"/>
      <w:marTop w:val="0"/>
      <w:marBottom w:val="0"/>
      <w:divBdr>
        <w:top w:val="none" w:sz="0" w:space="0" w:color="auto"/>
        <w:left w:val="none" w:sz="0" w:space="0" w:color="auto"/>
        <w:bottom w:val="none" w:sz="0" w:space="0" w:color="auto"/>
        <w:right w:val="none" w:sz="0" w:space="0" w:color="auto"/>
      </w:divBdr>
    </w:div>
    <w:div w:id="526411676">
      <w:bodyDiv w:val="1"/>
      <w:marLeft w:val="0"/>
      <w:marRight w:val="0"/>
      <w:marTop w:val="0"/>
      <w:marBottom w:val="0"/>
      <w:divBdr>
        <w:top w:val="none" w:sz="0" w:space="0" w:color="auto"/>
        <w:left w:val="none" w:sz="0" w:space="0" w:color="auto"/>
        <w:bottom w:val="none" w:sz="0" w:space="0" w:color="auto"/>
        <w:right w:val="none" w:sz="0" w:space="0" w:color="auto"/>
      </w:divBdr>
    </w:div>
    <w:div w:id="674960816">
      <w:bodyDiv w:val="1"/>
      <w:marLeft w:val="0"/>
      <w:marRight w:val="0"/>
      <w:marTop w:val="0"/>
      <w:marBottom w:val="0"/>
      <w:divBdr>
        <w:top w:val="none" w:sz="0" w:space="0" w:color="auto"/>
        <w:left w:val="none" w:sz="0" w:space="0" w:color="auto"/>
        <w:bottom w:val="none" w:sz="0" w:space="0" w:color="auto"/>
        <w:right w:val="none" w:sz="0" w:space="0" w:color="auto"/>
      </w:divBdr>
    </w:div>
    <w:div w:id="1367174733">
      <w:bodyDiv w:val="1"/>
      <w:marLeft w:val="0"/>
      <w:marRight w:val="0"/>
      <w:marTop w:val="0"/>
      <w:marBottom w:val="0"/>
      <w:divBdr>
        <w:top w:val="none" w:sz="0" w:space="0" w:color="auto"/>
        <w:left w:val="none" w:sz="0" w:space="0" w:color="auto"/>
        <w:bottom w:val="none" w:sz="0" w:space="0" w:color="auto"/>
        <w:right w:val="none" w:sz="0" w:space="0" w:color="auto"/>
      </w:divBdr>
    </w:div>
    <w:div w:id="191458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79903572F744239DB49AB5C99E1189"/>
        <w:category>
          <w:name w:val="General"/>
          <w:gallery w:val="placeholder"/>
        </w:category>
        <w:types>
          <w:type w:val="bbPlcHdr"/>
        </w:types>
        <w:behaviors>
          <w:behavior w:val="content"/>
        </w:behaviors>
        <w:guid w:val="{F95220B7-619F-4BBD-9AC6-6D973AB6D6C9}"/>
      </w:docPartPr>
      <w:docPartBody>
        <w:p w:rsidR="00786D46" w:rsidRDefault="00191845" w:rsidP="00191845">
          <w:pPr>
            <w:pStyle w:val="B879903572F744239DB49AB5C99E1189"/>
          </w:pPr>
          <w:r>
            <w:rPr>
              <w:rFonts w:asciiTheme="majorHAnsi" w:eastAsiaTheme="majorEastAsia" w:hAnsiTheme="majorHAnsi" w:cstheme="majorBidi"/>
              <w:caps/>
              <w:color w:val="4472C4" w:themeColor="accent1"/>
              <w:sz w:val="80"/>
              <w:szCs w:val="80"/>
            </w:rPr>
            <w:t>[Document title]</w:t>
          </w:r>
        </w:p>
      </w:docPartBody>
    </w:docPart>
    <w:docPart>
      <w:docPartPr>
        <w:name w:val="6BF538B2C7BD4E92BDBFDBD705F990BC"/>
        <w:category>
          <w:name w:val="General"/>
          <w:gallery w:val="placeholder"/>
        </w:category>
        <w:types>
          <w:type w:val="bbPlcHdr"/>
        </w:types>
        <w:behaviors>
          <w:behavior w:val="content"/>
        </w:behaviors>
        <w:guid w:val="{350A17FA-DF6B-4B81-92A7-2312CBAD0AB0}"/>
      </w:docPartPr>
      <w:docPartBody>
        <w:p w:rsidR="00786D46" w:rsidRDefault="00191845" w:rsidP="00191845">
          <w:pPr>
            <w:pStyle w:val="6BF538B2C7BD4E92BDBFDBD705F990B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FCC1200">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45"/>
    <w:rsid w:val="00191845"/>
    <w:rsid w:val="0031279C"/>
    <w:rsid w:val="00577098"/>
    <w:rsid w:val="00786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79903572F744239DB49AB5C99E1189">
    <w:name w:val="B879903572F744239DB49AB5C99E1189"/>
    <w:rsid w:val="00191845"/>
  </w:style>
  <w:style w:type="paragraph" w:customStyle="1" w:styleId="6BF538B2C7BD4E92BDBFDBD705F990BC">
    <w:name w:val="6BF538B2C7BD4E92BDBFDBD705F990BC"/>
    <w:rsid w:val="001918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716D4-413E-4CDD-8C95-322C181EA7A7}">
  <we:reference id="wa104381909" version="3.18.2.0" store="en-US" storeType="OMEX"/>
  <we:alternateReferences>
    <we:reference id="wa104381909" version="3.18.2.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2025-06-22T00:00:00</PublishDate>
  <Abstract/>
  <CompanyAddress>HO CHI MINH CITY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0E0EA7-9A3C-4EBC-878B-928CA9E77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Final REPORT</vt:lpstr>
    </vt:vector>
  </TitlesOfParts>
  <Company>FPT University</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AIL303m</dc:subject>
  <dc:creator>Hiếu</dc:creator>
  <cp:keywords/>
  <dc:description/>
  <cp:lastModifiedBy>Hiếu</cp:lastModifiedBy>
  <cp:revision>2</cp:revision>
  <dcterms:created xsi:type="dcterms:W3CDTF">2025-06-22T14:22:00Z</dcterms:created>
  <dcterms:modified xsi:type="dcterms:W3CDTF">2025-06-22T17:39:00Z</dcterms:modified>
</cp:coreProperties>
</file>