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C703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Hlk113290676"/>
    </w:p>
    <w:p w14:paraId="03E478B0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6EF6AD0F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085A1057" w14:textId="77777777" w:rsidR="00C27C97" w:rsidRDefault="00000000">
      <w:pPr>
        <w:pStyle w:val="ac"/>
        <w:spacing w:before="0" w:beforeAutospacing="0" w:after="0" w:afterAutospacing="0"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“全新呼吸”中国哮喘患者在线登记</w:t>
      </w:r>
    </w:p>
    <w:p w14:paraId="02317EB3" w14:textId="77777777" w:rsidR="00C27C97" w:rsidRDefault="00000000">
      <w:pPr>
        <w:pStyle w:val="ac"/>
        <w:spacing w:before="0" w:beforeAutospacing="0" w:after="0" w:afterAutospacing="0"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数据库系统II期</w:t>
      </w:r>
    </w:p>
    <w:p w14:paraId="3FD64922" w14:textId="77777777" w:rsidR="00C27C97" w:rsidRDefault="00C27C97">
      <w:pPr>
        <w:pStyle w:val="ac"/>
        <w:spacing w:before="0" w:beforeAutospacing="0" w:after="0" w:afterAutospacing="0" w:line="360" w:lineRule="auto"/>
        <w:jc w:val="center"/>
        <w:rPr>
          <w:b/>
          <w:bCs/>
          <w:sz w:val="48"/>
          <w:szCs w:val="48"/>
        </w:rPr>
      </w:pPr>
    </w:p>
    <w:p w14:paraId="1AC0685C" w14:textId="77777777" w:rsidR="00C27C97" w:rsidRDefault="00000000">
      <w:pPr>
        <w:pStyle w:val="ac"/>
        <w:spacing w:before="0" w:beforeAutospacing="0" w:after="0" w:afterAutospacing="0" w:line="360" w:lineRule="auto"/>
        <w:jc w:val="center"/>
        <w:rPr>
          <w:rFonts w:cs="Calibri"/>
          <w:b/>
          <w:bCs/>
          <w:sz w:val="48"/>
          <w:szCs w:val="48"/>
        </w:rPr>
      </w:pPr>
      <w:r>
        <w:rPr>
          <w:rFonts w:cs="Calibri" w:hint="eastAsia"/>
          <w:b/>
          <w:bCs/>
          <w:sz w:val="48"/>
          <w:szCs w:val="48"/>
        </w:rPr>
        <w:t>项目质控计划</w:t>
      </w:r>
    </w:p>
    <w:p w14:paraId="62705515" w14:textId="77777777" w:rsidR="00C27C97" w:rsidRDefault="00C27C97">
      <w:pPr>
        <w:spacing w:line="360" w:lineRule="auto"/>
        <w:rPr>
          <w:b/>
          <w:bCs/>
          <w:sz w:val="32"/>
          <w:szCs w:val="32"/>
        </w:rPr>
      </w:pPr>
    </w:p>
    <w:p w14:paraId="0A7CE14C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73DBCBD7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5227EFE4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612AD02C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428119BA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6DC4C411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30A2B5AA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6D200D67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p w14:paraId="01AF0FAC" w14:textId="77777777" w:rsidR="00C27C97" w:rsidRDefault="00C27C97">
      <w:pPr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2601"/>
        <w:gridCol w:w="2071"/>
        <w:gridCol w:w="2082"/>
      </w:tblGrid>
      <w:tr w:rsidR="00C27C97" w14:paraId="2818F788" w14:textId="77777777">
        <w:trPr>
          <w:trHeight w:val="546"/>
        </w:trPr>
        <w:tc>
          <w:tcPr>
            <w:tcW w:w="1556" w:type="dxa"/>
            <w:shd w:val="clear" w:color="auto" w:fill="auto"/>
          </w:tcPr>
          <w:p w14:paraId="33F8F8A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版本号</w:t>
            </w:r>
          </w:p>
        </w:tc>
        <w:tc>
          <w:tcPr>
            <w:tcW w:w="2632" w:type="dxa"/>
            <w:shd w:val="clear" w:color="auto" w:fill="auto"/>
          </w:tcPr>
          <w:p w14:paraId="7167D6DD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编制</w:t>
            </w:r>
          </w:p>
        </w:tc>
        <w:tc>
          <w:tcPr>
            <w:tcW w:w="2094" w:type="dxa"/>
            <w:shd w:val="clear" w:color="auto" w:fill="auto"/>
          </w:tcPr>
          <w:p w14:paraId="37AAD5F8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审核</w:t>
            </w:r>
          </w:p>
        </w:tc>
        <w:tc>
          <w:tcPr>
            <w:tcW w:w="2095" w:type="dxa"/>
            <w:shd w:val="clear" w:color="auto" w:fill="auto"/>
          </w:tcPr>
          <w:p w14:paraId="2FDF645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日期</w:t>
            </w:r>
          </w:p>
        </w:tc>
      </w:tr>
      <w:tr w:rsidR="00C27C97" w14:paraId="662B1259" w14:textId="77777777">
        <w:trPr>
          <w:trHeight w:val="546"/>
        </w:trPr>
        <w:tc>
          <w:tcPr>
            <w:tcW w:w="1556" w:type="dxa"/>
            <w:shd w:val="clear" w:color="auto" w:fill="auto"/>
          </w:tcPr>
          <w:p w14:paraId="60DCF06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V1.3</w:t>
            </w:r>
          </w:p>
        </w:tc>
        <w:tc>
          <w:tcPr>
            <w:tcW w:w="2632" w:type="dxa"/>
            <w:shd w:val="clear" w:color="auto" w:fill="auto"/>
          </w:tcPr>
          <w:p w14:paraId="16FF6AA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蔡金叶</w:t>
            </w:r>
          </w:p>
        </w:tc>
        <w:tc>
          <w:tcPr>
            <w:tcW w:w="2094" w:type="dxa"/>
            <w:shd w:val="clear" w:color="auto" w:fill="auto"/>
          </w:tcPr>
          <w:p w14:paraId="5FAB23DE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孙欣</w:t>
            </w:r>
          </w:p>
        </w:tc>
        <w:tc>
          <w:tcPr>
            <w:tcW w:w="2095" w:type="dxa"/>
            <w:shd w:val="clear" w:color="auto" w:fill="auto"/>
          </w:tcPr>
          <w:p w14:paraId="438BD304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2023/2/16</w:t>
            </w:r>
          </w:p>
        </w:tc>
      </w:tr>
      <w:tr w:rsidR="00C27C97" w14:paraId="0A34AC5C" w14:textId="77777777">
        <w:trPr>
          <w:trHeight w:val="546"/>
        </w:trPr>
        <w:tc>
          <w:tcPr>
            <w:tcW w:w="1556" w:type="dxa"/>
            <w:shd w:val="clear" w:color="auto" w:fill="auto"/>
          </w:tcPr>
          <w:p w14:paraId="1D6BCEA1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V1.2</w:t>
            </w:r>
          </w:p>
        </w:tc>
        <w:tc>
          <w:tcPr>
            <w:tcW w:w="2632" w:type="dxa"/>
            <w:shd w:val="clear" w:color="auto" w:fill="auto"/>
          </w:tcPr>
          <w:p w14:paraId="4BE2B85A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蔡金叶</w:t>
            </w:r>
          </w:p>
        </w:tc>
        <w:tc>
          <w:tcPr>
            <w:tcW w:w="2094" w:type="dxa"/>
            <w:shd w:val="clear" w:color="auto" w:fill="auto"/>
          </w:tcPr>
          <w:p w14:paraId="53C72192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陈昭云</w:t>
            </w:r>
            <w:r>
              <w:rPr>
                <w:rFonts w:cs="Calibri" w:hint="eastAsia"/>
              </w:rPr>
              <w:t>、孙欣</w:t>
            </w:r>
          </w:p>
        </w:tc>
        <w:tc>
          <w:tcPr>
            <w:tcW w:w="2095" w:type="dxa"/>
            <w:shd w:val="clear" w:color="auto" w:fill="auto"/>
          </w:tcPr>
          <w:p w14:paraId="195FC5D1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2022/9/6</w:t>
            </w:r>
          </w:p>
        </w:tc>
      </w:tr>
      <w:tr w:rsidR="00C27C97" w14:paraId="2C8B69F3" w14:textId="77777777">
        <w:trPr>
          <w:trHeight w:val="555"/>
        </w:trPr>
        <w:tc>
          <w:tcPr>
            <w:tcW w:w="1556" w:type="dxa"/>
            <w:shd w:val="clear" w:color="auto" w:fill="auto"/>
          </w:tcPr>
          <w:p w14:paraId="21C4F933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V1.1</w:t>
            </w:r>
          </w:p>
        </w:tc>
        <w:tc>
          <w:tcPr>
            <w:tcW w:w="2632" w:type="dxa"/>
            <w:shd w:val="clear" w:color="auto" w:fill="auto"/>
          </w:tcPr>
          <w:p w14:paraId="1C98E0B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蔡金叶、白勇坤</w:t>
            </w:r>
          </w:p>
        </w:tc>
        <w:tc>
          <w:tcPr>
            <w:tcW w:w="2094" w:type="dxa"/>
            <w:shd w:val="clear" w:color="auto" w:fill="auto"/>
          </w:tcPr>
          <w:p w14:paraId="2FF16F06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邹婧瑜</w:t>
            </w:r>
          </w:p>
        </w:tc>
        <w:tc>
          <w:tcPr>
            <w:tcW w:w="2095" w:type="dxa"/>
            <w:shd w:val="clear" w:color="auto" w:fill="auto"/>
          </w:tcPr>
          <w:p w14:paraId="5C3D08E7" w14:textId="77777777" w:rsidR="00C27C97" w:rsidRPr="00B7797A" w:rsidRDefault="00000000" w:rsidP="00B7797A">
            <w:pPr>
              <w:pStyle w:val="ac"/>
              <w:spacing w:before="0" w:beforeAutospacing="0" w:after="0" w:afterAutospacing="0" w:line="360" w:lineRule="auto"/>
              <w:jc w:val="center"/>
              <w:rPr>
                <w:rFonts w:cs="Calibri"/>
              </w:rPr>
            </w:pPr>
            <w:r w:rsidRPr="00B7797A">
              <w:rPr>
                <w:rFonts w:cs="Calibri"/>
              </w:rPr>
              <w:t>2022/8/17</w:t>
            </w:r>
          </w:p>
        </w:tc>
      </w:tr>
      <w:bookmarkEnd w:id="0"/>
    </w:tbl>
    <w:p w14:paraId="7B6C558F" w14:textId="77777777" w:rsidR="00C27C97" w:rsidRDefault="00C27C97">
      <w:pPr>
        <w:spacing w:line="360" w:lineRule="auto"/>
        <w:rPr>
          <w:rFonts w:ascii="宋体" w:hAnsi="宋体"/>
          <w:b/>
          <w:bCs/>
          <w:sz w:val="24"/>
        </w:rPr>
      </w:pPr>
    </w:p>
    <w:p w14:paraId="061B3754" w14:textId="77777777" w:rsidR="00C27C97" w:rsidRDefault="00000000">
      <w:pPr>
        <w:numPr>
          <w:ilvl w:val="0"/>
          <w:numId w:val="1"/>
        </w:numPr>
        <w:spacing w:beforeLines="50" w:before="156" w:line="360" w:lineRule="auto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质控目的</w:t>
      </w:r>
    </w:p>
    <w:p w14:paraId="5D26460A" w14:textId="77777777" w:rsidR="00C27C97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1、监督</w:t>
      </w:r>
      <w:r>
        <w:rPr>
          <w:rFonts w:ascii="宋体" w:hAnsi="宋体"/>
          <w:sz w:val="24"/>
        </w:rPr>
        <w:t>哮喘登记</w:t>
      </w:r>
      <w:r>
        <w:rPr>
          <w:rFonts w:ascii="宋体" w:hAnsi="宋体" w:hint="eastAsia"/>
          <w:sz w:val="24"/>
        </w:rPr>
        <w:t>项目进展，保证哮喘数据登记项目按照研究方案、标准操作规程和相关法律法规要求开展；</w:t>
      </w:r>
    </w:p>
    <w:p w14:paraId="2059D423" w14:textId="77777777" w:rsidR="00C27C97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2、监督全国1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1家分中心及时、准确、完整地录入各项数据指标；</w:t>
      </w:r>
      <w:r>
        <w:rPr>
          <w:rFonts w:ascii="宋体" w:hAnsi="宋体"/>
          <w:sz w:val="24"/>
        </w:rPr>
        <w:t xml:space="preserve"> </w:t>
      </w:r>
    </w:p>
    <w:p w14:paraId="312C08C6" w14:textId="77777777" w:rsidR="00C27C97" w:rsidRDefault="0000000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、保护患者个人隐私及信息安全，维护其合法权益；</w:t>
      </w:r>
    </w:p>
    <w:p w14:paraId="01596767" w14:textId="77777777" w:rsidR="00C27C97" w:rsidRDefault="00000000">
      <w:pPr>
        <w:pStyle w:val="a5"/>
        <w:tabs>
          <w:tab w:val="left" w:pos="312"/>
        </w:tabs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通过质控→反馈→整改→核查等一系列闭环管理，对哮喘登记数据项目的质量进行质控，以保障获得科学的、高质量的中国哮喘临床登记信息。</w:t>
      </w:r>
    </w:p>
    <w:p w14:paraId="5DE09B3B" w14:textId="77777777" w:rsidR="00C27C97" w:rsidRDefault="00C27C97">
      <w:pPr>
        <w:pStyle w:val="a5"/>
        <w:tabs>
          <w:tab w:val="left" w:pos="312"/>
        </w:tabs>
        <w:spacing w:line="360" w:lineRule="auto"/>
        <w:ind w:firstLineChars="200" w:firstLine="480"/>
        <w:rPr>
          <w:rFonts w:hAnsi="宋体"/>
          <w:sz w:val="24"/>
        </w:rPr>
      </w:pPr>
    </w:p>
    <w:p w14:paraId="0CB004D9" w14:textId="77777777" w:rsidR="00C27C97" w:rsidRDefault="00000000">
      <w:pPr>
        <w:pStyle w:val="a5"/>
        <w:numPr>
          <w:ilvl w:val="0"/>
          <w:numId w:val="1"/>
        </w:numPr>
        <w:spacing w:line="360" w:lineRule="auto"/>
        <w:ind w:firstLineChars="200" w:firstLine="482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分区域管理</w:t>
      </w:r>
    </w:p>
    <w:p w14:paraId="57B6B2AD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为提高本项目质量，开展精准质控，拟把全国1</w:t>
      </w:r>
      <w:r>
        <w:rPr>
          <w:rFonts w:hAnsi="宋体"/>
          <w:sz w:val="24"/>
        </w:rPr>
        <w:t>11</w:t>
      </w:r>
      <w:r>
        <w:rPr>
          <w:rFonts w:hAnsi="宋体" w:hint="eastAsia"/>
          <w:sz w:val="24"/>
        </w:rPr>
        <w:t>家分中心分成五个区域，每个区域分配一名项目经理全程跟踪管理，开展督导与培训。项目经理及区域划分如下：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560"/>
        <w:gridCol w:w="4135"/>
        <w:gridCol w:w="1472"/>
      </w:tblGrid>
      <w:tr w:rsidR="00C27C97" w14:paraId="6EA9B530" w14:textId="77777777" w:rsidTr="00964772">
        <w:trPr>
          <w:trHeight w:val="396"/>
          <w:jc w:val="center"/>
        </w:trPr>
        <w:tc>
          <w:tcPr>
            <w:tcW w:w="1129" w:type="dxa"/>
          </w:tcPr>
          <w:p w14:paraId="16F17962" w14:textId="77777777" w:rsidR="00C27C97" w:rsidRDefault="00000000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区域项目经理</w:t>
            </w:r>
          </w:p>
        </w:tc>
        <w:tc>
          <w:tcPr>
            <w:tcW w:w="1560" w:type="dxa"/>
          </w:tcPr>
          <w:p w14:paraId="48CA529B" w14:textId="77777777" w:rsidR="00C27C97" w:rsidRDefault="00000000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联系方式</w:t>
            </w:r>
          </w:p>
        </w:tc>
        <w:tc>
          <w:tcPr>
            <w:tcW w:w="4135" w:type="dxa"/>
          </w:tcPr>
          <w:p w14:paraId="14CFF262" w14:textId="77777777" w:rsidR="00C27C97" w:rsidRDefault="00000000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分管区域</w:t>
            </w:r>
          </w:p>
        </w:tc>
        <w:tc>
          <w:tcPr>
            <w:tcW w:w="0" w:type="auto"/>
          </w:tcPr>
          <w:p w14:paraId="08924690" w14:textId="77777777" w:rsidR="00C27C97" w:rsidRDefault="00000000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管理分中心数</w:t>
            </w:r>
          </w:p>
        </w:tc>
      </w:tr>
      <w:tr w:rsidR="00C27C97" w14:paraId="7CF28C0E" w14:textId="77777777" w:rsidTr="00964772">
        <w:trPr>
          <w:trHeight w:val="396"/>
          <w:jc w:val="center"/>
        </w:trPr>
        <w:tc>
          <w:tcPr>
            <w:tcW w:w="1129" w:type="dxa"/>
          </w:tcPr>
          <w:p w14:paraId="7F98D916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蔡金叶</w:t>
            </w:r>
          </w:p>
        </w:tc>
        <w:tc>
          <w:tcPr>
            <w:tcW w:w="1560" w:type="dxa"/>
          </w:tcPr>
          <w:p w14:paraId="25CD1B80" w14:textId="0E942097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5059740887</w:t>
            </w:r>
          </w:p>
        </w:tc>
        <w:tc>
          <w:tcPr>
            <w:tcW w:w="4135" w:type="dxa"/>
          </w:tcPr>
          <w:p w14:paraId="48A4D6BD" w14:textId="1E94E473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河南、湖南、吉林、辽宁、内蒙古、山东</w:t>
            </w:r>
          </w:p>
        </w:tc>
        <w:tc>
          <w:tcPr>
            <w:tcW w:w="0" w:type="auto"/>
          </w:tcPr>
          <w:p w14:paraId="76CEF74F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28</w:t>
            </w:r>
          </w:p>
        </w:tc>
      </w:tr>
      <w:tr w:rsidR="00C27C97" w14:paraId="681FDA9E" w14:textId="77777777" w:rsidTr="00964772">
        <w:trPr>
          <w:trHeight w:val="396"/>
          <w:jc w:val="center"/>
        </w:trPr>
        <w:tc>
          <w:tcPr>
            <w:tcW w:w="1129" w:type="dxa"/>
          </w:tcPr>
          <w:p w14:paraId="7FF3E6C0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黄倩澜</w:t>
            </w:r>
          </w:p>
        </w:tc>
        <w:tc>
          <w:tcPr>
            <w:tcW w:w="1560" w:type="dxa"/>
          </w:tcPr>
          <w:p w14:paraId="4AE842B8" w14:textId="73623644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8826107594</w:t>
            </w:r>
          </w:p>
        </w:tc>
        <w:tc>
          <w:tcPr>
            <w:tcW w:w="4135" w:type="dxa"/>
          </w:tcPr>
          <w:p w14:paraId="4B546722" w14:textId="102C4080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广东、广西、贵州、云南</w:t>
            </w:r>
          </w:p>
        </w:tc>
        <w:tc>
          <w:tcPr>
            <w:tcW w:w="0" w:type="auto"/>
          </w:tcPr>
          <w:p w14:paraId="00055879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21</w:t>
            </w:r>
          </w:p>
        </w:tc>
      </w:tr>
      <w:tr w:rsidR="00C27C97" w14:paraId="16909DD1" w14:textId="77777777" w:rsidTr="00964772">
        <w:trPr>
          <w:trHeight w:val="384"/>
          <w:jc w:val="center"/>
        </w:trPr>
        <w:tc>
          <w:tcPr>
            <w:tcW w:w="1129" w:type="dxa"/>
          </w:tcPr>
          <w:p w14:paraId="2912D63D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杨海啸</w:t>
            </w:r>
          </w:p>
        </w:tc>
        <w:tc>
          <w:tcPr>
            <w:tcW w:w="1560" w:type="dxa"/>
          </w:tcPr>
          <w:p w14:paraId="52B1A6A5" w14:textId="73669377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5918751813</w:t>
            </w:r>
          </w:p>
        </w:tc>
        <w:tc>
          <w:tcPr>
            <w:tcW w:w="4135" w:type="dxa"/>
          </w:tcPr>
          <w:p w14:paraId="0452E289" w14:textId="57919EEB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北京、江苏、江西、上海、浙江</w:t>
            </w:r>
          </w:p>
        </w:tc>
        <w:tc>
          <w:tcPr>
            <w:tcW w:w="0" w:type="auto"/>
          </w:tcPr>
          <w:p w14:paraId="7AC94608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26</w:t>
            </w:r>
          </w:p>
        </w:tc>
      </w:tr>
      <w:tr w:rsidR="00C27C97" w14:paraId="29A7036A" w14:textId="77777777" w:rsidTr="00964772">
        <w:trPr>
          <w:trHeight w:val="396"/>
          <w:jc w:val="center"/>
        </w:trPr>
        <w:tc>
          <w:tcPr>
            <w:tcW w:w="1129" w:type="dxa"/>
          </w:tcPr>
          <w:p w14:paraId="4503069C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杨立康</w:t>
            </w:r>
            <w:proofErr w:type="gramEnd"/>
          </w:p>
        </w:tc>
        <w:tc>
          <w:tcPr>
            <w:tcW w:w="1560" w:type="dxa"/>
          </w:tcPr>
          <w:p w14:paraId="2021648B" w14:textId="30662592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7688335590</w:t>
            </w:r>
          </w:p>
        </w:tc>
        <w:tc>
          <w:tcPr>
            <w:tcW w:w="4135" w:type="dxa"/>
          </w:tcPr>
          <w:p w14:paraId="3C1AE21E" w14:textId="6F4210BD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广东、河北、黑龙江、山西</w:t>
            </w:r>
          </w:p>
        </w:tc>
        <w:tc>
          <w:tcPr>
            <w:tcW w:w="0" w:type="auto"/>
          </w:tcPr>
          <w:p w14:paraId="6E616686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12</w:t>
            </w:r>
          </w:p>
        </w:tc>
      </w:tr>
      <w:tr w:rsidR="00C27C97" w14:paraId="012F2AC5" w14:textId="77777777" w:rsidTr="00964772">
        <w:trPr>
          <w:trHeight w:val="396"/>
          <w:jc w:val="center"/>
        </w:trPr>
        <w:tc>
          <w:tcPr>
            <w:tcW w:w="1129" w:type="dxa"/>
          </w:tcPr>
          <w:p w14:paraId="073AC02B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邹贤波</w:t>
            </w:r>
          </w:p>
        </w:tc>
        <w:tc>
          <w:tcPr>
            <w:tcW w:w="1560" w:type="dxa"/>
          </w:tcPr>
          <w:p w14:paraId="73EAF01C" w14:textId="76FCB8CF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3629739949</w:t>
            </w:r>
          </w:p>
        </w:tc>
        <w:tc>
          <w:tcPr>
            <w:tcW w:w="4135" w:type="dxa"/>
          </w:tcPr>
          <w:p w14:paraId="170A4EBF" w14:textId="1E28E918" w:rsidR="00C27C97" w:rsidRDefault="00964772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湖北、四川、新疆、重庆</w:t>
            </w:r>
          </w:p>
        </w:tc>
        <w:tc>
          <w:tcPr>
            <w:tcW w:w="0" w:type="auto"/>
          </w:tcPr>
          <w:p w14:paraId="017BB082" w14:textId="77777777" w:rsidR="00C27C97" w:rsidRDefault="00000000" w:rsidP="00964772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23</w:t>
            </w:r>
          </w:p>
        </w:tc>
      </w:tr>
    </w:tbl>
    <w:p w14:paraId="09887C3F" w14:textId="77777777" w:rsidR="00C27C97" w:rsidRDefault="00C27C97">
      <w:pPr>
        <w:pStyle w:val="a5"/>
        <w:spacing w:line="360" w:lineRule="auto"/>
        <w:ind w:firstLineChars="200" w:firstLine="482"/>
        <w:rPr>
          <w:rFonts w:hAnsi="宋体"/>
          <w:b/>
          <w:bCs/>
          <w:sz w:val="24"/>
        </w:rPr>
      </w:pPr>
    </w:p>
    <w:p w14:paraId="54133019" w14:textId="77777777" w:rsidR="00C27C97" w:rsidRDefault="00000000">
      <w:pPr>
        <w:pStyle w:val="a5"/>
        <w:spacing w:line="360" w:lineRule="auto"/>
        <w:ind w:firstLineChars="200" w:firstLine="482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三、职责划分</w:t>
      </w:r>
    </w:p>
    <w:p w14:paraId="7F290AEA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（一）项目经理职责：</w:t>
      </w:r>
    </w:p>
    <w:p w14:paraId="64949FF4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、及时掌握分中心的项目进展，与分中心研究人员保持良好沟通，了解项目进度、存在的问题，并提出解决办法；</w:t>
      </w:r>
    </w:p>
    <w:p w14:paraId="34C931AD" w14:textId="77777777" w:rsidR="00C27C97" w:rsidRDefault="00000000">
      <w:pPr>
        <w:pStyle w:val="a5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、按照质控程序，</w:t>
      </w:r>
      <w:r>
        <w:rPr>
          <w:rFonts w:hint="eastAsia"/>
          <w:sz w:val="24"/>
        </w:rPr>
        <w:t>对照质控要点核查清单</w:t>
      </w:r>
      <w:r>
        <w:rPr>
          <w:rFonts w:hAnsi="宋体" w:hint="eastAsia"/>
          <w:sz w:val="24"/>
        </w:rPr>
        <w:t>开展现场质控或远程质控，</w:t>
      </w:r>
      <w:r>
        <w:rPr>
          <w:rFonts w:hint="eastAsia"/>
          <w:sz w:val="24"/>
        </w:rPr>
        <w:t>重点对项目进度、数据录入真实性、完整性、准确性、一致性和溯源性进行核查。分中心入组的前5</w:t>
      </w:r>
      <w:r>
        <w:rPr>
          <w:sz w:val="24"/>
        </w:rPr>
        <w:t>~10</w:t>
      </w:r>
      <w:r>
        <w:rPr>
          <w:rFonts w:hint="eastAsia"/>
          <w:sz w:val="24"/>
        </w:rPr>
        <w:t>例患者必查；</w:t>
      </w:r>
    </w:p>
    <w:p w14:paraId="2583921D" w14:textId="77777777" w:rsidR="00C27C97" w:rsidRDefault="00000000">
      <w:pPr>
        <w:pStyle w:val="a5"/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、对质</w:t>
      </w:r>
      <w:proofErr w:type="gramStart"/>
      <w:r>
        <w:rPr>
          <w:rFonts w:hint="eastAsia"/>
          <w:sz w:val="24"/>
        </w:rPr>
        <w:t>控过程</w:t>
      </w:r>
      <w:proofErr w:type="gramEnd"/>
      <w:r>
        <w:rPr>
          <w:rFonts w:hint="eastAsia"/>
          <w:sz w:val="24"/>
        </w:rPr>
        <w:t>中发现的问题进行汇总，及时向分中心反馈，</w:t>
      </w:r>
      <w:r>
        <w:rPr>
          <w:rFonts w:hAnsi="宋体" w:cs="宋体"/>
          <w:sz w:val="24"/>
        </w:rPr>
        <w:t>能够当场解决</w:t>
      </w:r>
      <w:r>
        <w:rPr>
          <w:rFonts w:hAnsi="宋体" w:cs="宋体" w:hint="eastAsia"/>
          <w:sz w:val="24"/>
        </w:rPr>
        <w:t>的现场</w:t>
      </w:r>
      <w:r>
        <w:rPr>
          <w:rFonts w:hAnsi="宋体" w:cs="宋体"/>
          <w:sz w:val="24"/>
        </w:rPr>
        <w:t>处理</w:t>
      </w:r>
      <w:r>
        <w:rPr>
          <w:rFonts w:hAnsi="宋体" w:cs="宋体" w:hint="eastAsia"/>
          <w:sz w:val="24"/>
        </w:rPr>
        <w:t>，</w:t>
      </w:r>
      <w:r>
        <w:rPr>
          <w:rFonts w:hAnsi="宋体" w:cs="宋体"/>
          <w:sz w:val="24"/>
        </w:rPr>
        <w:t>无法</w:t>
      </w:r>
      <w:r>
        <w:rPr>
          <w:rFonts w:hAnsi="宋体" w:cs="宋体" w:hint="eastAsia"/>
          <w:sz w:val="24"/>
        </w:rPr>
        <w:t>现</w:t>
      </w:r>
      <w:r>
        <w:rPr>
          <w:rFonts w:hAnsi="宋体" w:cs="宋体"/>
          <w:sz w:val="24"/>
        </w:rPr>
        <w:t>场处理的与</w:t>
      </w:r>
      <w:r>
        <w:rPr>
          <w:rFonts w:hAnsi="宋体" w:cs="宋体" w:hint="eastAsia"/>
          <w:sz w:val="24"/>
        </w:rPr>
        <w:t>研究</w:t>
      </w:r>
      <w:r>
        <w:rPr>
          <w:rFonts w:hAnsi="宋体" w:cs="宋体"/>
          <w:sz w:val="24"/>
        </w:rPr>
        <w:t>人员商定处理措施</w:t>
      </w:r>
      <w:r>
        <w:rPr>
          <w:rFonts w:hAnsi="宋体" w:cs="宋体" w:hint="eastAsia"/>
          <w:sz w:val="24"/>
        </w:rPr>
        <w:t>，并</w:t>
      </w:r>
      <w:r>
        <w:rPr>
          <w:rFonts w:hint="eastAsia"/>
          <w:sz w:val="24"/>
        </w:rPr>
        <w:t>要求限期整改；</w:t>
      </w:r>
    </w:p>
    <w:p w14:paraId="43893B53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4、定期召开区域分中心质控会议，通报项目进度、区域共性问题及处理措施，开展分中心交流，明确下一步的工作重点及要求；</w:t>
      </w:r>
    </w:p>
    <w:p w14:paraId="02B5C25D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5、做好质控</w:t>
      </w:r>
      <w:r>
        <w:rPr>
          <w:rFonts w:hAnsi="宋体"/>
          <w:sz w:val="24"/>
        </w:rPr>
        <w:t>记录，</w:t>
      </w:r>
      <w:r>
        <w:rPr>
          <w:rFonts w:hAnsi="宋体" w:hint="eastAsia"/>
          <w:sz w:val="24"/>
        </w:rPr>
        <w:t>分类建档管理。</w:t>
      </w:r>
      <w:r>
        <w:rPr>
          <w:rFonts w:hAnsi="宋体"/>
          <w:sz w:val="24"/>
        </w:rPr>
        <w:t>“没有记录，就没有发生”</w:t>
      </w:r>
      <w:r>
        <w:rPr>
          <w:rFonts w:hAnsi="宋体" w:hint="eastAsia"/>
          <w:sz w:val="24"/>
        </w:rPr>
        <w:t>是项目管理的基本要求，</w:t>
      </w:r>
      <w:r>
        <w:rPr>
          <w:rFonts w:hAnsi="宋体"/>
          <w:sz w:val="24"/>
        </w:rPr>
        <w:t>注意对电话、传真、电子邮件、会谈等容易疏忽的书面记录</w:t>
      </w:r>
      <w:r>
        <w:rPr>
          <w:rFonts w:hAnsi="宋体" w:hint="eastAsia"/>
          <w:sz w:val="24"/>
        </w:rPr>
        <w:t>。</w:t>
      </w:r>
    </w:p>
    <w:p w14:paraId="11EE09C8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6、根据委托方/甲方的要求，对已开展的质控工作进行总结、上报。</w:t>
      </w:r>
    </w:p>
    <w:p w14:paraId="73FA06A3" w14:textId="77777777" w:rsidR="00C27C97" w:rsidRDefault="00C27C97">
      <w:pPr>
        <w:pStyle w:val="a5"/>
        <w:spacing w:line="360" w:lineRule="auto"/>
        <w:ind w:firstLineChars="200" w:firstLine="480"/>
        <w:rPr>
          <w:rFonts w:hAnsi="宋体"/>
          <w:sz w:val="24"/>
        </w:rPr>
      </w:pPr>
    </w:p>
    <w:p w14:paraId="59DD88E9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（二）研究者职责：</w:t>
      </w:r>
    </w:p>
    <w:p w14:paraId="22DA297D" w14:textId="77777777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1、分中心负责人明确数据质控员和录入员，将名单及联系方式报给本区域项目经理，以方便沟通与联系；</w:t>
      </w:r>
      <w:r>
        <w:rPr>
          <w:rFonts w:hAnsi="宋体" w:cs="宋体"/>
          <w:sz w:val="24"/>
        </w:rPr>
        <w:t>协</w:t>
      </w:r>
      <w:r>
        <w:rPr>
          <w:rFonts w:hAnsi="宋体" w:cs="宋体" w:hint="eastAsia"/>
          <w:sz w:val="24"/>
        </w:rPr>
        <w:t>调</w:t>
      </w:r>
      <w:r>
        <w:rPr>
          <w:rFonts w:hAnsi="宋体" w:cs="宋体"/>
          <w:sz w:val="24"/>
        </w:rPr>
        <w:t>相关人员配合</w:t>
      </w:r>
      <w:r>
        <w:rPr>
          <w:rFonts w:hAnsi="宋体" w:cs="宋体" w:hint="eastAsia"/>
          <w:sz w:val="24"/>
        </w:rPr>
        <w:t>检</w:t>
      </w:r>
      <w:r>
        <w:rPr>
          <w:rFonts w:hAnsi="宋体" w:cs="宋体"/>
          <w:sz w:val="24"/>
        </w:rPr>
        <w:t>查</w:t>
      </w:r>
      <w:r>
        <w:rPr>
          <w:rFonts w:hAnsi="宋体" w:cs="宋体" w:hint="eastAsia"/>
          <w:sz w:val="24"/>
        </w:rPr>
        <w:t>，为质控工作</w:t>
      </w:r>
      <w:r>
        <w:rPr>
          <w:rFonts w:hAnsi="宋体" w:cs="宋体"/>
          <w:sz w:val="24"/>
        </w:rPr>
        <w:t>提供便利，</w:t>
      </w:r>
      <w:r>
        <w:rPr>
          <w:rFonts w:hAnsi="宋体" w:cs="宋体" w:hint="eastAsia"/>
          <w:sz w:val="24"/>
        </w:rPr>
        <w:t>提供</w:t>
      </w:r>
      <w:r>
        <w:rPr>
          <w:rFonts w:hAnsi="宋体" w:cs="宋体"/>
          <w:sz w:val="24"/>
        </w:rPr>
        <w:t>数据溯源条件、原始资料</w:t>
      </w:r>
      <w:r>
        <w:rPr>
          <w:rFonts w:hAnsi="宋体" w:cs="宋体" w:hint="eastAsia"/>
          <w:sz w:val="24"/>
        </w:rPr>
        <w:t>检查、</w:t>
      </w:r>
      <w:r>
        <w:rPr>
          <w:rFonts w:hAnsi="宋体" w:cs="宋体"/>
          <w:sz w:val="24"/>
        </w:rPr>
        <w:t>场所等</w:t>
      </w:r>
      <w:r>
        <w:rPr>
          <w:rFonts w:hAnsi="宋体" w:cs="宋体" w:hint="eastAsia"/>
          <w:sz w:val="24"/>
        </w:rPr>
        <w:t>；</w:t>
      </w:r>
      <w:r>
        <w:rPr>
          <w:rFonts w:hAnsi="宋体" w:cs="宋体"/>
          <w:sz w:val="24"/>
        </w:rPr>
        <w:t>对于</w:t>
      </w:r>
      <w:r>
        <w:rPr>
          <w:rFonts w:hAnsi="宋体" w:cs="宋体" w:hint="eastAsia"/>
          <w:sz w:val="24"/>
        </w:rPr>
        <w:t>质控</w:t>
      </w:r>
      <w:r>
        <w:rPr>
          <w:rFonts w:hAnsi="宋体" w:cs="宋体"/>
          <w:sz w:val="24"/>
        </w:rPr>
        <w:t>中提出的问题配合处理，</w:t>
      </w:r>
      <w:r>
        <w:rPr>
          <w:rFonts w:hAnsi="宋体" w:cs="宋体" w:hint="eastAsia"/>
          <w:sz w:val="24"/>
        </w:rPr>
        <w:t>及时</w:t>
      </w:r>
      <w:r>
        <w:rPr>
          <w:rFonts w:hAnsi="宋体" w:cs="宋体"/>
          <w:sz w:val="24"/>
        </w:rPr>
        <w:t>纠正完善。</w:t>
      </w:r>
    </w:p>
    <w:p w14:paraId="267667E5" w14:textId="76F26568" w:rsidR="00C27C97" w:rsidRDefault="00000000">
      <w:pPr>
        <w:pStyle w:val="a5"/>
        <w:spacing w:line="360" w:lineRule="auto"/>
        <w:ind w:firstLineChars="200" w:firstLine="480"/>
        <w:rPr>
          <w:rFonts w:hAnsi="宋体" w:cs="Songti SC Regular"/>
          <w:kern w:val="0"/>
          <w:sz w:val="24"/>
          <w:lang w:eastAsia="zh-Hans"/>
        </w:rPr>
      </w:pP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、分中心要有明确的</w:t>
      </w:r>
      <w:proofErr w:type="gramStart"/>
      <w:r>
        <w:rPr>
          <w:rFonts w:hAnsi="宋体" w:hint="eastAsia"/>
          <w:sz w:val="24"/>
        </w:rPr>
        <w:t>内部质</w:t>
      </w:r>
      <w:proofErr w:type="gramEnd"/>
      <w:r>
        <w:rPr>
          <w:rFonts w:hAnsi="宋体" w:hint="eastAsia"/>
          <w:sz w:val="24"/>
        </w:rPr>
        <w:t>控方式，质控员抽查一定比</w:t>
      </w:r>
      <w:r w:rsidRPr="00B7797A">
        <w:rPr>
          <w:rFonts w:hAnsi="宋体" w:hint="eastAsia"/>
          <w:sz w:val="24"/>
        </w:rPr>
        <w:t>例（</w:t>
      </w:r>
      <w:r w:rsidRPr="00B7797A">
        <w:rPr>
          <w:rFonts w:hAnsi="宋体" w:cs="Songti SC Regular" w:hint="eastAsia"/>
          <w:kern w:val="0"/>
          <w:sz w:val="24"/>
        </w:rPr>
        <w:t>3</w:t>
      </w:r>
      <w:r w:rsidRPr="00B7797A">
        <w:rPr>
          <w:rFonts w:hAnsi="宋体" w:cs="Songti SC Regular"/>
          <w:kern w:val="0"/>
          <w:sz w:val="24"/>
        </w:rPr>
        <w:t>0%~</w:t>
      </w:r>
      <w:r w:rsidRPr="00B7797A">
        <w:rPr>
          <w:rFonts w:hAnsi="宋体" w:cs="Songti SC Regular" w:hint="eastAsia"/>
          <w:kern w:val="0"/>
          <w:sz w:val="24"/>
        </w:rPr>
        <w:t>5</w:t>
      </w:r>
      <w:r w:rsidRPr="00B7797A">
        <w:rPr>
          <w:rFonts w:hAnsi="宋体" w:cs="Songti SC Regular"/>
          <w:kern w:val="0"/>
          <w:sz w:val="24"/>
        </w:rPr>
        <w:t>0%</w:t>
      </w:r>
      <w:r w:rsidRPr="00B7797A">
        <w:rPr>
          <w:rFonts w:hAnsi="宋体" w:hint="eastAsia"/>
          <w:sz w:val="24"/>
        </w:rPr>
        <w:t>）</w:t>
      </w:r>
      <w:r w:rsidRPr="00B7797A">
        <w:rPr>
          <w:rFonts w:hAnsi="宋体" w:cs="Songti SC Regular" w:hint="eastAsia"/>
          <w:kern w:val="0"/>
          <w:sz w:val="24"/>
          <w:lang w:eastAsia="zh-Hans"/>
        </w:rPr>
        <w:t>病</w:t>
      </w:r>
      <w:r>
        <w:rPr>
          <w:rFonts w:hAnsi="宋体" w:cs="Songti SC Regular" w:hint="eastAsia"/>
          <w:kern w:val="0"/>
          <w:sz w:val="24"/>
          <w:lang w:eastAsia="zh-Hans"/>
        </w:rPr>
        <w:t>例进行数据核查，发现问题及时纠正，不能解决的向项目经理反映，共同商议解决办法。</w:t>
      </w:r>
    </w:p>
    <w:p w14:paraId="277C7A9C" w14:textId="4C294C9A" w:rsidR="00C27C97" w:rsidRDefault="00000000">
      <w:pPr>
        <w:pStyle w:val="a5"/>
        <w:spacing w:line="360" w:lineRule="auto"/>
        <w:ind w:firstLineChars="200" w:firstLine="480"/>
        <w:rPr>
          <w:rFonts w:hAnsi="宋体" w:cs="Songti SC Regular"/>
          <w:kern w:val="0"/>
          <w:sz w:val="24"/>
          <w:lang w:eastAsia="zh-Hans"/>
        </w:rPr>
      </w:pPr>
      <w:r>
        <w:rPr>
          <w:rFonts w:hAnsi="宋体" w:cs="Songti SC Regular"/>
          <w:kern w:val="0"/>
          <w:sz w:val="24"/>
        </w:rPr>
        <w:t>3</w:t>
      </w:r>
      <w:r>
        <w:rPr>
          <w:rFonts w:hAnsi="宋体" w:cs="Songti SC Regular" w:hint="eastAsia"/>
          <w:kern w:val="0"/>
          <w:sz w:val="24"/>
        </w:rPr>
        <w:t>、</w:t>
      </w:r>
      <w:r>
        <w:rPr>
          <w:rFonts w:hAnsi="宋体" w:cs="Songti SC Regular" w:hint="eastAsia"/>
          <w:kern w:val="0"/>
          <w:sz w:val="24"/>
          <w:lang w:eastAsia="zh-Hans"/>
        </w:rPr>
        <w:t>质控员（</w:t>
      </w:r>
      <w:r>
        <w:rPr>
          <w:rFonts w:hAnsi="宋体" w:cs="Songti SC Regular" w:hint="eastAsia"/>
          <w:kern w:val="0"/>
          <w:sz w:val="24"/>
        </w:rPr>
        <w:t>/</w:t>
      </w:r>
      <w:r>
        <w:rPr>
          <w:rFonts w:hAnsi="宋体" w:cs="Songti SC Regular" w:hint="eastAsia"/>
          <w:kern w:val="0"/>
          <w:sz w:val="24"/>
          <w:lang w:eastAsia="zh-Hans"/>
        </w:rPr>
        <w:t>录入员）定期</w:t>
      </w:r>
      <w:r>
        <w:rPr>
          <w:rFonts w:hAnsi="宋体" w:cs="Songti SC Regular" w:hint="eastAsia"/>
          <w:color w:val="000000"/>
          <w:kern w:val="0"/>
          <w:sz w:val="24"/>
          <w:lang w:eastAsia="zh-Hans"/>
        </w:rPr>
        <w:t>（每季度一次）</w:t>
      </w:r>
      <w:r>
        <w:rPr>
          <w:rFonts w:hAnsi="宋体" w:cs="Songti SC Regular" w:hint="eastAsia"/>
          <w:kern w:val="0"/>
          <w:sz w:val="24"/>
          <w:lang w:eastAsia="zh-Hans"/>
        </w:rPr>
        <w:t>向项目经理</w:t>
      </w:r>
      <w:bookmarkStart w:id="1" w:name="_Hlk113349666"/>
      <w:r>
        <w:rPr>
          <w:rFonts w:hAnsi="宋体" w:cs="Songti SC Regular" w:hint="eastAsia"/>
          <w:kern w:val="0"/>
          <w:sz w:val="24"/>
          <w:lang w:eastAsia="zh-Hans"/>
        </w:rPr>
        <w:t>报告一次项目进度</w:t>
      </w:r>
      <w:bookmarkEnd w:id="1"/>
      <w:r>
        <w:rPr>
          <w:rFonts w:hAnsi="宋体" w:cs="Songti SC Regular" w:hint="eastAsia"/>
          <w:kern w:val="0"/>
          <w:sz w:val="24"/>
          <w:lang w:eastAsia="zh-Hans"/>
        </w:rPr>
        <w:t>。</w:t>
      </w:r>
    </w:p>
    <w:p w14:paraId="6D7871E9" w14:textId="676C99AB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、</w:t>
      </w:r>
      <w:r>
        <w:rPr>
          <w:rFonts w:hAnsi="宋体" w:cs="Songti SC Regular" w:hint="eastAsia"/>
          <w:kern w:val="0"/>
          <w:sz w:val="24"/>
        </w:rPr>
        <w:t>积极参与区域项目质控会议，按照会议工作安排及要求继续开展工作。</w:t>
      </w:r>
    </w:p>
    <w:p w14:paraId="40B6DD2C" w14:textId="4C501A46" w:rsidR="00C27C97" w:rsidRDefault="00000000">
      <w:pPr>
        <w:pStyle w:val="a5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、建立研究者文件夹，对数据登记的相关资料及文档予以妥善保存。</w:t>
      </w:r>
    </w:p>
    <w:p w14:paraId="424FBF9E" w14:textId="77777777" w:rsidR="00C27C97" w:rsidRDefault="00C27C97">
      <w:pPr>
        <w:pStyle w:val="a5"/>
        <w:spacing w:line="360" w:lineRule="auto"/>
        <w:ind w:firstLineChars="200" w:firstLine="480"/>
        <w:rPr>
          <w:rFonts w:hAnsi="宋体"/>
          <w:sz w:val="24"/>
        </w:rPr>
      </w:pPr>
    </w:p>
    <w:p w14:paraId="0876FA0D" w14:textId="77777777" w:rsidR="00C27C97" w:rsidRDefault="00000000">
      <w:pPr>
        <w:pStyle w:val="a5"/>
        <w:spacing w:line="360" w:lineRule="auto"/>
        <w:ind w:firstLineChars="200" w:firstLine="482"/>
        <w:rPr>
          <w:rFonts w:hAnsi="宋体" w:cs="Songti SC Regular"/>
          <w:b/>
          <w:bCs/>
          <w:kern w:val="0"/>
          <w:sz w:val="24"/>
          <w:lang w:eastAsia="zh-Hans"/>
        </w:rPr>
      </w:pPr>
      <w:r>
        <w:rPr>
          <w:rFonts w:hAnsi="宋体" w:hint="eastAsia"/>
          <w:b/>
          <w:bCs/>
          <w:sz w:val="24"/>
        </w:rPr>
        <w:t>三、</w:t>
      </w:r>
      <w:r>
        <w:rPr>
          <w:rFonts w:hAnsi="宋体" w:cs="Songti SC Regular" w:hint="eastAsia"/>
          <w:b/>
          <w:bCs/>
          <w:kern w:val="0"/>
          <w:sz w:val="24"/>
          <w:lang w:eastAsia="zh-Hans"/>
        </w:rPr>
        <w:t>质控</w:t>
      </w:r>
      <w:r>
        <w:rPr>
          <w:rFonts w:hAnsi="宋体"/>
          <w:b/>
          <w:bCs/>
          <w:sz w:val="24"/>
        </w:rPr>
        <w:t>程序</w:t>
      </w:r>
      <w:r>
        <w:rPr>
          <w:rFonts w:hAnsi="宋体" w:hint="eastAsia"/>
          <w:b/>
          <w:bCs/>
          <w:sz w:val="24"/>
        </w:rPr>
        <w:t>及</w:t>
      </w:r>
      <w:r>
        <w:rPr>
          <w:rFonts w:hAnsi="宋体" w:cs="Songti SC Regular" w:hint="eastAsia"/>
          <w:b/>
          <w:bCs/>
          <w:kern w:val="0"/>
          <w:sz w:val="24"/>
          <w:lang w:eastAsia="zh-Hans"/>
        </w:rPr>
        <w:t>要求</w:t>
      </w:r>
    </w:p>
    <w:p w14:paraId="57637C8B" w14:textId="77777777" w:rsidR="00C27C97" w:rsidRDefault="00000000">
      <w:pPr>
        <w:pStyle w:val="a5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针对本次哮喘数据登记项目，数据的完整性、准确性、合</w:t>
      </w:r>
      <w:proofErr w:type="gramStart"/>
      <w:r>
        <w:rPr>
          <w:rFonts w:hint="eastAsia"/>
          <w:sz w:val="24"/>
        </w:rPr>
        <w:t>规</w:t>
      </w:r>
      <w:proofErr w:type="gramEnd"/>
      <w:r>
        <w:rPr>
          <w:rFonts w:hint="eastAsia"/>
          <w:sz w:val="24"/>
        </w:rPr>
        <w:t>性、可溯源是本次质控的重点，各时间节点的质</w:t>
      </w:r>
      <w:proofErr w:type="gramStart"/>
      <w:r>
        <w:rPr>
          <w:rFonts w:hint="eastAsia"/>
          <w:sz w:val="24"/>
        </w:rPr>
        <w:t>控重点</w:t>
      </w:r>
      <w:proofErr w:type="gramEnd"/>
      <w:r>
        <w:rPr>
          <w:rFonts w:hint="eastAsia"/>
          <w:sz w:val="24"/>
        </w:rPr>
        <w:t>都必须围绕这一终极目标展开。</w:t>
      </w:r>
    </w:p>
    <w:p w14:paraId="1EADC6B3" w14:textId="77777777" w:rsidR="00C27C97" w:rsidRDefault="00C27C97">
      <w:pPr>
        <w:pStyle w:val="a5"/>
        <w:spacing w:line="360" w:lineRule="auto"/>
        <w:ind w:firstLineChars="200" w:firstLine="480"/>
        <w:rPr>
          <w:rFonts w:hAnsi="宋体"/>
          <w:sz w:val="24"/>
        </w:rPr>
      </w:pPr>
    </w:p>
    <w:p w14:paraId="0BAC9194" w14:textId="77777777" w:rsidR="00C27C97" w:rsidRDefault="00000000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bookmarkStart w:id="2" w:name="_Hlk113366788"/>
      <w:r>
        <w:rPr>
          <w:rFonts w:ascii="宋体" w:hAnsi="宋体" w:cs="Songti SC Regular"/>
          <w:kern w:val="0"/>
          <w:sz w:val="24"/>
        </w:rPr>
        <w:t>1</w:t>
      </w:r>
      <w:r>
        <w:rPr>
          <w:rFonts w:ascii="宋体" w:hAnsi="宋体" w:cs="Songti SC Regular" w:hint="eastAsia"/>
          <w:kern w:val="0"/>
          <w:sz w:val="24"/>
        </w:rPr>
        <w:t>、</w:t>
      </w:r>
      <w:r>
        <w:rPr>
          <w:rFonts w:ascii="宋体" w:hAnsi="宋体" w:cs="Songti SC Regular" w:hint="eastAsia"/>
          <w:kern w:val="0"/>
          <w:sz w:val="24"/>
          <w:lang w:eastAsia="zh-Hans"/>
        </w:rPr>
        <w:t>质控节点</w:t>
      </w:r>
      <w:bookmarkEnd w:id="2"/>
      <w:r>
        <w:rPr>
          <w:rFonts w:ascii="宋体" w:hAnsi="宋体" w:cs="Songti SC Regular" w:hint="eastAsia"/>
          <w:kern w:val="0"/>
          <w:sz w:val="24"/>
          <w:lang w:eastAsia="zh-Hans"/>
        </w:rPr>
        <w:t>及核查要点如下：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2209"/>
        <w:gridCol w:w="4596"/>
      </w:tblGrid>
      <w:tr w:rsidR="00C27C97" w14:paraId="7F689E0D" w14:textId="77777777" w:rsidTr="00B7797A">
        <w:trPr>
          <w:trHeight w:val="333"/>
          <w:jc w:val="center"/>
        </w:trPr>
        <w:tc>
          <w:tcPr>
            <w:tcW w:w="1526" w:type="dxa"/>
          </w:tcPr>
          <w:p w14:paraId="7659985B" w14:textId="77777777" w:rsidR="00C27C97" w:rsidRPr="00B7797A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质控频次</w:t>
            </w:r>
          </w:p>
        </w:tc>
        <w:tc>
          <w:tcPr>
            <w:tcW w:w="2268" w:type="dxa"/>
          </w:tcPr>
          <w:p w14:paraId="6636C0BC" w14:textId="77777777" w:rsidR="00C27C97" w:rsidRPr="00B7797A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时间节点</w:t>
            </w:r>
          </w:p>
        </w:tc>
        <w:tc>
          <w:tcPr>
            <w:tcW w:w="4728" w:type="dxa"/>
          </w:tcPr>
          <w:p w14:paraId="5D8CD8DE" w14:textId="77777777" w:rsidR="00C27C97" w:rsidRPr="00B7797A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质</w:t>
            </w:r>
            <w:proofErr w:type="gramStart"/>
            <w:r w:rsidRPr="00B7797A">
              <w:rPr>
                <w:rFonts w:ascii="宋体" w:hAnsi="宋体" w:hint="eastAsia"/>
                <w:sz w:val="24"/>
              </w:rPr>
              <w:t>控重点</w:t>
            </w:r>
            <w:proofErr w:type="gramEnd"/>
          </w:p>
        </w:tc>
      </w:tr>
      <w:tr w:rsidR="00C27C97" w14:paraId="0B21B7C8" w14:textId="77777777" w:rsidTr="00B7797A">
        <w:trPr>
          <w:trHeight w:val="342"/>
          <w:jc w:val="center"/>
        </w:trPr>
        <w:tc>
          <w:tcPr>
            <w:tcW w:w="1526" w:type="dxa"/>
          </w:tcPr>
          <w:p w14:paraId="6B845E05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首次质控</w:t>
            </w:r>
          </w:p>
        </w:tc>
        <w:tc>
          <w:tcPr>
            <w:tcW w:w="2268" w:type="dxa"/>
          </w:tcPr>
          <w:p w14:paraId="5017C50D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B7797A">
              <w:rPr>
                <w:rFonts w:ascii="宋体" w:hAnsi="宋体" w:cs="Songti SC Regular"/>
                <w:kern w:val="0"/>
                <w:sz w:val="24"/>
              </w:rPr>
              <w:t>完成10例后一周内或</w:t>
            </w:r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第一例患者入组</w:t>
            </w:r>
            <w:r w:rsidRPr="00B7797A">
              <w:rPr>
                <w:rFonts w:ascii="宋体" w:hAnsi="宋体" w:cs="Songti SC Regular"/>
                <w:kern w:val="0"/>
                <w:sz w:val="24"/>
              </w:rPr>
              <w:t>1个月内</w:t>
            </w:r>
          </w:p>
        </w:tc>
        <w:tc>
          <w:tcPr>
            <w:tcW w:w="4728" w:type="dxa"/>
          </w:tcPr>
          <w:p w14:paraId="3AEF5878" w14:textId="77777777" w:rsidR="00C27C97" w:rsidRPr="00B7797A" w:rsidRDefault="00000000" w:rsidP="00B7797A">
            <w:pPr>
              <w:spacing w:line="360" w:lineRule="auto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研究团队、文件管理、知情同意、方案执行、数据核查</w:t>
            </w:r>
            <w:r w:rsidRPr="00B7797A">
              <w:rPr>
                <w:rFonts w:ascii="宋体" w:hAnsi="宋体"/>
                <w:sz w:val="24"/>
              </w:rPr>
              <w:t>5-10</w:t>
            </w:r>
            <w:r w:rsidRPr="00B7797A">
              <w:rPr>
                <w:rFonts w:ascii="宋体" w:hAnsi="宋体" w:hint="eastAsia"/>
                <w:sz w:val="24"/>
              </w:rPr>
              <w:t>例患者</w:t>
            </w:r>
          </w:p>
        </w:tc>
      </w:tr>
      <w:tr w:rsidR="00C27C97" w14:paraId="22618DC2" w14:textId="77777777" w:rsidTr="00B7797A">
        <w:trPr>
          <w:trHeight w:val="333"/>
          <w:jc w:val="center"/>
        </w:trPr>
        <w:tc>
          <w:tcPr>
            <w:tcW w:w="1526" w:type="dxa"/>
          </w:tcPr>
          <w:p w14:paraId="27943260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第二次质控</w:t>
            </w:r>
          </w:p>
        </w:tc>
        <w:tc>
          <w:tcPr>
            <w:tcW w:w="2268" w:type="dxa"/>
          </w:tcPr>
          <w:p w14:paraId="7B5D419F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第一例患者入组后</w:t>
            </w:r>
            <w:r w:rsidRPr="00B7797A">
              <w:rPr>
                <w:rFonts w:ascii="宋体" w:hAnsi="宋体" w:cs="Songti SC Regular"/>
                <w:kern w:val="0"/>
                <w:sz w:val="24"/>
              </w:rPr>
              <w:t>2-3个月</w:t>
            </w:r>
          </w:p>
        </w:tc>
        <w:tc>
          <w:tcPr>
            <w:tcW w:w="4728" w:type="dxa"/>
          </w:tcPr>
          <w:p w14:paraId="43AB6C2B" w14:textId="77777777" w:rsidR="00C27C97" w:rsidRPr="00B7797A" w:rsidRDefault="00000000" w:rsidP="00B7797A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知情同意、方案执行、数据核查、问题整改情况</w:t>
            </w:r>
          </w:p>
        </w:tc>
      </w:tr>
      <w:tr w:rsidR="00C27C97" w14:paraId="55FB0B07" w14:textId="77777777" w:rsidTr="00B7797A">
        <w:trPr>
          <w:trHeight w:val="333"/>
          <w:jc w:val="center"/>
        </w:trPr>
        <w:tc>
          <w:tcPr>
            <w:tcW w:w="1526" w:type="dxa"/>
          </w:tcPr>
          <w:p w14:paraId="138800AE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lastRenderedPageBreak/>
              <w:t>第三次质控</w:t>
            </w:r>
          </w:p>
        </w:tc>
        <w:tc>
          <w:tcPr>
            <w:tcW w:w="2268" w:type="dxa"/>
          </w:tcPr>
          <w:p w14:paraId="638EC556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第一例患者入组后</w:t>
            </w:r>
            <w:r w:rsidRPr="00B7797A">
              <w:rPr>
                <w:rFonts w:ascii="宋体" w:hAnsi="宋体" w:cs="Songti SC Regular"/>
                <w:kern w:val="0"/>
                <w:sz w:val="24"/>
              </w:rPr>
              <w:t>4个月</w:t>
            </w:r>
          </w:p>
        </w:tc>
        <w:tc>
          <w:tcPr>
            <w:tcW w:w="4728" w:type="dxa"/>
          </w:tcPr>
          <w:p w14:paraId="773561EF" w14:textId="77777777" w:rsidR="00C27C97" w:rsidRPr="00B7797A" w:rsidRDefault="00000000" w:rsidP="00B7797A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知情同意、方案执行、数据核查、问题整改情况、患者复诊率（</w:t>
            </w:r>
            <w:r w:rsidRPr="00B7797A">
              <w:rPr>
                <w:rFonts w:ascii="宋体" w:hAnsi="宋体"/>
                <w:sz w:val="24"/>
              </w:rPr>
              <w:t>3</w:t>
            </w:r>
            <w:r w:rsidRPr="00B7797A">
              <w:rPr>
                <w:rFonts w:ascii="宋体" w:hAnsi="宋体" w:hint="eastAsia"/>
                <w:sz w:val="24"/>
              </w:rPr>
              <w:t>个月复诊）</w:t>
            </w:r>
          </w:p>
        </w:tc>
      </w:tr>
      <w:tr w:rsidR="00C27C97" w14:paraId="3B7A3CDB" w14:textId="77777777" w:rsidTr="00B7797A">
        <w:trPr>
          <w:trHeight w:val="333"/>
          <w:jc w:val="center"/>
        </w:trPr>
        <w:tc>
          <w:tcPr>
            <w:tcW w:w="1526" w:type="dxa"/>
          </w:tcPr>
          <w:p w14:paraId="1AE2F977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第四次质控</w:t>
            </w:r>
          </w:p>
        </w:tc>
        <w:tc>
          <w:tcPr>
            <w:tcW w:w="2268" w:type="dxa"/>
          </w:tcPr>
          <w:p w14:paraId="10890F9E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第一例患者入组后</w:t>
            </w:r>
            <w:r w:rsidRPr="00B7797A">
              <w:rPr>
                <w:rFonts w:ascii="宋体" w:hAnsi="宋体" w:cs="Songti SC Regular"/>
                <w:kern w:val="0"/>
                <w:sz w:val="24"/>
              </w:rPr>
              <w:t>12个月</w:t>
            </w:r>
          </w:p>
        </w:tc>
        <w:tc>
          <w:tcPr>
            <w:tcW w:w="4728" w:type="dxa"/>
          </w:tcPr>
          <w:p w14:paraId="7528DB84" w14:textId="77777777" w:rsidR="00C27C97" w:rsidRPr="00B7797A" w:rsidRDefault="00000000" w:rsidP="00B7797A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知情同意、方案执行、数据核查、问题整改情况、患者复诊率（</w:t>
            </w:r>
            <w:r w:rsidRPr="00B7797A">
              <w:rPr>
                <w:rFonts w:ascii="宋体" w:hAnsi="宋体"/>
                <w:sz w:val="24"/>
              </w:rPr>
              <w:t>12</w:t>
            </w:r>
            <w:r w:rsidRPr="00B7797A">
              <w:rPr>
                <w:rFonts w:ascii="宋体" w:hAnsi="宋体" w:hint="eastAsia"/>
                <w:sz w:val="24"/>
              </w:rPr>
              <w:t>个月复诊）</w:t>
            </w:r>
          </w:p>
        </w:tc>
      </w:tr>
      <w:tr w:rsidR="00C27C97" w14:paraId="0ABF43EA" w14:textId="77777777" w:rsidTr="00B7797A">
        <w:trPr>
          <w:trHeight w:val="342"/>
          <w:jc w:val="center"/>
        </w:trPr>
        <w:tc>
          <w:tcPr>
            <w:tcW w:w="1526" w:type="dxa"/>
          </w:tcPr>
          <w:p w14:paraId="5B7D7898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第五次质控</w:t>
            </w:r>
          </w:p>
        </w:tc>
        <w:tc>
          <w:tcPr>
            <w:tcW w:w="2268" w:type="dxa"/>
          </w:tcPr>
          <w:p w14:paraId="778853A7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bookmarkStart w:id="3" w:name="_Hlk113446528"/>
            <w:r w:rsidRPr="00B7797A">
              <w:rPr>
                <w:rFonts w:ascii="宋体" w:hAnsi="宋体" w:cs="Songti SC Regular"/>
                <w:kern w:val="0"/>
                <w:sz w:val="24"/>
                <w:lang w:eastAsia="zh-Hans"/>
              </w:rPr>
              <w:t>最后一例患者出组</w:t>
            </w:r>
            <w:bookmarkEnd w:id="3"/>
            <w:r w:rsidRPr="00B7797A">
              <w:rPr>
                <w:rFonts w:ascii="宋体" w:hAnsi="宋体" w:cs="Songti SC Regular"/>
                <w:kern w:val="0"/>
                <w:sz w:val="24"/>
              </w:rPr>
              <w:t>2周内</w:t>
            </w:r>
          </w:p>
        </w:tc>
        <w:tc>
          <w:tcPr>
            <w:tcW w:w="4728" w:type="dxa"/>
          </w:tcPr>
          <w:p w14:paraId="43FE3836" w14:textId="77777777" w:rsidR="00C27C97" w:rsidRPr="00B7797A" w:rsidRDefault="00000000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B7797A">
              <w:rPr>
                <w:rFonts w:ascii="宋体" w:hAnsi="宋体" w:hint="eastAsia"/>
                <w:sz w:val="24"/>
              </w:rPr>
              <w:t>文件管理、数据核查、中心关闭</w:t>
            </w:r>
            <w:r w:rsidRPr="00B7797A">
              <w:rPr>
                <w:rFonts w:ascii="宋体" w:hAnsi="宋体"/>
                <w:b/>
                <w:bCs/>
                <w:sz w:val="24"/>
              </w:rPr>
              <w:t xml:space="preserve"> </w:t>
            </w:r>
          </w:p>
        </w:tc>
      </w:tr>
    </w:tbl>
    <w:p w14:paraId="669D28BE" w14:textId="77777777" w:rsidR="00C27C97" w:rsidRDefault="00000000">
      <w:pPr>
        <w:tabs>
          <w:tab w:val="left" w:pos="5760"/>
        </w:tabs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、开展数据质量核查前，项目经理</w:t>
      </w:r>
      <w:r>
        <w:rPr>
          <w:rFonts w:ascii="宋体" w:hAnsi="宋体" w:cs="宋体"/>
          <w:sz w:val="24"/>
        </w:rPr>
        <w:t>至少提前</w:t>
      </w:r>
      <w:r>
        <w:rPr>
          <w:rFonts w:ascii="宋体" w:hAnsi="宋体" w:cs="宋体" w:hint="eastAsia"/>
          <w:sz w:val="24"/>
        </w:rPr>
        <w:t>1周通知项目负责人，了</w:t>
      </w:r>
      <w:r>
        <w:rPr>
          <w:rFonts w:hint="eastAsia"/>
          <w:sz w:val="24"/>
        </w:rPr>
        <w:t>解项目进展，</w:t>
      </w:r>
      <w:r>
        <w:rPr>
          <w:rFonts w:ascii="宋体" w:hAnsi="宋体" w:cs="宋体"/>
          <w:sz w:val="24"/>
        </w:rPr>
        <w:t>预约访视</w:t>
      </w:r>
      <w:r>
        <w:rPr>
          <w:rFonts w:ascii="宋体" w:hAnsi="宋体" w:cs="宋体" w:hint="eastAsia"/>
          <w:sz w:val="24"/>
        </w:rPr>
        <w:t>时间，确定</w:t>
      </w:r>
      <w:r>
        <w:rPr>
          <w:rFonts w:ascii="宋体" w:hAnsi="宋体" w:cs="宋体"/>
          <w:sz w:val="24"/>
        </w:rPr>
        <w:t>日程，</w:t>
      </w:r>
      <w:r>
        <w:rPr>
          <w:rFonts w:ascii="宋体" w:hAnsi="宋体" w:cs="宋体" w:hint="eastAsia"/>
          <w:sz w:val="24"/>
        </w:rPr>
        <w:t>通知数据录入员准备好需要核查的数据库及相关资料。</w:t>
      </w:r>
    </w:p>
    <w:p w14:paraId="3630FED4" w14:textId="12D7B5AC" w:rsidR="00C27C97" w:rsidRDefault="00000000">
      <w:pPr>
        <w:tabs>
          <w:tab w:val="left" w:pos="5760"/>
        </w:tabs>
        <w:spacing w:line="360" w:lineRule="auto"/>
        <w:ind w:firstLineChars="200" w:firstLine="480"/>
        <w:rPr>
          <w:rFonts w:ascii="宋体" w:hAnsi="宋体" w:cs="Songti SC Regular"/>
          <w:kern w:val="0"/>
          <w:sz w:val="24"/>
          <w:lang w:eastAsia="zh-Hans"/>
        </w:rPr>
      </w:pPr>
      <w:r>
        <w:rPr>
          <w:rFonts w:ascii="宋体" w:hAnsi="宋体" w:cs="Songti SC Regular"/>
          <w:kern w:val="0"/>
          <w:sz w:val="24"/>
          <w:lang w:eastAsia="zh-Hans"/>
        </w:rPr>
        <w:t>3</w:t>
      </w:r>
      <w:r>
        <w:rPr>
          <w:rFonts w:ascii="宋体" w:hAnsi="宋体" w:cs="Songti SC Regular" w:hint="eastAsia"/>
          <w:kern w:val="0"/>
          <w:sz w:val="24"/>
          <w:lang w:eastAsia="zh-Hans"/>
        </w:rPr>
        <w:t>、项目经理按照</w:t>
      </w:r>
      <w:r w:rsidRPr="00B7797A">
        <w:rPr>
          <w:rFonts w:ascii="宋体" w:hAnsi="宋体" w:cs="Songti SC Regular"/>
          <w:b/>
          <w:bCs/>
          <w:kern w:val="0"/>
          <w:sz w:val="24"/>
          <w:lang w:eastAsia="zh-Hans"/>
        </w:rPr>
        <w:t>《哮喘患者登记</w:t>
      </w:r>
      <w:r>
        <w:rPr>
          <w:rFonts w:ascii="宋体" w:hAnsi="宋体" w:cs="Songti SC Regular" w:hint="eastAsia"/>
          <w:b/>
          <w:bCs/>
          <w:kern w:val="0"/>
          <w:sz w:val="24"/>
          <w:lang w:eastAsia="zh-Hans"/>
        </w:rPr>
        <w:t>库</w:t>
      </w:r>
      <w:r w:rsidRPr="00B7797A">
        <w:rPr>
          <w:rFonts w:ascii="宋体" w:hAnsi="宋体" w:cs="Songti SC Regular"/>
          <w:b/>
          <w:bCs/>
          <w:kern w:val="0"/>
          <w:sz w:val="24"/>
          <w:lang w:eastAsia="zh-Hans"/>
        </w:rPr>
        <w:t>质控报告》</w:t>
      </w:r>
      <w:r>
        <w:rPr>
          <w:rFonts w:ascii="宋体" w:hAnsi="宋体" w:cs="Songti SC Regular" w:hint="eastAsia"/>
          <w:kern w:val="0"/>
          <w:sz w:val="24"/>
          <w:lang w:eastAsia="zh-Hans"/>
        </w:rPr>
        <w:t>（附件）进行逐项核查，将发现的问题汇总，具体的数据问题记录在</w:t>
      </w:r>
      <w:r>
        <w:rPr>
          <w:rFonts w:ascii="宋体" w:hAnsi="宋体" w:cs="Songti SC Regular" w:hint="eastAsia"/>
          <w:b/>
          <w:bCs/>
          <w:kern w:val="0"/>
          <w:sz w:val="24"/>
          <w:lang w:eastAsia="zh-Hans"/>
        </w:rPr>
        <w:t>《数据质控记录表》</w:t>
      </w:r>
      <w:r w:rsidRPr="00B7797A">
        <w:rPr>
          <w:rFonts w:ascii="宋体" w:hAnsi="宋体" w:cs="Songti SC Regular"/>
          <w:kern w:val="0"/>
          <w:sz w:val="24"/>
          <w:lang w:eastAsia="zh-Hans"/>
        </w:rPr>
        <w:t>（附件）</w:t>
      </w:r>
      <w:r>
        <w:rPr>
          <w:rFonts w:ascii="宋体" w:hAnsi="宋体" w:cs="Songti SC Regular" w:hint="eastAsia"/>
          <w:b/>
          <w:bCs/>
          <w:kern w:val="0"/>
          <w:sz w:val="24"/>
          <w:lang w:eastAsia="zh-Hans"/>
        </w:rPr>
        <w:t>，</w:t>
      </w:r>
      <w:r>
        <w:rPr>
          <w:rFonts w:ascii="宋体" w:hAnsi="宋体" w:cs="Songti SC Regular" w:hint="eastAsia"/>
          <w:kern w:val="0"/>
          <w:sz w:val="24"/>
          <w:lang w:eastAsia="zh-Hans"/>
        </w:rPr>
        <w:t>及时反馈给分中心研究人员，要求限期整改，并对整改结果进行追踪。</w:t>
      </w:r>
    </w:p>
    <w:p w14:paraId="10ACE3E2" w14:textId="77777777" w:rsidR="00C27C97" w:rsidRDefault="00000000">
      <w:pPr>
        <w:tabs>
          <w:tab w:val="left" w:pos="5760"/>
        </w:tabs>
        <w:spacing w:line="360" w:lineRule="auto"/>
        <w:ind w:firstLineChars="200" w:firstLine="480"/>
        <w:rPr>
          <w:sz w:val="24"/>
          <w:highlight w:val="yellow"/>
        </w:rPr>
      </w:pPr>
      <w:r>
        <w:rPr>
          <w:rFonts w:ascii="宋体" w:hAnsi="宋体" w:cs="Songti SC Regular"/>
          <w:kern w:val="0"/>
          <w:sz w:val="24"/>
          <w:lang w:eastAsia="zh-Hans"/>
        </w:rPr>
        <w:t>4.</w:t>
      </w:r>
      <w:r>
        <w:rPr>
          <w:rFonts w:ascii="宋体" w:hAnsi="宋体" w:cs="Songti SC Regular" w:hint="eastAsia"/>
          <w:kern w:val="0"/>
          <w:sz w:val="24"/>
          <w:lang w:eastAsia="zh-Hans"/>
        </w:rPr>
        <w:t xml:space="preserve"> 最后一例入组患者随访结束开展最后一次质控，对</w:t>
      </w:r>
      <w:r>
        <w:rPr>
          <w:rFonts w:hint="eastAsia"/>
          <w:color w:val="000000"/>
          <w:position w:val="2"/>
          <w:sz w:val="24"/>
        </w:rPr>
        <w:t>数据库的质量进行验收，验收合格关闭数据库，不合格者限期整改。</w:t>
      </w:r>
    </w:p>
    <w:p w14:paraId="53AF18E9" w14:textId="77777777" w:rsidR="00C27C97" w:rsidRDefault="00C27C97">
      <w:pPr>
        <w:spacing w:line="360" w:lineRule="auto"/>
        <w:jc w:val="left"/>
        <w:rPr>
          <w:rFonts w:ascii="宋体" w:hAnsi="宋体" w:cs="Songti SC Regular"/>
          <w:kern w:val="0"/>
          <w:sz w:val="24"/>
          <w:lang w:eastAsia="zh-Hans"/>
        </w:rPr>
      </w:pPr>
    </w:p>
    <w:p w14:paraId="7F5B8B3E" w14:textId="786130D7" w:rsidR="00C27C97" w:rsidRDefault="00000000">
      <w:pPr>
        <w:spacing w:line="360" w:lineRule="auto"/>
        <w:jc w:val="left"/>
        <w:rPr>
          <w:rFonts w:ascii="宋体" w:hAnsi="宋体" w:cs="Songti SC Regular"/>
          <w:kern w:val="0"/>
          <w:sz w:val="24"/>
          <w:lang w:eastAsia="zh-Hans"/>
        </w:rPr>
      </w:pPr>
      <w:r>
        <w:rPr>
          <w:rFonts w:ascii="宋体" w:hAnsi="宋体" w:cs="Songti SC Regular" w:hint="eastAsia"/>
          <w:kern w:val="0"/>
          <w:sz w:val="24"/>
          <w:lang w:eastAsia="zh-Hans"/>
        </w:rPr>
        <w:t>附件：</w:t>
      </w:r>
      <w:r>
        <w:rPr>
          <w:rFonts w:ascii="宋体" w:hAnsi="宋体" w:cs="Songti SC Regular" w:hint="eastAsia"/>
          <w:b/>
          <w:bCs/>
          <w:kern w:val="0"/>
          <w:sz w:val="24"/>
          <w:lang w:eastAsia="zh-Hans"/>
        </w:rPr>
        <w:t>《哮喘患者登记库质控报告》</w:t>
      </w:r>
      <w:r>
        <w:rPr>
          <w:rFonts w:ascii="宋体" w:hAnsi="宋体" w:cs="Songti SC Regular" w:hint="eastAsia"/>
          <w:kern w:val="0"/>
          <w:sz w:val="24"/>
          <w:lang w:eastAsia="zh-Hans"/>
        </w:rPr>
        <w:t>和</w:t>
      </w:r>
      <w:r w:rsidRPr="00B7797A">
        <w:rPr>
          <w:rFonts w:ascii="宋体" w:hAnsi="宋体" w:cs="Songti SC Regular"/>
          <w:b/>
          <w:bCs/>
          <w:kern w:val="0"/>
          <w:sz w:val="24"/>
          <w:lang w:eastAsia="zh-Hans"/>
        </w:rPr>
        <w:t>《数据质控记录表》</w:t>
      </w:r>
    </w:p>
    <w:p w14:paraId="75F9B93D" w14:textId="77777777" w:rsidR="00C27C97" w:rsidRDefault="00C27C97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</w:p>
    <w:p w14:paraId="084452C6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402821EA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5EA9D962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35057A77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2E37F65B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33F2D3B5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05B087A5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605083F4" w14:textId="77777777" w:rsidR="00C27C97" w:rsidRDefault="00C27C97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14:paraId="6A1B39E0" w14:textId="77777777" w:rsidR="00C27C97" w:rsidRDefault="00C27C97" w:rsidP="00B7797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318843A8" w14:textId="439BB280" w:rsidR="00C27C97" w:rsidRDefault="00000000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《哮喘患者登记</w:t>
      </w:r>
      <w:r>
        <w:rPr>
          <w:rFonts w:ascii="宋体" w:hAnsi="宋体"/>
          <w:b/>
          <w:bCs/>
          <w:sz w:val="28"/>
          <w:szCs w:val="28"/>
        </w:rPr>
        <w:t>库</w:t>
      </w:r>
      <w:r>
        <w:rPr>
          <w:rFonts w:ascii="宋体" w:hAnsi="宋体" w:hint="eastAsia"/>
          <w:b/>
          <w:bCs/>
          <w:sz w:val="28"/>
          <w:szCs w:val="28"/>
        </w:rPr>
        <w:t>质控报告》</w:t>
      </w:r>
    </w:p>
    <w:p w14:paraId="5398527B" w14:textId="77777777" w:rsidR="00C27C97" w:rsidRDefault="00000000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2552"/>
        <w:gridCol w:w="2315"/>
        <w:gridCol w:w="427"/>
        <w:gridCol w:w="427"/>
        <w:gridCol w:w="1467"/>
      </w:tblGrid>
      <w:tr w:rsidR="00C27C97" w14:paraId="515DCAAB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15A11958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控时间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节点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60560495" w14:textId="4F3DFFDF" w:rsidR="00C27C97" w:rsidRDefault="00000000">
            <w:pPr>
              <w:rPr>
                <w:rFonts w:ascii="宋体" w:hAnsi="宋体" w:cs="Songti SC Regular"/>
                <w:kern w:val="0"/>
                <w:szCs w:val="21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t xml:space="preserve">□首次质控 ；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□第二次质控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□第三次质控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  <w:p w14:paraId="5EFAAA22" w14:textId="15C99FED" w:rsidR="00C27C97" w:rsidRDefault="00000000">
            <w:pPr>
              <w:rPr>
                <w:rFonts w:ascii="宋体" w:hAnsi="宋体" w:cs="Songti SC Regular"/>
                <w:kern w:val="0"/>
                <w:sz w:val="24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t>□第四次质控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□第五次质控；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□机动质控1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□机动质控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</w:tc>
      </w:tr>
      <w:tr w:rsidR="00C27C97" w14:paraId="4F990563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1634E6AE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分中心名称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06824B8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4AE8BA97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3C708467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区域项目经理</w:t>
            </w:r>
          </w:p>
        </w:tc>
        <w:tc>
          <w:tcPr>
            <w:tcW w:w="2552" w:type="dxa"/>
            <w:noWrap/>
            <w:vAlign w:val="center"/>
          </w:tcPr>
          <w:p w14:paraId="43942A4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2315" w:type="dxa"/>
            <w:noWrap/>
            <w:vAlign w:val="center"/>
          </w:tcPr>
          <w:p w14:paraId="26279F5F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质控员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5919B95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817E028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5D4B0739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分中心负责人</w:t>
            </w:r>
          </w:p>
        </w:tc>
        <w:tc>
          <w:tcPr>
            <w:tcW w:w="2552" w:type="dxa"/>
            <w:noWrap/>
            <w:vAlign w:val="center"/>
          </w:tcPr>
          <w:p w14:paraId="226103C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2315" w:type="dxa"/>
            <w:noWrap/>
            <w:vAlign w:val="center"/>
          </w:tcPr>
          <w:p w14:paraId="7EDABC9C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数据录入员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2882AC4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20D726D3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06FF397F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项目进度：首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例入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组时间：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14:paraId="084D843F" w14:textId="5A711392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截至目前入组病例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例；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月随访病例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例，完成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次访视病例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C27C97" w14:paraId="0D2C2BCB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78F9407E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本次质控核查病例：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C27C97" w14:paraId="3A34375C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7298D4B3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本次发现的主要问题：</w:t>
            </w:r>
          </w:p>
          <w:p w14:paraId="6C24BB9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  <w:p w14:paraId="583D13F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2E776F95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003CA097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质控目录</w:t>
            </w:r>
          </w:p>
        </w:tc>
        <w:tc>
          <w:tcPr>
            <w:tcW w:w="5150" w:type="dxa"/>
            <w:gridSpan w:val="3"/>
            <w:vMerge w:val="restart"/>
            <w:noWrap/>
            <w:vAlign w:val="center"/>
          </w:tcPr>
          <w:p w14:paraId="30E95E0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质控要点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03C81918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检查结果</w:t>
            </w:r>
          </w:p>
        </w:tc>
      </w:tr>
      <w:tr w:rsidR="00C27C97" w14:paraId="5B0123BA" w14:textId="77777777">
        <w:trPr>
          <w:trHeight w:val="454"/>
          <w:jc w:val="center"/>
        </w:trPr>
        <w:tc>
          <w:tcPr>
            <w:tcW w:w="1418" w:type="dxa"/>
            <w:vMerge/>
            <w:vAlign w:val="center"/>
          </w:tcPr>
          <w:p w14:paraId="37007402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vMerge/>
            <w:noWrap/>
            <w:vAlign w:val="center"/>
          </w:tcPr>
          <w:p w14:paraId="276F322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FE3588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是</w:t>
            </w:r>
          </w:p>
        </w:tc>
        <w:tc>
          <w:tcPr>
            <w:tcW w:w="427" w:type="dxa"/>
            <w:noWrap/>
            <w:vAlign w:val="center"/>
          </w:tcPr>
          <w:p w14:paraId="7FC74D5D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否</w:t>
            </w:r>
          </w:p>
        </w:tc>
        <w:tc>
          <w:tcPr>
            <w:tcW w:w="1467" w:type="dxa"/>
            <w:vAlign w:val="center"/>
          </w:tcPr>
          <w:p w14:paraId="1BEFD668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备注</w:t>
            </w:r>
          </w:p>
        </w:tc>
      </w:tr>
      <w:tr w:rsidR="00C27C97" w14:paraId="74E99862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55C48F8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研究团队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70C22825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/>
                <w:color w:val="000000"/>
                <w:position w:val="2"/>
                <w:szCs w:val="21"/>
              </w:rPr>
              <w:t>1.1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研究团队成员分工是否明确, 主要研究者对其它研究人员是否进行了授权。</w:t>
            </w:r>
            <w:r>
              <w:rPr>
                <w:rFonts w:hint="eastAsia"/>
              </w:rPr>
              <w:t>电子</w:t>
            </w:r>
            <w:r>
              <w:t>系统账号</w:t>
            </w:r>
            <w:r>
              <w:rPr>
                <w:rFonts w:hint="eastAsia"/>
              </w:rPr>
              <w:t>是否已</w:t>
            </w:r>
            <w:r>
              <w:t>分配</w:t>
            </w:r>
          </w:p>
        </w:tc>
        <w:tc>
          <w:tcPr>
            <w:tcW w:w="427" w:type="dxa"/>
            <w:noWrap/>
            <w:vAlign w:val="center"/>
          </w:tcPr>
          <w:p w14:paraId="638AFCF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61679C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74B758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C60E032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087D29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5A7201C" w14:textId="2E880341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position w:val="2"/>
                <w:szCs w:val="21"/>
              </w:rPr>
            </w:pP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1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.2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研究人员的简历、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总中心合作协议、数据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录入员协议、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仪器设备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协议等资料是否收集存档</w:t>
            </w:r>
          </w:p>
        </w:tc>
        <w:tc>
          <w:tcPr>
            <w:tcW w:w="427" w:type="dxa"/>
            <w:noWrap/>
            <w:vAlign w:val="center"/>
          </w:tcPr>
          <w:p w14:paraId="6787948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75B093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A7E5A73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089750CA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B859FA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04A9A12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1.3</w:t>
            </w:r>
            <w:r>
              <w:rPr>
                <w:rFonts w:hint="eastAsia"/>
                <w:color w:val="000000"/>
                <w:position w:val="2"/>
                <w:szCs w:val="21"/>
              </w:rPr>
              <w:t>研究人员是否接受过项目培训；人员有</w:t>
            </w:r>
            <w:r>
              <w:rPr>
                <w:rFonts w:hint="eastAsia"/>
                <w:szCs w:val="21"/>
              </w:rPr>
              <w:t>无变化，如有是否接受过项目培训后上岗</w:t>
            </w:r>
          </w:p>
        </w:tc>
        <w:tc>
          <w:tcPr>
            <w:tcW w:w="427" w:type="dxa"/>
            <w:noWrap/>
            <w:vAlign w:val="center"/>
          </w:tcPr>
          <w:p w14:paraId="4905544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C7EA99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23CFBD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7113BB6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003006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E32E034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对研究方案及</w:t>
            </w:r>
            <w:r>
              <w:rPr>
                <w:rFonts w:hint="eastAsia"/>
                <w:color w:val="000000"/>
                <w:position w:val="2"/>
                <w:szCs w:val="21"/>
              </w:rPr>
              <w:t>E</w:t>
            </w:r>
            <w:r>
              <w:rPr>
                <w:color w:val="000000"/>
                <w:position w:val="2"/>
                <w:szCs w:val="21"/>
              </w:rPr>
              <w:t>DC</w:t>
            </w:r>
            <w:r>
              <w:rPr>
                <w:rFonts w:hint="eastAsia"/>
                <w:color w:val="000000"/>
                <w:position w:val="2"/>
                <w:szCs w:val="21"/>
              </w:rPr>
              <w:t>数据录入要求是否完全理解，是否通过问卷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考核达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8</w:t>
            </w:r>
            <w:r>
              <w:rPr>
                <w:color w:val="000000"/>
                <w:position w:val="2"/>
                <w:szCs w:val="21"/>
              </w:rPr>
              <w:t>0</w:t>
            </w:r>
            <w:r>
              <w:rPr>
                <w:rFonts w:hint="eastAsia"/>
                <w:color w:val="000000"/>
                <w:position w:val="2"/>
                <w:szCs w:val="21"/>
              </w:rPr>
              <w:t>分及以上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00D02FF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DCCE0F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7DFFD9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65848993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B2CA07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A15C07D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Ansi="宋体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分中心是否建立了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控，并对一定比例的入组病例开展了质控</w:t>
            </w:r>
          </w:p>
        </w:tc>
        <w:tc>
          <w:tcPr>
            <w:tcW w:w="427" w:type="dxa"/>
            <w:noWrap/>
            <w:vAlign w:val="center"/>
          </w:tcPr>
          <w:p w14:paraId="1F86569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FB5079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EF12E2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853F132" w14:textId="77777777">
        <w:trPr>
          <w:trHeight w:val="454"/>
          <w:jc w:val="center"/>
        </w:trPr>
        <w:tc>
          <w:tcPr>
            <w:tcW w:w="1418" w:type="dxa"/>
            <w:noWrap/>
            <w:vAlign w:val="center"/>
          </w:tcPr>
          <w:p w14:paraId="289EAC7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2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文件管理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5A372E7A" w14:textId="29BFAC76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Ansi="宋体" w:hint="eastAsia"/>
                <w:szCs w:val="21"/>
              </w:rPr>
              <w:t>是否建立了项目文件夹，</w:t>
            </w:r>
            <w:r w:rsidRPr="00B7797A">
              <w:rPr>
                <w:rFonts w:hAnsi="宋体" w:hint="eastAsia"/>
                <w:szCs w:val="21"/>
              </w:rPr>
              <w:t>对研究方案、合作协议、知情同意书、</w:t>
            </w:r>
            <w:r>
              <w:rPr>
                <w:rFonts w:hAnsi="宋体" w:hint="eastAsia"/>
                <w:szCs w:val="21"/>
              </w:rPr>
              <w:t>研究人员资质、培训记录、质控记录、督导意见反馈、整改报告、进度报告、项目总结等相关资料进行规范存档</w:t>
            </w:r>
          </w:p>
        </w:tc>
        <w:tc>
          <w:tcPr>
            <w:tcW w:w="427" w:type="dxa"/>
            <w:noWrap/>
            <w:vAlign w:val="center"/>
          </w:tcPr>
          <w:p w14:paraId="11FEEBA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BA2CCF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F9D15A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1449581D" w14:textId="77777777" w:rsidTr="00B7797A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0758E2FC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b/>
                <w:bCs/>
                <w:color w:val="000000"/>
                <w:position w:val="2"/>
                <w:szCs w:val="21"/>
              </w:rPr>
              <w:t>3.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知情同意</w:t>
            </w:r>
          </w:p>
        </w:tc>
        <w:tc>
          <w:tcPr>
            <w:tcW w:w="5150" w:type="dxa"/>
            <w:gridSpan w:val="3"/>
            <w:shd w:val="clear" w:color="auto" w:fill="auto"/>
            <w:noWrap/>
            <w:vAlign w:val="center"/>
          </w:tcPr>
          <w:p w14:paraId="78088C8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  <w:highlight w:val="green"/>
              </w:rPr>
            </w:pPr>
            <w:r w:rsidRPr="00B7797A">
              <w:rPr>
                <w:color w:val="000000"/>
                <w:position w:val="2"/>
                <w:szCs w:val="21"/>
              </w:rPr>
              <w:t>3.1</w:t>
            </w:r>
            <w:r w:rsidRPr="00B7797A">
              <w:rPr>
                <w:rFonts w:hint="eastAsia"/>
                <w:color w:val="000000"/>
                <w:position w:val="2"/>
                <w:szCs w:val="21"/>
              </w:rPr>
              <w:t>知情同意书是否为通过伦理审核的最新版本，在分</w:t>
            </w:r>
            <w:r w:rsidRPr="00B7797A">
              <w:rPr>
                <w:rFonts w:hint="eastAsia"/>
                <w:color w:val="000000"/>
                <w:position w:val="2"/>
                <w:szCs w:val="21"/>
              </w:rPr>
              <w:lastRenderedPageBreak/>
              <w:t>中心机构办是否已完成备案</w:t>
            </w:r>
            <w:r w:rsidRPr="00B7797A"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7B03EC9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099074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9B9B45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6B201472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5CC5FB7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24D0782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3.2</w:t>
            </w:r>
            <w:r>
              <w:rPr>
                <w:rFonts w:hint="eastAsia"/>
                <w:color w:val="000000"/>
                <w:position w:val="2"/>
                <w:szCs w:val="21"/>
              </w:rPr>
              <w:t>患者是否在入组前签署了知情同意书，是否为本人签字并签署日期、联系方式</w:t>
            </w:r>
            <w:r>
              <w:rPr>
                <w:rFonts w:hint="eastAsia"/>
                <w:color w:val="000000"/>
                <w:position w:val="2"/>
                <w:szCs w:val="21"/>
              </w:rPr>
              <w:t>(</w:t>
            </w:r>
            <w:r>
              <w:rPr>
                <w:rFonts w:hint="eastAsia"/>
                <w:color w:val="000000"/>
                <w:position w:val="2"/>
                <w:szCs w:val="21"/>
              </w:rPr>
              <w:t>无行为能力者，由其法定代理人签署并注明关系</w:t>
            </w:r>
            <w:r>
              <w:rPr>
                <w:rFonts w:hint="eastAsia"/>
                <w:color w:val="000000"/>
                <w:position w:val="2"/>
                <w:szCs w:val="21"/>
              </w:rPr>
              <w:t>)</w:t>
            </w:r>
          </w:p>
        </w:tc>
        <w:tc>
          <w:tcPr>
            <w:tcW w:w="427" w:type="dxa"/>
            <w:noWrap/>
            <w:vAlign w:val="center"/>
          </w:tcPr>
          <w:p w14:paraId="5025C2B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3AAF08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FDAE21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623191FC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8BD4AE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0F06D7F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3.3</w:t>
            </w:r>
            <w:r>
              <w:rPr>
                <w:rFonts w:hint="eastAsia"/>
                <w:color w:val="000000"/>
                <w:position w:val="2"/>
                <w:szCs w:val="21"/>
              </w:rPr>
              <w:t>患者签署的知情同意书原件是否均完整保存可查，并上传扫描件到哮喘登记库平台</w:t>
            </w:r>
          </w:p>
        </w:tc>
        <w:tc>
          <w:tcPr>
            <w:tcW w:w="427" w:type="dxa"/>
            <w:noWrap/>
            <w:vAlign w:val="center"/>
          </w:tcPr>
          <w:p w14:paraId="42A55D3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CF66DD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4E0769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4B7FAEA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22BA4D63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4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方案执行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6037847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入组患者是否符合方案规定的诊断标准、入组标准、排除标准</w:t>
            </w:r>
          </w:p>
        </w:tc>
        <w:tc>
          <w:tcPr>
            <w:tcW w:w="427" w:type="dxa"/>
            <w:noWrap/>
            <w:vAlign w:val="center"/>
          </w:tcPr>
          <w:p w14:paraId="4CE1973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5738FA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D5A854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4F01DB3D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121C21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71FD973" w14:textId="3947E5B0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4.2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是否按照方案规定的时间窗对患者进行随访，无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超窗现象</w:t>
            </w:r>
            <w:proofErr w:type="gramEnd"/>
          </w:p>
        </w:tc>
        <w:tc>
          <w:tcPr>
            <w:tcW w:w="427" w:type="dxa"/>
            <w:noWrap/>
            <w:vAlign w:val="center"/>
          </w:tcPr>
          <w:p w14:paraId="1BE5FC9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118621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F788E8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08CC8EA1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544A48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568A21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.3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</w:t>
            </w:r>
            <w:r>
              <w:rPr>
                <w:color w:val="000000"/>
                <w:position w:val="2"/>
                <w:szCs w:val="21"/>
              </w:rPr>
              <w:t>e</w:t>
            </w:r>
            <w:r>
              <w:rPr>
                <w:rFonts w:hint="eastAsia"/>
                <w:color w:val="000000"/>
                <w:position w:val="2"/>
                <w:szCs w:val="21"/>
              </w:rPr>
              <w:t>C</w:t>
            </w:r>
            <w:r>
              <w:rPr>
                <w:color w:val="000000"/>
                <w:position w:val="2"/>
                <w:szCs w:val="21"/>
              </w:rPr>
              <w:t>RF</w:t>
            </w:r>
            <w:r>
              <w:rPr>
                <w:rFonts w:hint="eastAsia"/>
                <w:color w:val="000000"/>
                <w:position w:val="2"/>
                <w:szCs w:val="21"/>
              </w:rPr>
              <w:t>表中的指标及项目要求开展患者随访及相关检查</w:t>
            </w:r>
          </w:p>
        </w:tc>
        <w:tc>
          <w:tcPr>
            <w:tcW w:w="427" w:type="dxa"/>
            <w:noWrap/>
            <w:vAlign w:val="center"/>
          </w:tcPr>
          <w:p w14:paraId="1A1E238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1465C4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34E959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1CE71F9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A887DB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14CD842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有无偏离</w:t>
            </w:r>
            <w:r>
              <w:rPr>
                <w:rFonts w:hint="eastAsia"/>
                <w:color w:val="000000"/>
                <w:position w:val="2"/>
                <w:szCs w:val="21"/>
              </w:rPr>
              <w:t>/</w:t>
            </w:r>
            <w:r>
              <w:rPr>
                <w:rFonts w:hint="eastAsia"/>
                <w:color w:val="000000"/>
                <w:position w:val="2"/>
                <w:szCs w:val="21"/>
              </w:rPr>
              <w:t>违背方案情况的发生</w:t>
            </w:r>
          </w:p>
        </w:tc>
        <w:tc>
          <w:tcPr>
            <w:tcW w:w="427" w:type="dxa"/>
            <w:noWrap/>
            <w:vAlign w:val="center"/>
          </w:tcPr>
          <w:p w14:paraId="0C114DF2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EE7FAF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4934BC3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2110B1A" w14:textId="77777777" w:rsidTr="00B7797A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77F73A4A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5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数据核查</w:t>
            </w:r>
            <w:r w:rsidRPr="00B7797A">
              <w:rPr>
                <w:rFonts w:hint="eastAsia"/>
                <w:b/>
                <w:bCs/>
                <w:color w:val="000000"/>
                <w:position w:val="2"/>
                <w:sz w:val="16"/>
                <w:szCs w:val="16"/>
              </w:rPr>
              <w:t>（具体问题记录在《数据质控记录表》）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62842B1B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入组的前</w:t>
            </w: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-10</w:t>
            </w:r>
            <w:r>
              <w:rPr>
                <w:rFonts w:hint="eastAsia"/>
                <w:color w:val="000000"/>
                <w:position w:val="2"/>
                <w:szCs w:val="21"/>
              </w:rPr>
              <w:t>例病例必查，核查数据录入是否及时、准确、完整，符合方案要求</w:t>
            </w:r>
          </w:p>
        </w:tc>
        <w:tc>
          <w:tcPr>
            <w:tcW w:w="427" w:type="dxa"/>
            <w:noWrap/>
            <w:vAlign w:val="center"/>
          </w:tcPr>
          <w:p w14:paraId="03769F53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8CAF7E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D96824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C1EC322" w14:textId="77777777" w:rsidTr="00B7797A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52E3C37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6CE1F4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5.2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EDC</w:t>
            </w:r>
            <w:r>
              <w:rPr>
                <w:rFonts w:hint="eastAsia"/>
                <w:color w:val="000000"/>
                <w:position w:val="2"/>
                <w:szCs w:val="21"/>
              </w:rPr>
              <w:t>登记数据是否真实、可溯源，与本中心信息系统的检查数据是否一致</w:t>
            </w:r>
          </w:p>
        </w:tc>
        <w:tc>
          <w:tcPr>
            <w:tcW w:w="427" w:type="dxa"/>
            <w:noWrap/>
            <w:vAlign w:val="center"/>
          </w:tcPr>
          <w:p w14:paraId="2C9263A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705990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CCC13C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18F19923" w14:textId="77777777" w:rsidTr="00B7797A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0330B81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F13CBF5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5.3</w:t>
            </w:r>
            <w:r>
              <w:rPr>
                <w:rFonts w:hint="eastAsia"/>
                <w:color w:val="000000"/>
                <w:position w:val="2"/>
                <w:szCs w:val="21"/>
              </w:rPr>
              <w:t>本次原始数据核查是否发现了问题，如有，是现场解决还是限期整改</w:t>
            </w:r>
          </w:p>
        </w:tc>
        <w:tc>
          <w:tcPr>
            <w:tcW w:w="427" w:type="dxa"/>
            <w:noWrap/>
            <w:vAlign w:val="center"/>
          </w:tcPr>
          <w:p w14:paraId="3584624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2BB1A5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EEDEED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407A207" w14:textId="77777777" w:rsidTr="00B7797A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078C891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573113E" w14:textId="16435AF8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5.4</w:t>
            </w:r>
            <w:r>
              <w:rPr>
                <w:rFonts w:hint="eastAsia"/>
                <w:color w:val="000000"/>
                <w:position w:val="2"/>
                <w:szCs w:val="21"/>
              </w:rPr>
              <w:t>患者入组进度是否符合项目规划</w:t>
            </w:r>
          </w:p>
        </w:tc>
        <w:tc>
          <w:tcPr>
            <w:tcW w:w="427" w:type="dxa"/>
            <w:noWrap/>
            <w:vAlign w:val="center"/>
          </w:tcPr>
          <w:p w14:paraId="1A69369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160FCA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0C86CE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6156D01A" w14:textId="77777777" w:rsidTr="00B7797A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63DFCFE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C3746A8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分中心是否开展了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控，质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控是否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符合要求</w:t>
            </w:r>
          </w:p>
        </w:tc>
        <w:tc>
          <w:tcPr>
            <w:tcW w:w="427" w:type="dxa"/>
            <w:noWrap/>
            <w:vAlign w:val="center"/>
          </w:tcPr>
          <w:p w14:paraId="0F9E52E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7E03B4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04E927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3C67810D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5A7A579A" w14:textId="77777777" w:rsidR="00C27C97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  <w:r>
              <w:rPr>
                <w:rFonts w:ascii="宋体" w:hAnsi="宋体"/>
                <w:b/>
                <w:bCs/>
                <w:szCs w:val="21"/>
              </w:rPr>
              <w:t>.</w:t>
            </w:r>
            <w:r>
              <w:rPr>
                <w:rFonts w:ascii="宋体" w:hAnsi="宋体" w:hint="eastAsia"/>
                <w:b/>
                <w:bCs/>
                <w:szCs w:val="21"/>
              </w:rPr>
              <w:t>问题整改情况</w:t>
            </w:r>
          </w:p>
        </w:tc>
        <w:tc>
          <w:tcPr>
            <w:tcW w:w="5150" w:type="dxa"/>
            <w:gridSpan w:val="3"/>
            <w:noWrap/>
          </w:tcPr>
          <w:p w14:paraId="227F9539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6.1</w:t>
            </w:r>
            <w:r>
              <w:rPr>
                <w:rFonts w:hint="eastAsia"/>
                <w:color w:val="000000"/>
                <w:position w:val="2"/>
                <w:szCs w:val="21"/>
              </w:rPr>
              <w:t>对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上次质控发现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的问题是否整改落实</w:t>
            </w:r>
          </w:p>
        </w:tc>
        <w:tc>
          <w:tcPr>
            <w:tcW w:w="427" w:type="dxa"/>
            <w:noWrap/>
            <w:vAlign w:val="center"/>
          </w:tcPr>
          <w:p w14:paraId="138C833A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093018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2AEF12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2BD32A48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9CE95A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354F2D63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6.2</w:t>
            </w:r>
            <w:r>
              <w:rPr>
                <w:rFonts w:hint="eastAsia"/>
                <w:color w:val="000000"/>
                <w:position w:val="2"/>
                <w:szCs w:val="21"/>
              </w:rPr>
              <w:t>对项目经理提出的问题是否整改落实</w:t>
            </w:r>
          </w:p>
        </w:tc>
        <w:tc>
          <w:tcPr>
            <w:tcW w:w="427" w:type="dxa"/>
            <w:noWrap/>
            <w:vAlign w:val="center"/>
          </w:tcPr>
          <w:p w14:paraId="398CF80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013B57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F25E51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954A6CB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5F09CE1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16344291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color w:val="000000"/>
                <w:position w:val="2"/>
                <w:szCs w:val="21"/>
              </w:rPr>
              <w:t>6.3</w:t>
            </w:r>
            <w:r>
              <w:rPr>
                <w:rFonts w:hint="eastAsia"/>
                <w:color w:val="000000"/>
                <w:position w:val="2"/>
                <w:szCs w:val="21"/>
              </w:rPr>
              <w:t>该项目是否存在其他特殊问题</w:t>
            </w:r>
          </w:p>
        </w:tc>
        <w:tc>
          <w:tcPr>
            <w:tcW w:w="427" w:type="dxa"/>
            <w:noWrap/>
            <w:vAlign w:val="center"/>
          </w:tcPr>
          <w:p w14:paraId="6DEA71F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62300E6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7E64E4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8817E49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3F8FA6C4" w14:textId="3105A141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7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患者</w:t>
            </w:r>
            <w:proofErr w:type="gramStart"/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随访率</w:t>
            </w:r>
            <w:proofErr w:type="gramEnd"/>
          </w:p>
        </w:tc>
        <w:tc>
          <w:tcPr>
            <w:tcW w:w="5150" w:type="dxa"/>
            <w:gridSpan w:val="3"/>
            <w:noWrap/>
            <w:vAlign w:val="center"/>
          </w:tcPr>
          <w:p w14:paraId="04FD9223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入组患者有无失访，如有失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访原因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是否给予记录</w:t>
            </w:r>
          </w:p>
        </w:tc>
        <w:tc>
          <w:tcPr>
            <w:tcW w:w="427" w:type="dxa"/>
            <w:noWrap/>
            <w:vAlign w:val="center"/>
          </w:tcPr>
          <w:p w14:paraId="0EDBEF8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680EB55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AD0D4D3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24842FF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AD6BC5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B043F54" w14:textId="40080731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7.2</w:t>
            </w:r>
            <w:r>
              <w:rPr>
                <w:rFonts w:hint="eastAsia"/>
                <w:color w:val="000000"/>
                <w:position w:val="2"/>
                <w:szCs w:val="21"/>
              </w:rPr>
              <w:t>在随访时间窗内，研究者是否主动联系患者或提前通知患者复诊</w:t>
            </w:r>
          </w:p>
        </w:tc>
        <w:tc>
          <w:tcPr>
            <w:tcW w:w="427" w:type="dxa"/>
            <w:noWrap/>
            <w:vAlign w:val="center"/>
          </w:tcPr>
          <w:p w14:paraId="2CFE5EA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582A83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07BA3D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2FFEECD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93F01C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1344AFF" w14:textId="0F08AEB5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7.3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超过访视窗后，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个月（或</w:t>
            </w:r>
            <w:r>
              <w:rPr>
                <w:color w:val="000000"/>
                <w:position w:val="2"/>
                <w:szCs w:val="21"/>
              </w:rPr>
              <w:t>12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个月）患者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随访率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是多少</w:t>
            </w:r>
          </w:p>
        </w:tc>
        <w:tc>
          <w:tcPr>
            <w:tcW w:w="427" w:type="dxa"/>
            <w:noWrap/>
            <w:vAlign w:val="center"/>
          </w:tcPr>
          <w:p w14:paraId="0E2DDD5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091687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5615B7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9C8A36B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5F791C3E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43D5469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7.4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研究者有无提高复诊率的应对措施</w:t>
            </w:r>
          </w:p>
        </w:tc>
        <w:tc>
          <w:tcPr>
            <w:tcW w:w="427" w:type="dxa"/>
            <w:noWrap/>
            <w:vAlign w:val="center"/>
          </w:tcPr>
          <w:p w14:paraId="7FDC0A7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78AA4F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CE86070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13D0184B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01322DF2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中心关闭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7D1949DE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8.1.</w:t>
            </w:r>
            <w:r>
              <w:rPr>
                <w:rFonts w:hint="eastAsia"/>
                <w:color w:val="000000"/>
                <w:position w:val="2"/>
                <w:szCs w:val="21"/>
              </w:rPr>
              <w:t>核实分中心完成入组患者的总例数</w:t>
            </w:r>
          </w:p>
        </w:tc>
        <w:tc>
          <w:tcPr>
            <w:tcW w:w="427" w:type="dxa"/>
            <w:noWrap/>
            <w:vAlign w:val="center"/>
          </w:tcPr>
          <w:p w14:paraId="4E33C941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3BC8E84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3B437D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882F2DA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140A427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7E63AC5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8.2</w:t>
            </w:r>
            <w:r>
              <w:rPr>
                <w:rFonts w:hint="eastAsia"/>
                <w:color w:val="000000"/>
                <w:position w:val="2"/>
                <w:szCs w:val="21"/>
              </w:rPr>
              <w:t>分别统计完成首次随访、</w:t>
            </w: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次随访的病例数</w:t>
            </w:r>
          </w:p>
        </w:tc>
        <w:tc>
          <w:tcPr>
            <w:tcW w:w="427" w:type="dxa"/>
            <w:noWrap/>
            <w:vAlign w:val="center"/>
          </w:tcPr>
          <w:p w14:paraId="76695FCB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38CF2D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14D2B4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7EF9D78C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2AB72C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65F3779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8.3</w:t>
            </w:r>
            <w:r>
              <w:rPr>
                <w:rFonts w:hint="eastAsia"/>
                <w:color w:val="000000"/>
                <w:position w:val="2"/>
                <w:szCs w:val="21"/>
              </w:rPr>
              <w:t>抽查一定比例的病例进行原始数据核查，数据录入是否真实、完整，符合方案要求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3DE00E7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79818F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103845F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C27C97" w14:paraId="5735D123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51CF080D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E74B936" w14:textId="77777777" w:rsidR="00C27C97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8.4</w:t>
            </w:r>
            <w:r>
              <w:rPr>
                <w:rFonts w:hint="eastAsia"/>
                <w:color w:val="000000"/>
                <w:position w:val="2"/>
                <w:szCs w:val="21"/>
              </w:rPr>
              <w:t>对核查</w:t>
            </w:r>
            <w:bookmarkStart w:id="4" w:name="_Hlk113446580"/>
            <w:r>
              <w:rPr>
                <w:rFonts w:hint="eastAsia"/>
                <w:color w:val="000000"/>
                <w:position w:val="2"/>
                <w:szCs w:val="21"/>
              </w:rPr>
              <w:t>验收合格的数据库进行关闭，否则限期整改</w:t>
            </w:r>
            <w:bookmarkEnd w:id="4"/>
          </w:p>
        </w:tc>
        <w:tc>
          <w:tcPr>
            <w:tcW w:w="427" w:type="dxa"/>
            <w:noWrap/>
            <w:vAlign w:val="center"/>
          </w:tcPr>
          <w:p w14:paraId="2EF201F8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5424729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AB0AEFC" w14:textId="77777777" w:rsidR="00C27C97" w:rsidRDefault="00C27C9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</w:tbl>
    <w:p w14:paraId="46A51284" w14:textId="77777777" w:rsidR="00C27C97" w:rsidRDefault="00C27C97">
      <w:pPr>
        <w:pStyle w:val="a5"/>
      </w:pPr>
    </w:p>
    <w:p w14:paraId="45C433E2" w14:textId="77777777" w:rsidR="00C27C97" w:rsidRDefault="00C27C97">
      <w:pPr>
        <w:pStyle w:val="a5"/>
      </w:pPr>
    </w:p>
    <w:p w14:paraId="13074E74" w14:textId="77777777" w:rsidR="00C27C97" w:rsidRDefault="00000000">
      <w:pPr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《数据质控记录表》</w:t>
      </w:r>
      <w:r>
        <w:rPr>
          <w:rFonts w:ascii="Calibri" w:hAnsi="Calibri" w:hint="eastAsia"/>
          <w:b/>
          <w:bCs/>
          <w:sz w:val="32"/>
          <w:szCs w:val="32"/>
        </w:rPr>
        <w:t>.xlsx</w:t>
      </w:r>
    </w:p>
    <w:p w14:paraId="1A597A74" w14:textId="77777777" w:rsidR="00C27C97" w:rsidRDefault="00C27C97">
      <w:pPr>
        <w:rPr>
          <w:rFonts w:ascii="Calibri" w:hAnsi="Calibri"/>
          <w:sz w:val="24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78"/>
        <w:gridCol w:w="1026"/>
        <w:gridCol w:w="727"/>
        <w:gridCol w:w="397"/>
        <w:gridCol w:w="411"/>
        <w:gridCol w:w="484"/>
        <w:gridCol w:w="2711"/>
        <w:gridCol w:w="613"/>
      </w:tblGrid>
      <w:tr w:rsidR="00C27C97" w14:paraId="6F5456AB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75BB8476" w14:textId="77777777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中心</w:t>
            </w:r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35D59848" w14:textId="77777777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患者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E3FCDE8" w14:textId="77777777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访视时间</w:t>
            </w:r>
          </w:p>
        </w:tc>
        <w:tc>
          <w:tcPr>
            <w:tcW w:w="727" w:type="dxa"/>
          </w:tcPr>
          <w:p w14:paraId="50CB2F9F" w14:textId="77777777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访视周期</w:t>
            </w:r>
          </w:p>
        </w:tc>
        <w:tc>
          <w:tcPr>
            <w:tcW w:w="397" w:type="dxa"/>
            <w:vAlign w:val="center"/>
          </w:tcPr>
          <w:p w14:paraId="1DEEC7A5" w14:textId="77777777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符合入排</w:t>
            </w:r>
            <w:proofErr w:type="gramEnd"/>
          </w:p>
        </w:tc>
        <w:tc>
          <w:tcPr>
            <w:tcW w:w="411" w:type="dxa"/>
          </w:tcPr>
          <w:p w14:paraId="6C6DD975" w14:textId="77777777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B7797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是否失访</w:t>
            </w:r>
            <w:proofErr w:type="gramEnd"/>
          </w:p>
        </w:tc>
        <w:tc>
          <w:tcPr>
            <w:tcW w:w="484" w:type="dxa"/>
          </w:tcPr>
          <w:p w14:paraId="4D3C5982" w14:textId="77777777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B7797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是否超窗</w:t>
            </w:r>
            <w:proofErr w:type="gramEnd"/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1F42C1BF" w14:textId="77777777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问题点</w:t>
            </w:r>
          </w:p>
        </w:tc>
        <w:tc>
          <w:tcPr>
            <w:tcW w:w="613" w:type="dxa"/>
          </w:tcPr>
          <w:p w14:paraId="5F0F76FB" w14:textId="5B23094E" w:rsidR="00C27C97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问题分类</w:t>
            </w:r>
          </w:p>
        </w:tc>
      </w:tr>
      <w:tr w:rsidR="00C27C97" w14:paraId="36EB6261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118DD602" w14:textId="5FFFD1F4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0957D62F" w14:textId="77777777" w:rsidR="00C27C97" w:rsidRDefault="00000000">
            <w:pPr>
              <w:widowControl/>
              <w:jc w:val="left"/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谭妙玲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C0792F" w14:textId="77777777" w:rsidR="00C27C97" w:rsidRDefault="00000000">
            <w:pPr>
              <w:widowControl/>
              <w:jc w:val="righ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2023/1/18</w:t>
            </w:r>
          </w:p>
        </w:tc>
        <w:tc>
          <w:tcPr>
            <w:tcW w:w="727" w:type="dxa"/>
          </w:tcPr>
          <w:p w14:paraId="37F5A4B7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首访</w:t>
            </w:r>
          </w:p>
        </w:tc>
        <w:tc>
          <w:tcPr>
            <w:tcW w:w="397" w:type="dxa"/>
            <w:vAlign w:val="center"/>
          </w:tcPr>
          <w:p w14:paraId="65BCD380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411" w:type="dxa"/>
          </w:tcPr>
          <w:p w14:paraId="180AB93B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E70DD34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7AE30CBF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病史资料：哮喘急性发作史空缺</w:t>
            </w:r>
          </w:p>
        </w:tc>
        <w:tc>
          <w:tcPr>
            <w:tcW w:w="613" w:type="dxa"/>
          </w:tcPr>
          <w:p w14:paraId="736CFB23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C27C97" w14:paraId="24402417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7F29F608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07D08619" w14:textId="77777777" w:rsidR="00C27C97" w:rsidRDefault="00000000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谭妙玲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B523DA" w14:textId="77777777" w:rsidR="00C27C97" w:rsidRDefault="00000000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2023/1/18</w:t>
            </w:r>
          </w:p>
        </w:tc>
        <w:tc>
          <w:tcPr>
            <w:tcW w:w="727" w:type="dxa"/>
          </w:tcPr>
          <w:p w14:paraId="712D59EE" w14:textId="77777777" w:rsidR="00C27C97" w:rsidRDefault="00000000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首访</w:t>
            </w:r>
          </w:p>
        </w:tc>
        <w:tc>
          <w:tcPr>
            <w:tcW w:w="397" w:type="dxa"/>
            <w:vAlign w:val="center"/>
          </w:tcPr>
          <w:p w14:paraId="73DFE356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11" w:type="dxa"/>
          </w:tcPr>
          <w:p w14:paraId="6F215F63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E55509F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5A02E71C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必填实验室检查未上传图片，无法核对</w:t>
            </w:r>
          </w:p>
        </w:tc>
        <w:tc>
          <w:tcPr>
            <w:tcW w:w="613" w:type="dxa"/>
          </w:tcPr>
          <w:p w14:paraId="3C69070C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溯源</w:t>
            </w:r>
          </w:p>
        </w:tc>
      </w:tr>
      <w:tr w:rsidR="00C27C97" w14:paraId="4D0E000D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4BB539D5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0278720E" w14:textId="77777777" w:rsidR="00C27C97" w:rsidRDefault="00000000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谭妙玲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1BC361C" w14:textId="77777777" w:rsidR="00C27C97" w:rsidRDefault="00000000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2023/1/18</w:t>
            </w:r>
          </w:p>
        </w:tc>
        <w:tc>
          <w:tcPr>
            <w:tcW w:w="727" w:type="dxa"/>
          </w:tcPr>
          <w:p w14:paraId="0C74C4C4" w14:textId="77777777" w:rsidR="00C27C97" w:rsidRDefault="00000000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首访</w:t>
            </w:r>
          </w:p>
        </w:tc>
        <w:tc>
          <w:tcPr>
            <w:tcW w:w="397" w:type="dxa"/>
            <w:vAlign w:val="center"/>
          </w:tcPr>
          <w:p w14:paraId="76AD4F98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11" w:type="dxa"/>
          </w:tcPr>
          <w:p w14:paraId="71D3637E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559CBA8E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78ADB512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支气管舒张试验阴性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，不符合入组</w:t>
            </w:r>
          </w:p>
        </w:tc>
        <w:tc>
          <w:tcPr>
            <w:tcW w:w="613" w:type="dxa"/>
          </w:tcPr>
          <w:p w14:paraId="3B086B6D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27C97" w14:paraId="5A17A8E8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2D24C931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774727CD" w14:textId="77777777" w:rsidR="00C27C97" w:rsidRDefault="00000000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18"/>
                <w:szCs w:val="18"/>
              </w:rPr>
              <w:t>谭妙玲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FCEDCDA" w14:textId="77777777" w:rsidR="00C27C97" w:rsidRDefault="00000000">
            <w:pPr>
              <w:widowControl/>
              <w:jc w:val="left"/>
              <w:rPr>
                <w:rFonts w:eastAsia="等线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等线"/>
                <w:kern w:val="0"/>
                <w:sz w:val="18"/>
                <w:szCs w:val="18"/>
              </w:rPr>
              <w:t xml:space="preserve"> 2023/4/25</w:t>
            </w:r>
          </w:p>
        </w:tc>
        <w:tc>
          <w:tcPr>
            <w:tcW w:w="727" w:type="dxa"/>
          </w:tcPr>
          <w:p w14:paraId="3DFBA14A" w14:textId="77777777" w:rsidR="00C27C97" w:rsidRDefault="00000000">
            <w:pPr>
              <w:widowControl/>
              <w:jc w:val="left"/>
              <w:rPr>
                <w:rFonts w:eastAsia="等线"/>
                <w:kern w:val="0"/>
                <w:sz w:val="18"/>
                <w:szCs w:val="18"/>
              </w:rPr>
            </w:pPr>
            <w:r w:rsidRPr="00B7797A">
              <w:rPr>
                <w:rFonts w:eastAsia="等线"/>
                <w:kern w:val="0"/>
                <w:sz w:val="18"/>
                <w:szCs w:val="18"/>
              </w:rPr>
              <w:t>3</w:t>
            </w:r>
            <w:r w:rsidRPr="00B7797A">
              <w:rPr>
                <w:rFonts w:eastAsia="等线" w:hint="eastAsia"/>
                <w:kern w:val="0"/>
                <w:sz w:val="18"/>
                <w:szCs w:val="18"/>
              </w:rPr>
              <w:t>个月随访</w:t>
            </w:r>
          </w:p>
        </w:tc>
        <w:tc>
          <w:tcPr>
            <w:tcW w:w="397" w:type="dxa"/>
            <w:vAlign w:val="center"/>
          </w:tcPr>
          <w:p w14:paraId="796764BA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11" w:type="dxa"/>
          </w:tcPr>
          <w:p w14:paraId="0E903367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4D10A566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12A60FA0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血常规、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Feco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未填</w:t>
            </w:r>
          </w:p>
        </w:tc>
        <w:tc>
          <w:tcPr>
            <w:tcW w:w="613" w:type="dxa"/>
          </w:tcPr>
          <w:p w14:paraId="07B2313D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完整性</w:t>
            </w:r>
          </w:p>
        </w:tc>
      </w:tr>
      <w:tr w:rsidR="00C27C97" w14:paraId="4545D47D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58B7AB84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193BBBA0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邓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飞燕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99A658" w14:textId="77777777" w:rsidR="00C27C97" w:rsidRDefault="0000000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2023/2/1</w:t>
            </w:r>
          </w:p>
        </w:tc>
        <w:tc>
          <w:tcPr>
            <w:tcW w:w="727" w:type="dxa"/>
          </w:tcPr>
          <w:p w14:paraId="588F40CE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7797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首访</w:t>
            </w:r>
          </w:p>
        </w:tc>
        <w:tc>
          <w:tcPr>
            <w:tcW w:w="397" w:type="dxa"/>
            <w:vAlign w:val="center"/>
          </w:tcPr>
          <w:p w14:paraId="0AB5F994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411" w:type="dxa"/>
          </w:tcPr>
          <w:p w14:paraId="023454F9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2CAC7C65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702D0169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病史资料11题：哮喘急性发作无明显诱因-是否合理？</w:t>
            </w:r>
          </w:p>
        </w:tc>
        <w:tc>
          <w:tcPr>
            <w:tcW w:w="613" w:type="dxa"/>
          </w:tcPr>
          <w:p w14:paraId="099C1E5F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7C97" w14:paraId="699C427B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22F59F2C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43E813B5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948CD7D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727" w:type="dxa"/>
          </w:tcPr>
          <w:p w14:paraId="38FFF9DF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4F21A219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11" w:type="dxa"/>
          </w:tcPr>
          <w:p w14:paraId="58547ADD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3BFA4BB3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0C36DC96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肺通气功能结果与照片不符</w:t>
            </w:r>
          </w:p>
        </w:tc>
        <w:tc>
          <w:tcPr>
            <w:tcW w:w="613" w:type="dxa"/>
          </w:tcPr>
          <w:p w14:paraId="2FB90FB4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一致性</w:t>
            </w:r>
          </w:p>
        </w:tc>
      </w:tr>
      <w:tr w:rsidR="00C27C97" w14:paraId="73136486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2AAF5D93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24A591AB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ED2089C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727" w:type="dxa"/>
          </w:tcPr>
          <w:p w14:paraId="5AA1516A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79BD3C60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11" w:type="dxa"/>
          </w:tcPr>
          <w:p w14:paraId="6BC22C27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1324C8FC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053F25EC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支气管激发试验与照片（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支气管舒张试验阴性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）不符</w:t>
            </w:r>
          </w:p>
        </w:tc>
        <w:tc>
          <w:tcPr>
            <w:tcW w:w="613" w:type="dxa"/>
          </w:tcPr>
          <w:p w14:paraId="629E6EF4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7C97" w14:paraId="6F07649D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4A04595F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23E5728C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46820F4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727" w:type="dxa"/>
          </w:tcPr>
          <w:p w14:paraId="19C4FE0B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14:paraId="3552B7D3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11" w:type="dxa"/>
          </w:tcPr>
          <w:p w14:paraId="4162EC99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B1B8659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39FDB2DD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血常规照片未显示检查时间</w:t>
            </w:r>
          </w:p>
        </w:tc>
        <w:tc>
          <w:tcPr>
            <w:tcW w:w="613" w:type="dxa"/>
          </w:tcPr>
          <w:p w14:paraId="54C39A68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7C97" w14:paraId="587BF5E4" w14:textId="77777777" w:rsidTr="00B7797A">
        <w:trPr>
          <w:trHeight w:val="270"/>
          <w:jc w:val="center"/>
        </w:trPr>
        <w:tc>
          <w:tcPr>
            <w:tcW w:w="697" w:type="dxa"/>
            <w:shd w:val="clear" w:color="auto" w:fill="auto"/>
            <w:noWrap/>
            <w:vAlign w:val="center"/>
          </w:tcPr>
          <w:p w14:paraId="09ABDD44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8" w:type="dxa"/>
            <w:shd w:val="clear" w:color="auto" w:fill="auto"/>
            <w:noWrap/>
            <w:vAlign w:val="center"/>
          </w:tcPr>
          <w:p w14:paraId="2154217E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395A38F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727" w:type="dxa"/>
          </w:tcPr>
          <w:p w14:paraId="0EB0750D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</w:tcPr>
          <w:p w14:paraId="22872DDE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11" w:type="dxa"/>
          </w:tcPr>
          <w:p w14:paraId="36F775B1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484" w:type="dxa"/>
          </w:tcPr>
          <w:p w14:paraId="4E6ACB2F" w14:textId="77777777" w:rsidR="00C27C97" w:rsidRDefault="00C27C97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711" w:type="dxa"/>
            <w:shd w:val="clear" w:color="auto" w:fill="auto"/>
            <w:noWrap/>
            <w:vAlign w:val="center"/>
          </w:tcPr>
          <w:p w14:paraId="7201B9A4" w14:textId="77777777" w:rsidR="00C27C97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生物样本留取如何溯源</w:t>
            </w:r>
          </w:p>
        </w:tc>
        <w:tc>
          <w:tcPr>
            <w:tcW w:w="613" w:type="dxa"/>
          </w:tcPr>
          <w:p w14:paraId="473BB42D" w14:textId="77777777" w:rsidR="00C27C97" w:rsidRDefault="00C27C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69519F9" w14:textId="77777777" w:rsidR="00C27C97" w:rsidRDefault="00C27C97">
      <w:pPr>
        <w:pStyle w:val="a5"/>
      </w:pPr>
    </w:p>
    <w:sectPr w:rsidR="00C27C9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C783" w14:textId="77777777" w:rsidR="007925FD" w:rsidRDefault="007925FD">
      <w:r>
        <w:separator/>
      </w:r>
    </w:p>
  </w:endnote>
  <w:endnote w:type="continuationSeparator" w:id="0">
    <w:p w14:paraId="0D7763FC" w14:textId="77777777" w:rsidR="007925FD" w:rsidRDefault="0079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ngti SC Regular">
    <w:altName w:val="汉仪中黑KW"/>
    <w:charset w:val="86"/>
    <w:family w:val="auto"/>
    <w:pitch w:val="default"/>
    <w:sig w:usb0="00000000" w:usb1="00000000" w:usb2="0000000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33C2" w14:textId="77777777" w:rsidR="00C27C97" w:rsidRDefault="00000000">
    <w:pPr>
      <w:pStyle w:val="a8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37D65558" w14:textId="77777777" w:rsidR="00C27C97" w:rsidRDefault="00C27C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0FB7" w14:textId="77777777" w:rsidR="007925FD" w:rsidRDefault="007925FD">
      <w:r>
        <w:separator/>
      </w:r>
    </w:p>
  </w:footnote>
  <w:footnote w:type="continuationSeparator" w:id="0">
    <w:p w14:paraId="47AB3988" w14:textId="77777777" w:rsidR="007925FD" w:rsidRDefault="00792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BBBE" w14:textId="77777777" w:rsidR="00C27C97" w:rsidRDefault="00000000">
    <w:pPr>
      <w:pStyle w:val="aa"/>
      <w:jc w:val="both"/>
      <w:rPr>
        <w:rFonts w:eastAsia="黑体"/>
      </w:rPr>
    </w:pPr>
    <w:r>
      <w:rPr>
        <w:rFonts w:ascii="黑体" w:eastAsia="黑体" w:hAnsi="黑体"/>
        <w:bCs/>
        <w:noProof/>
        <w:sz w:val="24"/>
        <w:szCs w:val="24"/>
      </w:rPr>
      <w:drawing>
        <wp:inline distT="0" distB="0" distL="0" distR="0" wp14:anchorId="27FA7314" wp14:editId="4E1D873A">
          <wp:extent cx="2106930" cy="508635"/>
          <wp:effectExtent l="0" t="0" r="0" b="0"/>
          <wp:docPr id="1" name="图片 5" descr="lALPBE1Xd6UxoXrNAmXNCdQ_2516_6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 descr="lALPBE1Xd6UxoXrNAmXNCdQ_2516_6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693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  <w:bCs/>
        <w:sz w:val="24"/>
        <w:szCs w:val="24"/>
      </w:rPr>
      <w:t xml:space="preserve">                               版本号V1.</w:t>
    </w:r>
    <w:r>
      <w:rPr>
        <w:rFonts w:ascii="黑体" w:eastAsia="黑体" w:hAnsi="黑体"/>
        <w:bCs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AF82"/>
    <w:multiLevelType w:val="singleLevel"/>
    <w:tmpl w:val="016FAF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3036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45385C06"/>
    <w:rsid w:val="97FB4E71"/>
    <w:rsid w:val="AF7E09E7"/>
    <w:rsid w:val="00020BEF"/>
    <w:rsid w:val="000428E9"/>
    <w:rsid w:val="000473B2"/>
    <w:rsid w:val="000501C3"/>
    <w:rsid w:val="00052E95"/>
    <w:rsid w:val="00056F95"/>
    <w:rsid w:val="0007249F"/>
    <w:rsid w:val="00083FEA"/>
    <w:rsid w:val="000B63C8"/>
    <w:rsid w:val="000B7B02"/>
    <w:rsid w:val="000C33E6"/>
    <w:rsid w:val="000E46AF"/>
    <w:rsid w:val="00104417"/>
    <w:rsid w:val="00127EA1"/>
    <w:rsid w:val="001318E5"/>
    <w:rsid w:val="00131AAB"/>
    <w:rsid w:val="0014159E"/>
    <w:rsid w:val="001432ED"/>
    <w:rsid w:val="00143DE3"/>
    <w:rsid w:val="00147682"/>
    <w:rsid w:val="00167635"/>
    <w:rsid w:val="001707AA"/>
    <w:rsid w:val="001718F6"/>
    <w:rsid w:val="00171E98"/>
    <w:rsid w:val="00173420"/>
    <w:rsid w:val="0018158A"/>
    <w:rsid w:val="001A3550"/>
    <w:rsid w:val="001D27D2"/>
    <w:rsid w:val="001D5693"/>
    <w:rsid w:val="001E1135"/>
    <w:rsid w:val="001E79DA"/>
    <w:rsid w:val="001F49D6"/>
    <w:rsid w:val="002161A3"/>
    <w:rsid w:val="00257FDB"/>
    <w:rsid w:val="0026222C"/>
    <w:rsid w:val="00273E85"/>
    <w:rsid w:val="00275701"/>
    <w:rsid w:val="00280351"/>
    <w:rsid w:val="00281ADF"/>
    <w:rsid w:val="002901C7"/>
    <w:rsid w:val="00290300"/>
    <w:rsid w:val="002A0164"/>
    <w:rsid w:val="002A0FF3"/>
    <w:rsid w:val="002A2D50"/>
    <w:rsid w:val="002A45DB"/>
    <w:rsid w:val="002A7106"/>
    <w:rsid w:val="002C09A0"/>
    <w:rsid w:val="002C4FC0"/>
    <w:rsid w:val="002C6591"/>
    <w:rsid w:val="002E0465"/>
    <w:rsid w:val="002F72C7"/>
    <w:rsid w:val="00304CAF"/>
    <w:rsid w:val="00317560"/>
    <w:rsid w:val="00323D6E"/>
    <w:rsid w:val="00340B41"/>
    <w:rsid w:val="00345C09"/>
    <w:rsid w:val="00363F5B"/>
    <w:rsid w:val="00370F2A"/>
    <w:rsid w:val="00374A8B"/>
    <w:rsid w:val="00380C9A"/>
    <w:rsid w:val="0038554D"/>
    <w:rsid w:val="003A47D3"/>
    <w:rsid w:val="003A5CF9"/>
    <w:rsid w:val="003B5C68"/>
    <w:rsid w:val="003E6ABD"/>
    <w:rsid w:val="004064E3"/>
    <w:rsid w:val="00414D5D"/>
    <w:rsid w:val="00415DB6"/>
    <w:rsid w:val="004176D1"/>
    <w:rsid w:val="00427E7D"/>
    <w:rsid w:val="00452D38"/>
    <w:rsid w:val="00453921"/>
    <w:rsid w:val="004946EB"/>
    <w:rsid w:val="004A7F0F"/>
    <w:rsid w:val="004C00CF"/>
    <w:rsid w:val="004D0D07"/>
    <w:rsid w:val="004F3D86"/>
    <w:rsid w:val="00500975"/>
    <w:rsid w:val="005139A2"/>
    <w:rsid w:val="00517BE2"/>
    <w:rsid w:val="00520AB6"/>
    <w:rsid w:val="00525EA4"/>
    <w:rsid w:val="00541DE2"/>
    <w:rsid w:val="005531E6"/>
    <w:rsid w:val="00555EB0"/>
    <w:rsid w:val="00570B45"/>
    <w:rsid w:val="00580254"/>
    <w:rsid w:val="005A3A0F"/>
    <w:rsid w:val="005B5FFA"/>
    <w:rsid w:val="005C5275"/>
    <w:rsid w:val="005E7C3D"/>
    <w:rsid w:val="005F5341"/>
    <w:rsid w:val="00612531"/>
    <w:rsid w:val="006251E6"/>
    <w:rsid w:val="0063123A"/>
    <w:rsid w:val="00640991"/>
    <w:rsid w:val="00650602"/>
    <w:rsid w:val="00651FF1"/>
    <w:rsid w:val="006618E9"/>
    <w:rsid w:val="00670A38"/>
    <w:rsid w:val="00690F36"/>
    <w:rsid w:val="006914E1"/>
    <w:rsid w:val="006A181C"/>
    <w:rsid w:val="006A54DB"/>
    <w:rsid w:val="006C6AFC"/>
    <w:rsid w:val="006D0342"/>
    <w:rsid w:val="006D310A"/>
    <w:rsid w:val="006E2727"/>
    <w:rsid w:val="006F682C"/>
    <w:rsid w:val="007225EA"/>
    <w:rsid w:val="00737B0C"/>
    <w:rsid w:val="007414F5"/>
    <w:rsid w:val="00774F76"/>
    <w:rsid w:val="00791921"/>
    <w:rsid w:val="007925FD"/>
    <w:rsid w:val="007A57B5"/>
    <w:rsid w:val="007B725E"/>
    <w:rsid w:val="007B7E5A"/>
    <w:rsid w:val="007C51BE"/>
    <w:rsid w:val="007C63A5"/>
    <w:rsid w:val="007E3FF3"/>
    <w:rsid w:val="00813465"/>
    <w:rsid w:val="00817F51"/>
    <w:rsid w:val="0082650C"/>
    <w:rsid w:val="00843710"/>
    <w:rsid w:val="00846D0C"/>
    <w:rsid w:val="00855AE0"/>
    <w:rsid w:val="008702D6"/>
    <w:rsid w:val="008946FC"/>
    <w:rsid w:val="008956A1"/>
    <w:rsid w:val="008A6ABE"/>
    <w:rsid w:val="008B2F67"/>
    <w:rsid w:val="008D3190"/>
    <w:rsid w:val="008E411C"/>
    <w:rsid w:val="008E5AC1"/>
    <w:rsid w:val="00920B9D"/>
    <w:rsid w:val="00931B6F"/>
    <w:rsid w:val="0093379F"/>
    <w:rsid w:val="009403DF"/>
    <w:rsid w:val="00945D39"/>
    <w:rsid w:val="00964772"/>
    <w:rsid w:val="00966835"/>
    <w:rsid w:val="00966C8F"/>
    <w:rsid w:val="00977C31"/>
    <w:rsid w:val="0098475C"/>
    <w:rsid w:val="00985F40"/>
    <w:rsid w:val="009A2805"/>
    <w:rsid w:val="009C4BFA"/>
    <w:rsid w:val="009C7B68"/>
    <w:rsid w:val="009D0280"/>
    <w:rsid w:val="00A2570C"/>
    <w:rsid w:val="00A41C4D"/>
    <w:rsid w:val="00A4201E"/>
    <w:rsid w:val="00A45DB2"/>
    <w:rsid w:val="00A70037"/>
    <w:rsid w:val="00A97976"/>
    <w:rsid w:val="00AA517B"/>
    <w:rsid w:val="00AB67D3"/>
    <w:rsid w:val="00AC3525"/>
    <w:rsid w:val="00AD7495"/>
    <w:rsid w:val="00AD7DAF"/>
    <w:rsid w:val="00B00D7C"/>
    <w:rsid w:val="00B10EA8"/>
    <w:rsid w:val="00B15548"/>
    <w:rsid w:val="00B16AFD"/>
    <w:rsid w:val="00B2115D"/>
    <w:rsid w:val="00B216D5"/>
    <w:rsid w:val="00B37A32"/>
    <w:rsid w:val="00B37E7F"/>
    <w:rsid w:val="00B44C31"/>
    <w:rsid w:val="00B524FD"/>
    <w:rsid w:val="00B62E41"/>
    <w:rsid w:val="00B7797A"/>
    <w:rsid w:val="00B82CB4"/>
    <w:rsid w:val="00B83347"/>
    <w:rsid w:val="00B85921"/>
    <w:rsid w:val="00B96AB8"/>
    <w:rsid w:val="00BA6E6E"/>
    <w:rsid w:val="00BB6E35"/>
    <w:rsid w:val="00BD06D4"/>
    <w:rsid w:val="00BE26DD"/>
    <w:rsid w:val="00BE31E9"/>
    <w:rsid w:val="00BE66AC"/>
    <w:rsid w:val="00BF3C4D"/>
    <w:rsid w:val="00BF5977"/>
    <w:rsid w:val="00C02A6A"/>
    <w:rsid w:val="00C107FC"/>
    <w:rsid w:val="00C12B23"/>
    <w:rsid w:val="00C1409B"/>
    <w:rsid w:val="00C27C97"/>
    <w:rsid w:val="00C303E5"/>
    <w:rsid w:val="00C326AE"/>
    <w:rsid w:val="00C37C20"/>
    <w:rsid w:val="00C4131D"/>
    <w:rsid w:val="00C47021"/>
    <w:rsid w:val="00C47362"/>
    <w:rsid w:val="00C54A09"/>
    <w:rsid w:val="00C56FBB"/>
    <w:rsid w:val="00C63EC1"/>
    <w:rsid w:val="00C660BE"/>
    <w:rsid w:val="00C71E96"/>
    <w:rsid w:val="00C74B44"/>
    <w:rsid w:val="00C84A1F"/>
    <w:rsid w:val="00CA7531"/>
    <w:rsid w:val="00CB7779"/>
    <w:rsid w:val="00CC174D"/>
    <w:rsid w:val="00CD57E8"/>
    <w:rsid w:val="00CE5BFB"/>
    <w:rsid w:val="00CF31C1"/>
    <w:rsid w:val="00CF5088"/>
    <w:rsid w:val="00CF7E93"/>
    <w:rsid w:val="00D062D9"/>
    <w:rsid w:val="00D1730D"/>
    <w:rsid w:val="00D27548"/>
    <w:rsid w:val="00D5233C"/>
    <w:rsid w:val="00D70471"/>
    <w:rsid w:val="00D9510E"/>
    <w:rsid w:val="00DC5DF2"/>
    <w:rsid w:val="00DC754E"/>
    <w:rsid w:val="00DD0382"/>
    <w:rsid w:val="00DE56AC"/>
    <w:rsid w:val="00DE68BD"/>
    <w:rsid w:val="00E0357E"/>
    <w:rsid w:val="00E31A16"/>
    <w:rsid w:val="00E5329C"/>
    <w:rsid w:val="00E83185"/>
    <w:rsid w:val="00E84B5E"/>
    <w:rsid w:val="00EA4199"/>
    <w:rsid w:val="00EB35D9"/>
    <w:rsid w:val="00EC55FE"/>
    <w:rsid w:val="00ED0774"/>
    <w:rsid w:val="00EE3DAB"/>
    <w:rsid w:val="00F13162"/>
    <w:rsid w:val="00F615FD"/>
    <w:rsid w:val="00F6607F"/>
    <w:rsid w:val="00F67C61"/>
    <w:rsid w:val="00F70F63"/>
    <w:rsid w:val="00F7131D"/>
    <w:rsid w:val="00F95F10"/>
    <w:rsid w:val="00FB0186"/>
    <w:rsid w:val="00FB51DF"/>
    <w:rsid w:val="00FE02D1"/>
    <w:rsid w:val="00FF44C8"/>
    <w:rsid w:val="00FF62B8"/>
    <w:rsid w:val="017A75D0"/>
    <w:rsid w:val="0194621A"/>
    <w:rsid w:val="02613DDD"/>
    <w:rsid w:val="0275730A"/>
    <w:rsid w:val="02F81213"/>
    <w:rsid w:val="034A034A"/>
    <w:rsid w:val="03794EBA"/>
    <w:rsid w:val="041D1631"/>
    <w:rsid w:val="046720B5"/>
    <w:rsid w:val="04D562C1"/>
    <w:rsid w:val="04FF20D8"/>
    <w:rsid w:val="051B41EF"/>
    <w:rsid w:val="054C23C2"/>
    <w:rsid w:val="057135AE"/>
    <w:rsid w:val="05B60D73"/>
    <w:rsid w:val="061834FA"/>
    <w:rsid w:val="061A3BBF"/>
    <w:rsid w:val="06796A89"/>
    <w:rsid w:val="069B5ABF"/>
    <w:rsid w:val="06FB4D9D"/>
    <w:rsid w:val="07AF01A4"/>
    <w:rsid w:val="088D4BDE"/>
    <w:rsid w:val="089458FE"/>
    <w:rsid w:val="08AF5AA1"/>
    <w:rsid w:val="08D11F61"/>
    <w:rsid w:val="08E164C6"/>
    <w:rsid w:val="09753C51"/>
    <w:rsid w:val="09C31FF9"/>
    <w:rsid w:val="0A1E33FB"/>
    <w:rsid w:val="0C3E54CD"/>
    <w:rsid w:val="0C5A535E"/>
    <w:rsid w:val="0C980A79"/>
    <w:rsid w:val="0CE54333"/>
    <w:rsid w:val="0D97326F"/>
    <w:rsid w:val="0E303F3A"/>
    <w:rsid w:val="0E6C0691"/>
    <w:rsid w:val="0E70470E"/>
    <w:rsid w:val="0FE70240"/>
    <w:rsid w:val="100D470F"/>
    <w:rsid w:val="10A14081"/>
    <w:rsid w:val="10A53D1D"/>
    <w:rsid w:val="10E30631"/>
    <w:rsid w:val="11256C29"/>
    <w:rsid w:val="11940DBF"/>
    <w:rsid w:val="11E7441D"/>
    <w:rsid w:val="12060C62"/>
    <w:rsid w:val="123E15E2"/>
    <w:rsid w:val="128B60C4"/>
    <w:rsid w:val="12FF46ED"/>
    <w:rsid w:val="14090C2C"/>
    <w:rsid w:val="145E47DD"/>
    <w:rsid w:val="146E57BF"/>
    <w:rsid w:val="1505211F"/>
    <w:rsid w:val="158145A3"/>
    <w:rsid w:val="15C20EA5"/>
    <w:rsid w:val="15CC4735"/>
    <w:rsid w:val="15E17D38"/>
    <w:rsid w:val="16CB4625"/>
    <w:rsid w:val="16E07D89"/>
    <w:rsid w:val="16E3191C"/>
    <w:rsid w:val="16EA2508"/>
    <w:rsid w:val="170B1F5A"/>
    <w:rsid w:val="17391997"/>
    <w:rsid w:val="17DF20A9"/>
    <w:rsid w:val="17F0212E"/>
    <w:rsid w:val="17FF1959"/>
    <w:rsid w:val="18982C57"/>
    <w:rsid w:val="1920748B"/>
    <w:rsid w:val="19CF6FF0"/>
    <w:rsid w:val="1A266FA8"/>
    <w:rsid w:val="1A5B3CA8"/>
    <w:rsid w:val="1A617889"/>
    <w:rsid w:val="1A8F3263"/>
    <w:rsid w:val="1B2645F1"/>
    <w:rsid w:val="1BAC4058"/>
    <w:rsid w:val="1BD568BA"/>
    <w:rsid w:val="1CA7235E"/>
    <w:rsid w:val="1D806305"/>
    <w:rsid w:val="1DB76535"/>
    <w:rsid w:val="1DF931A4"/>
    <w:rsid w:val="1E2459C7"/>
    <w:rsid w:val="1E782F5B"/>
    <w:rsid w:val="1E920DC8"/>
    <w:rsid w:val="1F2D00C1"/>
    <w:rsid w:val="1F567DFD"/>
    <w:rsid w:val="1F6969E7"/>
    <w:rsid w:val="1FD306CB"/>
    <w:rsid w:val="1FFB6BE1"/>
    <w:rsid w:val="20773B9D"/>
    <w:rsid w:val="20DD0C19"/>
    <w:rsid w:val="20EA3C81"/>
    <w:rsid w:val="219C0922"/>
    <w:rsid w:val="21F019AE"/>
    <w:rsid w:val="22215E23"/>
    <w:rsid w:val="22A77979"/>
    <w:rsid w:val="230376B7"/>
    <w:rsid w:val="233618F2"/>
    <w:rsid w:val="2362509A"/>
    <w:rsid w:val="23B40D65"/>
    <w:rsid w:val="24283BC2"/>
    <w:rsid w:val="24C77B36"/>
    <w:rsid w:val="25735B7D"/>
    <w:rsid w:val="266547AA"/>
    <w:rsid w:val="266E297E"/>
    <w:rsid w:val="26860826"/>
    <w:rsid w:val="26CD1CEF"/>
    <w:rsid w:val="27297DD5"/>
    <w:rsid w:val="27BA2F98"/>
    <w:rsid w:val="2836538C"/>
    <w:rsid w:val="28BD32BB"/>
    <w:rsid w:val="28C57F68"/>
    <w:rsid w:val="290F186A"/>
    <w:rsid w:val="291677C9"/>
    <w:rsid w:val="293248BC"/>
    <w:rsid w:val="2A382FD9"/>
    <w:rsid w:val="2A447F0F"/>
    <w:rsid w:val="2AC749CC"/>
    <w:rsid w:val="2AD43127"/>
    <w:rsid w:val="2C4F0010"/>
    <w:rsid w:val="2CB466B1"/>
    <w:rsid w:val="2CEF37C0"/>
    <w:rsid w:val="2CEF63C3"/>
    <w:rsid w:val="2CF80B2E"/>
    <w:rsid w:val="2CFB02A8"/>
    <w:rsid w:val="2D4542B8"/>
    <w:rsid w:val="2E17366B"/>
    <w:rsid w:val="2E236C33"/>
    <w:rsid w:val="2E4B43E2"/>
    <w:rsid w:val="2E734C5F"/>
    <w:rsid w:val="2EC54B43"/>
    <w:rsid w:val="2EDD59D0"/>
    <w:rsid w:val="2EE21986"/>
    <w:rsid w:val="2EE3469C"/>
    <w:rsid w:val="2FBA477E"/>
    <w:rsid w:val="304C7B31"/>
    <w:rsid w:val="31072320"/>
    <w:rsid w:val="313161A5"/>
    <w:rsid w:val="31C03C69"/>
    <w:rsid w:val="32C03578"/>
    <w:rsid w:val="33454AF2"/>
    <w:rsid w:val="33A44CD6"/>
    <w:rsid w:val="33D51944"/>
    <w:rsid w:val="34633FBA"/>
    <w:rsid w:val="34707702"/>
    <w:rsid w:val="34FF03EF"/>
    <w:rsid w:val="35321095"/>
    <w:rsid w:val="3568757B"/>
    <w:rsid w:val="35C765DB"/>
    <w:rsid w:val="36631F9E"/>
    <w:rsid w:val="36F95EFA"/>
    <w:rsid w:val="37661C55"/>
    <w:rsid w:val="3768385A"/>
    <w:rsid w:val="376B43FA"/>
    <w:rsid w:val="378C70F4"/>
    <w:rsid w:val="381F354A"/>
    <w:rsid w:val="382745A2"/>
    <w:rsid w:val="39177308"/>
    <w:rsid w:val="39342FAB"/>
    <w:rsid w:val="3986362A"/>
    <w:rsid w:val="39C54C87"/>
    <w:rsid w:val="39F57960"/>
    <w:rsid w:val="3A044526"/>
    <w:rsid w:val="3A6D753F"/>
    <w:rsid w:val="3A9732D3"/>
    <w:rsid w:val="3AD71EC5"/>
    <w:rsid w:val="3BF45F76"/>
    <w:rsid w:val="3CBA0E89"/>
    <w:rsid w:val="3CC30E9C"/>
    <w:rsid w:val="3CEC171D"/>
    <w:rsid w:val="3D9E49F8"/>
    <w:rsid w:val="3DFE0CAB"/>
    <w:rsid w:val="3E7C17A5"/>
    <w:rsid w:val="3EB9008B"/>
    <w:rsid w:val="3F0246F7"/>
    <w:rsid w:val="3F784CEF"/>
    <w:rsid w:val="3FD371B6"/>
    <w:rsid w:val="40656A83"/>
    <w:rsid w:val="406D5D81"/>
    <w:rsid w:val="40CD259E"/>
    <w:rsid w:val="41A24ED5"/>
    <w:rsid w:val="42473CB7"/>
    <w:rsid w:val="42A97DED"/>
    <w:rsid w:val="42C734A5"/>
    <w:rsid w:val="43FC68B9"/>
    <w:rsid w:val="44E20FC4"/>
    <w:rsid w:val="45385C06"/>
    <w:rsid w:val="4663694D"/>
    <w:rsid w:val="46783BBD"/>
    <w:rsid w:val="46ED0F00"/>
    <w:rsid w:val="46F35979"/>
    <w:rsid w:val="470510A0"/>
    <w:rsid w:val="474D0279"/>
    <w:rsid w:val="47A100B8"/>
    <w:rsid w:val="47CF0D67"/>
    <w:rsid w:val="48704CF4"/>
    <w:rsid w:val="490E11B3"/>
    <w:rsid w:val="498C5ED8"/>
    <w:rsid w:val="499768E1"/>
    <w:rsid w:val="4A0742D0"/>
    <w:rsid w:val="4A8D7582"/>
    <w:rsid w:val="4AAF7E1D"/>
    <w:rsid w:val="4AB47116"/>
    <w:rsid w:val="4B3540E9"/>
    <w:rsid w:val="4C041E87"/>
    <w:rsid w:val="4D8E5DA0"/>
    <w:rsid w:val="4F577FB0"/>
    <w:rsid w:val="4FC8170E"/>
    <w:rsid w:val="500514BA"/>
    <w:rsid w:val="504D43A4"/>
    <w:rsid w:val="50A26D87"/>
    <w:rsid w:val="50E849B1"/>
    <w:rsid w:val="514E5076"/>
    <w:rsid w:val="5228028C"/>
    <w:rsid w:val="52407C54"/>
    <w:rsid w:val="52B21FDB"/>
    <w:rsid w:val="52C31874"/>
    <w:rsid w:val="530631C0"/>
    <w:rsid w:val="5393290D"/>
    <w:rsid w:val="53A015C5"/>
    <w:rsid w:val="540C34AE"/>
    <w:rsid w:val="54190197"/>
    <w:rsid w:val="543223AD"/>
    <w:rsid w:val="54883D96"/>
    <w:rsid w:val="5492063A"/>
    <w:rsid w:val="54C32F93"/>
    <w:rsid w:val="554A554E"/>
    <w:rsid w:val="55875F76"/>
    <w:rsid w:val="55CC3354"/>
    <w:rsid w:val="56793D72"/>
    <w:rsid w:val="567D70F5"/>
    <w:rsid w:val="57E60BC6"/>
    <w:rsid w:val="58666144"/>
    <w:rsid w:val="589950F5"/>
    <w:rsid w:val="59746277"/>
    <w:rsid w:val="59DF0768"/>
    <w:rsid w:val="5AC56615"/>
    <w:rsid w:val="5AE841AF"/>
    <w:rsid w:val="5B226890"/>
    <w:rsid w:val="5B6A1643"/>
    <w:rsid w:val="5B857E0A"/>
    <w:rsid w:val="5C810AB3"/>
    <w:rsid w:val="5C914806"/>
    <w:rsid w:val="5D815ED0"/>
    <w:rsid w:val="5E5C72A7"/>
    <w:rsid w:val="5E6A1504"/>
    <w:rsid w:val="5F016E94"/>
    <w:rsid w:val="5F7725A2"/>
    <w:rsid w:val="5F8A751C"/>
    <w:rsid w:val="5FC52370"/>
    <w:rsid w:val="5FF1443F"/>
    <w:rsid w:val="5FF943A5"/>
    <w:rsid w:val="5FFA4C00"/>
    <w:rsid w:val="607D2B4A"/>
    <w:rsid w:val="60A73398"/>
    <w:rsid w:val="60C2188B"/>
    <w:rsid w:val="61110562"/>
    <w:rsid w:val="61777083"/>
    <w:rsid w:val="622F63AE"/>
    <w:rsid w:val="627446DF"/>
    <w:rsid w:val="62B35C0E"/>
    <w:rsid w:val="62CE6747"/>
    <w:rsid w:val="63B476B8"/>
    <w:rsid w:val="641D33CB"/>
    <w:rsid w:val="64625C0D"/>
    <w:rsid w:val="64630E08"/>
    <w:rsid w:val="64CF6EEF"/>
    <w:rsid w:val="64DC606D"/>
    <w:rsid w:val="65254575"/>
    <w:rsid w:val="65C253C1"/>
    <w:rsid w:val="65E06A88"/>
    <w:rsid w:val="6656100B"/>
    <w:rsid w:val="66D21955"/>
    <w:rsid w:val="67564DE8"/>
    <w:rsid w:val="687C31FB"/>
    <w:rsid w:val="688B299E"/>
    <w:rsid w:val="68A4781D"/>
    <w:rsid w:val="68BA1CEA"/>
    <w:rsid w:val="6A30088F"/>
    <w:rsid w:val="6A625A2A"/>
    <w:rsid w:val="6A7508B6"/>
    <w:rsid w:val="6A764726"/>
    <w:rsid w:val="6B713AA1"/>
    <w:rsid w:val="6BA63A96"/>
    <w:rsid w:val="6BB74DD9"/>
    <w:rsid w:val="6C091E9C"/>
    <w:rsid w:val="6C5B7A6F"/>
    <w:rsid w:val="6CBE69C4"/>
    <w:rsid w:val="6DAE1BED"/>
    <w:rsid w:val="6DC851CF"/>
    <w:rsid w:val="6DD15870"/>
    <w:rsid w:val="6F4548DF"/>
    <w:rsid w:val="6F477089"/>
    <w:rsid w:val="6F977A25"/>
    <w:rsid w:val="6FC92E2A"/>
    <w:rsid w:val="701A2840"/>
    <w:rsid w:val="712053B9"/>
    <w:rsid w:val="71B13D77"/>
    <w:rsid w:val="72756BBE"/>
    <w:rsid w:val="728043B4"/>
    <w:rsid w:val="72BE7A4C"/>
    <w:rsid w:val="72EF6E9D"/>
    <w:rsid w:val="732B1AA5"/>
    <w:rsid w:val="7336240A"/>
    <w:rsid w:val="73B40E9B"/>
    <w:rsid w:val="744B5EC8"/>
    <w:rsid w:val="74F178BE"/>
    <w:rsid w:val="7635352F"/>
    <w:rsid w:val="766C71A8"/>
    <w:rsid w:val="771A267E"/>
    <w:rsid w:val="77240B3E"/>
    <w:rsid w:val="774B1D02"/>
    <w:rsid w:val="77A744B5"/>
    <w:rsid w:val="78875F03"/>
    <w:rsid w:val="79DE2914"/>
    <w:rsid w:val="7B5F7ABC"/>
    <w:rsid w:val="7BA94EE7"/>
    <w:rsid w:val="7C4A5DA7"/>
    <w:rsid w:val="7C4B2A5A"/>
    <w:rsid w:val="7C9449B3"/>
    <w:rsid w:val="7CF502B5"/>
    <w:rsid w:val="7D093613"/>
    <w:rsid w:val="7DE138CD"/>
    <w:rsid w:val="7E1119D2"/>
    <w:rsid w:val="7E140185"/>
    <w:rsid w:val="7E240020"/>
    <w:rsid w:val="7E555D26"/>
    <w:rsid w:val="7EAF630D"/>
    <w:rsid w:val="7EFF6ACF"/>
    <w:rsid w:val="7F800A2C"/>
    <w:rsid w:val="7FD01FD8"/>
    <w:rsid w:val="7FF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EDD61"/>
  <w15:docId w15:val="{7710D86B-F62D-499C-8553-402069D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Plain Text"/>
    <w:basedOn w:val="a"/>
    <w:rPr>
      <w:rFonts w:ascii="宋体" w:hAnsi="Courier New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annotation subject"/>
    <w:basedOn w:val="a3"/>
    <w:next w:val="a3"/>
    <w:link w:val="ae"/>
    <w:rPr>
      <w:b/>
      <w:bCs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rPr>
      <w:sz w:val="21"/>
      <w:szCs w:val="21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7">
    <w:name w:val="批注框文本 字符"/>
    <w:link w:val="a6"/>
    <w:rPr>
      <w:kern w:val="2"/>
      <w:sz w:val="18"/>
      <w:szCs w:val="18"/>
    </w:rPr>
  </w:style>
  <w:style w:type="character" w:customStyle="1" w:styleId="a9">
    <w:name w:val="页脚 字符"/>
    <w:link w:val="a8"/>
    <w:uiPriority w:val="99"/>
    <w:qFormat/>
    <w:rPr>
      <w:kern w:val="2"/>
      <w:sz w:val="18"/>
      <w:szCs w:val="18"/>
    </w:rPr>
  </w:style>
  <w:style w:type="character" w:customStyle="1" w:styleId="ab">
    <w:name w:val="页眉 字符"/>
    <w:link w:val="aa"/>
    <w:rPr>
      <w:kern w:val="2"/>
      <w:sz w:val="18"/>
      <w:szCs w:val="18"/>
    </w:rPr>
  </w:style>
  <w:style w:type="character" w:customStyle="1" w:styleId="ae">
    <w:name w:val="批注主题 字符"/>
    <w:link w:val="ad"/>
    <w:rPr>
      <w:b/>
      <w:bCs/>
      <w:kern w:val="2"/>
      <w:sz w:val="21"/>
      <w:szCs w:val="24"/>
    </w:rPr>
  </w:style>
  <w:style w:type="paragraph" w:styleId="af1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修订1"/>
    <w:uiPriority w:val="99"/>
    <w:unhideWhenUsed/>
    <w:rPr>
      <w:kern w:val="2"/>
      <w:sz w:val="21"/>
      <w:szCs w:val="24"/>
    </w:rPr>
  </w:style>
  <w:style w:type="paragraph" w:styleId="af2">
    <w:name w:val="Revision"/>
    <w:hidden/>
    <w:uiPriority w:val="99"/>
    <w:semiHidden/>
    <w:rsid w:val="00B7797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559</Words>
  <Characters>3188</Characters>
  <Application>Microsoft Office Word</Application>
  <DocSecurity>0</DocSecurity>
  <Lines>26</Lines>
  <Paragraphs>7</Paragraphs>
  <ScaleCrop>false</ScaleCrop>
  <Company>珠海国家高新技术开发区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WPS_1625199886</dc:creator>
  <cp:lastModifiedBy>xin sun</cp:lastModifiedBy>
  <cp:revision>5</cp:revision>
  <cp:lastPrinted>2023-02-17T03:38:00Z</cp:lastPrinted>
  <dcterms:created xsi:type="dcterms:W3CDTF">2023-02-16T23:56:00Z</dcterms:created>
  <dcterms:modified xsi:type="dcterms:W3CDTF">2023-02-17T03:50:00Z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149F80DAFC4D42AEA0BB88A46B5ED3DE</vt:lpwstr>
  </property>
</Properties>
</file>