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9EE89" w14:textId="31BA5F1E" w:rsidR="2E565070" w:rsidRDefault="2E565070" w:rsidP="43A80E42">
      <w:pPr>
        <w:spacing w:line="257" w:lineRule="auto"/>
      </w:pPr>
      <w:r w:rsidRPr="43A80E42">
        <w:rPr>
          <w:rFonts w:ascii="Open Sans" w:eastAsia="Open Sans" w:hAnsi="Open Sans" w:cs="Open Sans"/>
          <w:b/>
          <w:bCs/>
          <w:color w:val="E97132" w:themeColor="accent2"/>
          <w:sz w:val="40"/>
          <w:szCs w:val="40"/>
        </w:rPr>
        <w:t>Benefits Programs</w:t>
      </w:r>
    </w:p>
    <w:p w14:paraId="460121E6" w14:textId="16AA3A23" w:rsidR="2E565070" w:rsidRDefault="2E565070" w:rsidP="43A80E42">
      <w:pPr>
        <w:spacing w:line="257" w:lineRule="auto"/>
      </w:pPr>
      <w:r w:rsidRPr="43A80E42">
        <w:rPr>
          <w:rFonts w:ascii="Open Sans" w:eastAsia="Open Sans" w:hAnsi="Open Sans" w:cs="Open Sans"/>
          <w:b/>
          <w:bCs/>
        </w:rPr>
        <w:t xml:space="preserve"> </w:t>
      </w:r>
    </w:p>
    <w:p w14:paraId="15DD0A4E" w14:textId="345B6E80" w:rsidR="2E565070" w:rsidRDefault="2E565070" w:rsidP="43A80E42">
      <w:pPr>
        <w:spacing w:line="257" w:lineRule="auto"/>
      </w:pPr>
      <w:r w:rsidRPr="43A80E42">
        <w:rPr>
          <w:rFonts w:ascii="Open Sans" w:eastAsia="Open Sans" w:hAnsi="Open Sans" w:cs="Open Sans"/>
          <w:b/>
          <w:bCs/>
        </w:rPr>
        <w:t>Counse</w:t>
      </w:r>
      <w:r w:rsidR="1941EA9A" w:rsidRPr="43A80E42">
        <w:rPr>
          <w:rFonts w:ascii="Open Sans" w:eastAsia="Open Sans" w:hAnsi="Open Sans" w:cs="Open Sans"/>
          <w:b/>
          <w:bCs/>
        </w:rPr>
        <w:t>l</w:t>
      </w:r>
      <w:r w:rsidRPr="43A80E42">
        <w:rPr>
          <w:rFonts w:ascii="Open Sans" w:eastAsia="Open Sans" w:hAnsi="Open Sans" w:cs="Open Sans"/>
          <w:b/>
          <w:bCs/>
        </w:rPr>
        <w:t>ling Cover</w:t>
      </w:r>
    </w:p>
    <w:p w14:paraId="0E14D7E0" w14:textId="1AF88FC5" w:rsidR="2E565070" w:rsidRPr="007915AA" w:rsidRDefault="2E565070" w:rsidP="43A80E42">
      <w:pPr>
        <w:spacing w:line="257" w:lineRule="auto"/>
      </w:pPr>
      <w:r w:rsidRPr="43A80E42">
        <w:rPr>
          <w:rFonts w:ascii="Open Sans" w:eastAsia="Open Sans" w:hAnsi="Open Sans" w:cs="Open Sans"/>
          <w:sz w:val="21"/>
          <w:szCs w:val="21"/>
        </w:rPr>
        <w:t xml:space="preserve">Living in another country can be tough and sometimes it can help to talk to someone. Our counselling benefit gives you the freedom to choose a counsellor and receive support either </w:t>
      </w:r>
      <w:r w:rsidRPr="007915AA">
        <w:rPr>
          <w:rFonts w:ascii="Open Sans" w:eastAsia="Open Sans" w:hAnsi="Open Sans" w:cs="Open Sans"/>
          <w:sz w:val="21"/>
          <w:szCs w:val="21"/>
        </w:rPr>
        <w:t>face-to-face or virtually.</w:t>
      </w:r>
    </w:p>
    <w:p w14:paraId="4231AE38" w14:textId="69AEB50F" w:rsidR="2E565070" w:rsidRPr="007915AA" w:rsidRDefault="2E565070" w:rsidP="43A80E42">
      <w:pPr>
        <w:spacing w:line="257" w:lineRule="auto"/>
      </w:pPr>
      <w:r w:rsidRPr="007915AA">
        <w:rPr>
          <w:rFonts w:ascii="Open Sans" w:eastAsia="Open Sans" w:hAnsi="Open Sans" w:cs="Open Sans"/>
          <w:b/>
          <w:bCs/>
          <w:sz w:val="21"/>
          <w:szCs w:val="21"/>
        </w:rPr>
        <w:t>How it works</w:t>
      </w:r>
    </w:p>
    <w:p w14:paraId="4ED978FE" w14:textId="38351E17" w:rsidR="2E565070" w:rsidRPr="007915AA" w:rsidRDefault="2F710132" w:rsidP="75F74569">
      <w:pPr>
        <w:spacing w:line="257" w:lineRule="auto"/>
      </w:pPr>
      <w:r w:rsidRPr="007915AA">
        <w:rPr>
          <w:rFonts w:ascii="Open Sans" w:eastAsia="Open Sans" w:hAnsi="Open Sans" w:cs="Open Sans"/>
          <w:b/>
          <w:bCs/>
          <w:sz w:val="21"/>
          <w:szCs w:val="21"/>
        </w:rPr>
        <w:t>1. Choose your counsellor</w:t>
      </w:r>
      <w:r w:rsidR="2E565070" w:rsidRPr="007915AA">
        <w:br/>
      </w:r>
      <w:r w:rsidRPr="007915AA">
        <w:rPr>
          <w:rFonts w:ascii="Open Sans" w:eastAsia="Open Sans" w:hAnsi="Open Sans" w:cs="Open Sans"/>
          <w:sz w:val="21"/>
          <w:szCs w:val="21"/>
        </w:rPr>
        <w:t xml:space="preserve"> Choose any counsellor and submit your </w:t>
      </w:r>
      <w:hyperlink r:id="rId7">
        <w:r w:rsidR="18B3ED14" w:rsidRPr="007915AA">
          <w:rPr>
            <w:rStyle w:val="Hyperlink"/>
            <w:b/>
            <w:bCs/>
            <w:color w:val="F36C21"/>
            <w:sz w:val="21"/>
            <w:szCs w:val="21"/>
          </w:rPr>
          <w:t>Pre-</w:t>
        </w:r>
        <w:r w:rsidR="004124D2" w:rsidRPr="007915AA">
          <w:rPr>
            <w:rStyle w:val="Hyperlink"/>
            <w:b/>
            <w:bCs/>
            <w:color w:val="F36C21"/>
            <w:sz w:val="21"/>
            <w:szCs w:val="21"/>
          </w:rPr>
          <w:t>app</w:t>
        </w:r>
        <w:r w:rsidR="0080158C" w:rsidRPr="007915AA">
          <w:rPr>
            <w:rStyle w:val="Hyperlink"/>
            <w:b/>
            <w:bCs/>
            <w:color w:val="F36C21"/>
            <w:sz w:val="21"/>
            <w:szCs w:val="21"/>
          </w:rPr>
          <w:t>roval</w:t>
        </w:r>
        <w:r w:rsidR="18B3ED14" w:rsidRPr="007915AA">
          <w:rPr>
            <w:rStyle w:val="Hyperlink"/>
            <w:b/>
            <w:bCs/>
            <w:color w:val="F36C21"/>
            <w:sz w:val="21"/>
            <w:szCs w:val="21"/>
          </w:rPr>
          <w:t xml:space="preserve"> form</w:t>
        </w:r>
      </w:hyperlink>
      <w:r w:rsidR="18B3ED14" w:rsidRPr="007915AA">
        <w:rPr>
          <w:rFonts w:ascii="Open Sans" w:eastAsia="Open Sans" w:hAnsi="Open Sans" w:cs="Open Sans"/>
          <w:sz w:val="21"/>
          <w:szCs w:val="21"/>
        </w:rPr>
        <w:t xml:space="preserve"> </w:t>
      </w:r>
      <w:r w:rsidRPr="007915AA">
        <w:rPr>
          <w:rFonts w:ascii="Open Sans" w:eastAsia="Open Sans" w:hAnsi="Open Sans" w:cs="Open Sans"/>
          <w:sz w:val="21"/>
          <w:szCs w:val="21"/>
        </w:rPr>
        <w:t>at least 5 working days before your appointment.</w:t>
      </w:r>
    </w:p>
    <w:p w14:paraId="370AB5C5" w14:textId="086E8A02" w:rsidR="2E565070" w:rsidRPr="007915AA" w:rsidRDefault="2E565070" w:rsidP="43A80E42">
      <w:pPr>
        <w:spacing w:line="257" w:lineRule="auto"/>
      </w:pPr>
      <w:r w:rsidRPr="007915AA">
        <w:rPr>
          <w:rFonts w:ascii="Open Sans" w:eastAsia="Open Sans" w:hAnsi="Open Sans" w:cs="Open Sans"/>
          <w:b/>
          <w:bCs/>
          <w:sz w:val="21"/>
          <w:szCs w:val="21"/>
        </w:rPr>
        <w:t>2. Know what’s covered</w:t>
      </w:r>
      <w:r w:rsidRPr="007915AA">
        <w:br/>
      </w:r>
      <w:r w:rsidRPr="007915AA">
        <w:rPr>
          <w:rFonts w:ascii="Open Sans" w:eastAsia="Open Sans" w:hAnsi="Open Sans" w:cs="Open Sans"/>
          <w:sz w:val="21"/>
          <w:szCs w:val="21"/>
        </w:rPr>
        <w:t xml:space="preserve"> We cover 50% of your counselling costs, up to $50 per session, for a maximum of 5 sessions.</w:t>
      </w:r>
    </w:p>
    <w:p w14:paraId="2EBD1E43" w14:textId="6E0EACD3" w:rsidR="2E565070" w:rsidRDefault="2F710132" w:rsidP="75F74569">
      <w:pPr>
        <w:spacing w:line="257" w:lineRule="auto"/>
        <w:rPr>
          <w:rFonts w:ascii="Open Sans" w:eastAsia="Open Sans" w:hAnsi="Open Sans" w:cs="Open Sans"/>
          <w:color w:val="000000" w:themeColor="text1"/>
          <w:sz w:val="21"/>
          <w:szCs w:val="21"/>
        </w:rPr>
      </w:pPr>
      <w:r w:rsidRPr="007915AA">
        <w:rPr>
          <w:rFonts w:ascii="Open Sans" w:eastAsia="Open Sans" w:hAnsi="Open Sans" w:cs="Open Sans"/>
          <w:b/>
          <w:bCs/>
          <w:sz w:val="21"/>
          <w:szCs w:val="21"/>
        </w:rPr>
        <w:t>3. Submit your claim</w:t>
      </w:r>
      <w:r w:rsidR="2E565070" w:rsidRPr="007915AA">
        <w:br/>
      </w:r>
      <w:r w:rsidRPr="007915AA">
        <w:rPr>
          <w:rFonts w:ascii="Open Sans" w:eastAsia="Open Sans" w:hAnsi="Open Sans" w:cs="Open Sans"/>
          <w:sz w:val="21"/>
          <w:szCs w:val="21"/>
        </w:rPr>
        <w:t xml:space="preserve"> Sessions are paid upfront and claimed back. Send us your receipts together with the </w:t>
      </w:r>
      <w:hyperlink r:id="rId8">
        <w:r w:rsidR="0BE7AE0A" w:rsidRPr="007915AA">
          <w:rPr>
            <w:rStyle w:val="Hyperlink"/>
            <w:b/>
            <w:bCs/>
            <w:color w:val="F36C21"/>
            <w:sz w:val="21"/>
            <w:szCs w:val="21"/>
          </w:rPr>
          <w:t>Medical Claim form</w:t>
        </w:r>
      </w:hyperlink>
    </w:p>
    <w:p w14:paraId="51C2CBBB" w14:textId="60ABE57A" w:rsidR="2E565070" w:rsidRDefault="2E565070" w:rsidP="43A80E42">
      <w:pPr>
        <w:spacing w:line="257" w:lineRule="auto"/>
      </w:pPr>
      <w:r w:rsidRPr="43A80E42">
        <w:rPr>
          <w:rFonts w:ascii="Open Sans" w:eastAsia="Open Sans" w:hAnsi="Open Sans" w:cs="Open Sans"/>
          <w:b/>
          <w:bCs/>
        </w:rPr>
        <w:t xml:space="preserve"> </w:t>
      </w:r>
    </w:p>
    <w:p w14:paraId="5EF05154" w14:textId="3F70B2F6" w:rsidR="2E565070" w:rsidRDefault="2E565070" w:rsidP="43A80E42">
      <w:pPr>
        <w:spacing w:line="257" w:lineRule="auto"/>
      </w:pPr>
      <w:r w:rsidRPr="43A80E42">
        <w:rPr>
          <w:rFonts w:ascii="Open Sans" w:eastAsia="Open Sans" w:hAnsi="Open Sans" w:cs="Open Sans"/>
          <w:b/>
          <w:bCs/>
        </w:rPr>
        <w:t>No Claims Rewards</w:t>
      </w:r>
    </w:p>
    <w:p w14:paraId="5B9F64AB" w14:textId="1F88762B" w:rsidR="2E565070" w:rsidRDefault="2E565070" w:rsidP="43A80E42">
      <w:pPr>
        <w:spacing w:line="257" w:lineRule="auto"/>
      </w:pPr>
      <w:r w:rsidRPr="43A80E42">
        <w:rPr>
          <w:rFonts w:ascii="Open Sans" w:eastAsia="Open Sans" w:hAnsi="Open Sans" w:cs="Open Sans"/>
          <w:sz w:val="21"/>
          <w:szCs w:val="21"/>
        </w:rPr>
        <w:t>Stay claim-free and save on your insurance.</w:t>
      </w:r>
    </w:p>
    <w:p w14:paraId="10EFE1F8" w14:textId="0AF06ED4" w:rsidR="2E565070" w:rsidRDefault="2E565070" w:rsidP="43A80E42">
      <w:pPr>
        <w:spacing w:line="257" w:lineRule="auto"/>
      </w:pPr>
      <w:r w:rsidRPr="43A80E42">
        <w:rPr>
          <w:rFonts w:ascii="Open Sans" w:eastAsia="Open Sans" w:hAnsi="Open Sans" w:cs="Open Sans"/>
          <w:sz w:val="21"/>
          <w:szCs w:val="21"/>
        </w:rPr>
        <w:t>For every year in which you have no claims reimbursed, you receive a 10% discount on your annual premium. The discount increases each year, up to a maximum of 50% after five years.</w:t>
      </w:r>
    </w:p>
    <w:p w14:paraId="2624AEAD" w14:textId="27A96B23" w:rsidR="2E565070" w:rsidRDefault="2E565070" w:rsidP="43A80E42">
      <w:pPr>
        <w:spacing w:line="257" w:lineRule="auto"/>
      </w:pPr>
      <w:r w:rsidRPr="43A80E42">
        <w:rPr>
          <w:rFonts w:ascii="Open Sans" w:eastAsia="Open Sans" w:hAnsi="Open Sans" w:cs="Open Sans"/>
          <w:sz w:val="21"/>
          <w:szCs w:val="21"/>
        </w:rPr>
        <w:t>It’s our way of rewarding members who stay healthy and helping keep your insurance costs down.</w:t>
      </w:r>
    </w:p>
    <w:p w14:paraId="0543FCEB" w14:textId="0C8ABEBE" w:rsidR="2E565070" w:rsidRDefault="2E565070" w:rsidP="43A80E42">
      <w:pPr>
        <w:spacing w:line="257" w:lineRule="auto"/>
      </w:pPr>
      <w:r w:rsidRPr="43A80E42">
        <w:rPr>
          <w:rFonts w:ascii="Open Sans" w:eastAsia="Open Sans" w:hAnsi="Open Sans" w:cs="Open Sans"/>
          <w:sz w:val="21"/>
          <w:szCs w:val="21"/>
        </w:rPr>
        <w:t xml:space="preserve"> </w:t>
      </w:r>
    </w:p>
    <w:p w14:paraId="584A79E1" w14:textId="34F5EBEA" w:rsidR="2E565070" w:rsidRPr="00B5461E" w:rsidRDefault="2F710132" w:rsidP="43A80E42">
      <w:pPr>
        <w:spacing w:line="257" w:lineRule="auto"/>
      </w:pPr>
      <w:r w:rsidRPr="00B5461E">
        <w:rPr>
          <w:rFonts w:ascii="Open Sans" w:eastAsia="Open Sans" w:hAnsi="Open Sans" w:cs="Open Sans"/>
          <w:b/>
          <w:bCs/>
        </w:rPr>
        <w:t>Telehealth</w:t>
      </w:r>
    </w:p>
    <w:p w14:paraId="39CDA46F" w14:textId="3978AF23" w:rsidR="2E565070" w:rsidRPr="00B5461E" w:rsidRDefault="2E565070" w:rsidP="43A80E42">
      <w:pPr>
        <w:spacing w:line="257" w:lineRule="auto"/>
      </w:pPr>
      <w:r w:rsidRPr="00B5461E">
        <w:rPr>
          <w:rFonts w:ascii="Open Sans" w:eastAsia="Open Sans" w:hAnsi="Open Sans" w:cs="Open Sans"/>
          <w:b/>
          <w:bCs/>
          <w:sz w:val="21"/>
          <w:szCs w:val="21"/>
        </w:rPr>
        <w:t>Healthcare, wherever you are.</w:t>
      </w:r>
    </w:p>
    <w:p w14:paraId="6997AF55" w14:textId="2A31F457" w:rsidR="00B5461E" w:rsidRDefault="2E565070" w:rsidP="43A80E42">
      <w:pPr>
        <w:spacing w:line="257" w:lineRule="auto"/>
        <w:rPr>
          <w:rFonts w:ascii="Open Sans" w:eastAsia="Open Sans" w:hAnsi="Open Sans" w:cs="Open Sans"/>
          <w:sz w:val="21"/>
          <w:szCs w:val="21"/>
        </w:rPr>
      </w:pPr>
      <w:r w:rsidRPr="00B5461E">
        <w:rPr>
          <w:rFonts w:ascii="Open Sans" w:eastAsia="Open Sans" w:hAnsi="Open Sans" w:cs="Open Sans"/>
          <w:sz w:val="21"/>
          <w:szCs w:val="21"/>
        </w:rPr>
        <w:t>Get convenient access to licensed doctors from the comfort of your home or wherever you happen to be travelling.</w:t>
      </w:r>
      <w:r w:rsidR="00F04CB8">
        <w:rPr>
          <w:rFonts w:ascii="Open Sans" w:eastAsia="Open Sans" w:hAnsi="Open Sans" w:cs="Open Sans"/>
          <w:sz w:val="21"/>
          <w:szCs w:val="21"/>
        </w:rPr>
        <w:t xml:space="preserve"> There is no cost to you. </w:t>
      </w:r>
    </w:p>
    <w:p w14:paraId="0B8297A7" w14:textId="4EA9F7E3" w:rsidR="2E565070" w:rsidRDefault="2E565070" w:rsidP="43A80E42">
      <w:pPr>
        <w:spacing w:line="257" w:lineRule="auto"/>
      </w:pPr>
      <w:r w:rsidRPr="43A80E42">
        <w:rPr>
          <w:rFonts w:ascii="Open Sans" w:eastAsia="Open Sans" w:hAnsi="Open Sans" w:cs="Open Sans"/>
          <w:b/>
          <w:bCs/>
        </w:rPr>
        <w:t xml:space="preserve"> </w:t>
      </w:r>
    </w:p>
    <w:p w14:paraId="40DCA885" w14:textId="019AF23A" w:rsidR="2E565070" w:rsidRDefault="2F710132" w:rsidP="75F74569">
      <w:pPr>
        <w:spacing w:line="257" w:lineRule="auto"/>
        <w:rPr>
          <w:rFonts w:ascii="Open Sans" w:eastAsia="Open Sans" w:hAnsi="Open Sans" w:cs="Open Sans"/>
          <w:b/>
          <w:bCs/>
        </w:rPr>
      </w:pPr>
      <w:r w:rsidRPr="75F74569">
        <w:rPr>
          <w:rFonts w:ascii="Open Sans" w:eastAsia="Open Sans" w:hAnsi="Open Sans" w:cs="Open Sans"/>
          <w:b/>
          <w:bCs/>
        </w:rPr>
        <w:t>Favor Fund</w:t>
      </w:r>
    </w:p>
    <w:p w14:paraId="5CDCE72E" w14:textId="428BD680" w:rsidR="2E565070" w:rsidRDefault="2E565070" w:rsidP="43A80E42">
      <w:pPr>
        <w:spacing w:line="257" w:lineRule="auto"/>
      </w:pPr>
      <w:r w:rsidRPr="43A80E42">
        <w:rPr>
          <w:rFonts w:ascii="Open Sans" w:eastAsia="Open Sans" w:hAnsi="Open Sans" w:cs="Open Sans"/>
          <w:sz w:val="21"/>
          <w:szCs w:val="21"/>
        </w:rPr>
        <w:t xml:space="preserve">Sometimes, things happen that falls outside the terms of your insurance policy. </w:t>
      </w:r>
    </w:p>
    <w:p w14:paraId="774F3BB2" w14:textId="6D8727C4" w:rsidR="2E565070" w:rsidRDefault="2F710132" w:rsidP="75F74569">
      <w:pPr>
        <w:spacing w:line="257" w:lineRule="auto"/>
      </w:pPr>
      <w:r w:rsidRPr="75F74569">
        <w:rPr>
          <w:rFonts w:ascii="Open Sans" w:eastAsia="Open Sans" w:hAnsi="Open Sans" w:cs="Open Sans"/>
          <w:sz w:val="21"/>
          <w:szCs w:val="21"/>
        </w:rPr>
        <w:lastRenderedPageBreak/>
        <w:t>Our Favor Fund gives us the flexibility to help in certain situations where your policy may not provide cover. It’s an extra way we can be there for you when you need a little support.</w:t>
      </w:r>
    </w:p>
    <w:p w14:paraId="444E6CC9" w14:textId="2EDBD098" w:rsidR="2E565070" w:rsidRDefault="2F710132" w:rsidP="43A80E42">
      <w:pPr>
        <w:spacing w:line="257" w:lineRule="auto"/>
      </w:pPr>
      <w:r w:rsidRPr="75F74569">
        <w:rPr>
          <w:rFonts w:ascii="Open Sans" w:eastAsia="Open Sans" w:hAnsi="Open Sans" w:cs="Open Sans"/>
          <w:sz w:val="21"/>
          <w:szCs w:val="21"/>
        </w:rPr>
        <w:t xml:space="preserve"> </w:t>
      </w:r>
    </w:p>
    <w:p w14:paraId="0C72B6DF" w14:textId="73C1A42C" w:rsidR="2E565070" w:rsidRDefault="4E868FBB" w:rsidP="75F74569">
      <w:pPr>
        <w:spacing w:line="257" w:lineRule="auto"/>
      </w:pPr>
      <w:r w:rsidRPr="75F74569">
        <w:rPr>
          <w:rFonts w:ascii="Open Sans" w:eastAsia="Open Sans" w:hAnsi="Open Sans" w:cs="Open Sans"/>
          <w:b/>
          <w:bCs/>
        </w:rPr>
        <w:t>Soldo</w:t>
      </w:r>
      <w:r w:rsidR="2F710132" w:rsidRPr="75F74569">
        <w:rPr>
          <w:rFonts w:ascii="Open Sans" w:eastAsia="Open Sans" w:hAnsi="Open Sans" w:cs="Open Sans"/>
          <w:b/>
          <w:bCs/>
        </w:rPr>
        <w:t xml:space="preserve"> Card</w:t>
      </w:r>
    </w:p>
    <w:p w14:paraId="45E93810" w14:textId="0C6705D9" w:rsidR="2E565070" w:rsidRDefault="4DC25101" w:rsidP="75F74569">
      <w:pPr>
        <w:spacing w:line="257" w:lineRule="auto"/>
      </w:pPr>
      <w:r w:rsidRPr="75F74569">
        <w:rPr>
          <w:rFonts w:ascii="Open Sans" w:eastAsia="Open Sans" w:hAnsi="Open Sans" w:cs="Open Sans"/>
          <w:b/>
          <w:bCs/>
          <w:sz w:val="21"/>
          <w:szCs w:val="21"/>
        </w:rPr>
        <w:t>Use our card to pay for treatment instead of your</w:t>
      </w:r>
      <w:r w:rsidR="34D9C932" w:rsidRPr="75F74569">
        <w:rPr>
          <w:rFonts w:ascii="Open Sans" w:eastAsia="Open Sans" w:hAnsi="Open Sans" w:cs="Open Sans"/>
          <w:b/>
          <w:bCs/>
          <w:sz w:val="21"/>
          <w:szCs w:val="21"/>
        </w:rPr>
        <w:t xml:space="preserve"> personal credit card</w:t>
      </w:r>
      <w:r w:rsidR="2F710132" w:rsidRPr="75F74569">
        <w:rPr>
          <w:rFonts w:ascii="Open Sans" w:eastAsia="Open Sans" w:hAnsi="Open Sans" w:cs="Open Sans"/>
          <w:b/>
          <w:bCs/>
          <w:sz w:val="21"/>
          <w:szCs w:val="21"/>
        </w:rPr>
        <w:t>.</w:t>
      </w:r>
    </w:p>
    <w:p w14:paraId="0E0513CF" w14:textId="5659721B" w:rsidR="2F710132" w:rsidRDefault="2F710132" w:rsidP="75F74569">
      <w:pPr>
        <w:spacing w:line="257" w:lineRule="auto"/>
      </w:pPr>
      <w:r w:rsidRPr="75F74569">
        <w:rPr>
          <w:rFonts w:ascii="Open Sans" w:eastAsia="Open Sans" w:hAnsi="Open Sans" w:cs="Open Sans"/>
          <w:sz w:val="21"/>
          <w:szCs w:val="21"/>
        </w:rPr>
        <w:t xml:space="preserve">When you need treatment, we can arrange for approved funds to be loaded directly onto your </w:t>
      </w:r>
      <w:r w:rsidR="40222D4B" w:rsidRPr="75F74569">
        <w:rPr>
          <w:rFonts w:ascii="Open Sans" w:eastAsia="Open Sans" w:hAnsi="Open Sans" w:cs="Open Sans"/>
          <w:b/>
          <w:bCs/>
          <w:sz w:val="21"/>
          <w:szCs w:val="21"/>
        </w:rPr>
        <w:t>Soldo</w:t>
      </w:r>
      <w:r w:rsidRPr="75F74569">
        <w:rPr>
          <w:rFonts w:ascii="Open Sans" w:eastAsia="Open Sans" w:hAnsi="Open Sans" w:cs="Open Sans"/>
          <w:b/>
          <w:bCs/>
          <w:sz w:val="21"/>
          <w:szCs w:val="21"/>
        </w:rPr>
        <w:t xml:space="preserve"> card</w:t>
      </w:r>
      <w:r w:rsidRPr="75F74569">
        <w:rPr>
          <w:rFonts w:ascii="Open Sans" w:eastAsia="Open Sans" w:hAnsi="Open Sans" w:cs="Open Sans"/>
          <w:sz w:val="21"/>
          <w:szCs w:val="21"/>
        </w:rPr>
        <w:t xml:space="preserve">, allowing you to pay your healthcare provider </w:t>
      </w:r>
      <w:r w:rsidR="368B06B5" w:rsidRPr="75F74569">
        <w:rPr>
          <w:rFonts w:ascii="Open Sans" w:eastAsia="Open Sans" w:hAnsi="Open Sans" w:cs="Open Sans"/>
          <w:b/>
          <w:bCs/>
          <w:sz w:val="21"/>
          <w:szCs w:val="21"/>
        </w:rPr>
        <w:t xml:space="preserve">without </w:t>
      </w:r>
      <w:r w:rsidR="368B06B5" w:rsidRPr="75F74569">
        <w:rPr>
          <w:rFonts w:ascii="Open Sans" w:eastAsia="Open Sans" w:hAnsi="Open Sans" w:cs="Open Sans"/>
          <w:sz w:val="21"/>
          <w:szCs w:val="21"/>
        </w:rPr>
        <w:t>having to use your personal credit card</w:t>
      </w:r>
      <w:r w:rsidRPr="75F74569">
        <w:rPr>
          <w:rFonts w:ascii="Open Sans" w:eastAsia="Open Sans" w:hAnsi="Open Sans" w:cs="Open Sans"/>
          <w:sz w:val="21"/>
          <w:szCs w:val="21"/>
        </w:rPr>
        <w:t>.</w:t>
      </w:r>
    </w:p>
    <w:p w14:paraId="35FBEB80" w14:textId="5495DE62" w:rsidR="2E565070" w:rsidRDefault="2E565070" w:rsidP="43A80E42">
      <w:pPr>
        <w:spacing w:line="257" w:lineRule="auto"/>
      </w:pPr>
      <w:r w:rsidRPr="43A80E42">
        <w:rPr>
          <w:rFonts w:ascii="Open Sans" w:eastAsia="Open Sans" w:hAnsi="Open Sans" w:cs="Open Sans"/>
          <w:b/>
          <w:bCs/>
          <w:sz w:val="21"/>
          <w:szCs w:val="21"/>
        </w:rPr>
        <w:t>How it works</w:t>
      </w:r>
    </w:p>
    <w:p w14:paraId="551C7501" w14:textId="7A202B56" w:rsidR="2E565070" w:rsidRDefault="2F710132" w:rsidP="75F74569">
      <w:pPr>
        <w:spacing w:line="257" w:lineRule="auto"/>
        <w:rPr>
          <w:rFonts w:ascii="Open Sans" w:eastAsia="Open Sans" w:hAnsi="Open Sans" w:cs="Open Sans"/>
          <w:sz w:val="21"/>
          <w:szCs w:val="21"/>
        </w:rPr>
      </w:pPr>
      <w:r w:rsidRPr="75F74569">
        <w:rPr>
          <w:rFonts w:ascii="Open Sans" w:eastAsia="Open Sans" w:hAnsi="Open Sans" w:cs="Open Sans"/>
          <w:b/>
          <w:bCs/>
          <w:sz w:val="21"/>
          <w:szCs w:val="21"/>
        </w:rPr>
        <w:t>1. Request pre-</w:t>
      </w:r>
      <w:r w:rsidR="00E41AAB">
        <w:rPr>
          <w:rFonts w:ascii="Open Sans" w:eastAsia="Open Sans" w:hAnsi="Open Sans" w:cs="Open Sans"/>
          <w:b/>
          <w:bCs/>
          <w:sz w:val="21"/>
          <w:szCs w:val="21"/>
        </w:rPr>
        <w:t>approval</w:t>
      </w:r>
      <w:r w:rsidR="2E565070">
        <w:br/>
      </w:r>
      <w:r w:rsidRPr="75F74569">
        <w:rPr>
          <w:rFonts w:ascii="Open Sans" w:eastAsia="Open Sans" w:hAnsi="Open Sans" w:cs="Open Sans"/>
          <w:sz w:val="21"/>
          <w:szCs w:val="21"/>
        </w:rPr>
        <w:t xml:space="preserve">Complete the </w:t>
      </w:r>
      <w:hyperlink r:id="rId9">
        <w:r w:rsidR="007915AA" w:rsidRPr="007915AA">
          <w:rPr>
            <w:rStyle w:val="Hyperlink"/>
            <w:b/>
            <w:bCs/>
            <w:color w:val="F36C21"/>
            <w:sz w:val="21"/>
            <w:szCs w:val="21"/>
          </w:rPr>
          <w:t>Pre-approval form</w:t>
        </w:r>
      </w:hyperlink>
      <w:r w:rsidRPr="75F74569">
        <w:rPr>
          <w:rFonts w:ascii="Open Sans" w:eastAsia="Open Sans" w:hAnsi="Open Sans" w:cs="Open Sans"/>
          <w:b/>
          <w:bCs/>
          <w:sz w:val="21"/>
          <w:szCs w:val="21"/>
        </w:rPr>
        <w:t xml:space="preserve"> </w:t>
      </w:r>
      <w:r w:rsidRPr="75F74569">
        <w:rPr>
          <w:rFonts w:ascii="Open Sans" w:eastAsia="Open Sans" w:hAnsi="Open Sans" w:cs="Open Sans"/>
          <w:sz w:val="21"/>
          <w:szCs w:val="21"/>
        </w:rPr>
        <w:t xml:space="preserve">and send it </w:t>
      </w:r>
      <w:r w:rsidRPr="007915AA">
        <w:rPr>
          <w:rFonts w:ascii="Open Sans" w:eastAsia="Open Sans" w:hAnsi="Open Sans" w:cs="Open Sans"/>
          <w:sz w:val="21"/>
          <w:szCs w:val="21"/>
        </w:rPr>
        <w:t xml:space="preserve">to </w:t>
      </w:r>
      <w:hyperlink r:id="rId10">
        <w:r w:rsidR="5AAB0C01" w:rsidRPr="007915AA">
          <w:rPr>
            <w:b/>
            <w:bCs/>
            <w:color w:val="467886"/>
            <w:sz w:val="21"/>
            <w:szCs w:val="21"/>
            <w:u w:val="single"/>
          </w:rPr>
          <w:t>pre@yougoinsurance.com</w:t>
        </w:r>
      </w:hyperlink>
    </w:p>
    <w:p w14:paraId="3A4FA961" w14:textId="6E2DC8EA" w:rsidR="2E565070" w:rsidRDefault="2F710132" w:rsidP="75F74569">
      <w:pPr>
        <w:spacing w:line="257" w:lineRule="auto"/>
      </w:pPr>
      <w:r w:rsidRPr="75F74569">
        <w:rPr>
          <w:rFonts w:ascii="Open Sans" w:eastAsia="Open Sans" w:hAnsi="Open Sans" w:cs="Open Sans"/>
          <w:sz w:val="21"/>
          <w:szCs w:val="21"/>
        </w:rPr>
        <w:t xml:space="preserve">We’ll review your request within </w:t>
      </w:r>
      <w:r w:rsidRPr="75F74569">
        <w:rPr>
          <w:rFonts w:ascii="Open Sans" w:eastAsia="Open Sans" w:hAnsi="Open Sans" w:cs="Open Sans"/>
          <w:b/>
          <w:bCs/>
          <w:sz w:val="21"/>
          <w:szCs w:val="21"/>
        </w:rPr>
        <w:t>5 working days</w:t>
      </w:r>
      <w:r w:rsidRPr="75F74569">
        <w:rPr>
          <w:rFonts w:ascii="Open Sans" w:eastAsia="Open Sans" w:hAnsi="Open Sans" w:cs="Open Sans"/>
          <w:sz w:val="21"/>
          <w:szCs w:val="21"/>
        </w:rPr>
        <w:t>. Once approved, the authorized amount will be loaded directly onto your card.</w:t>
      </w:r>
    </w:p>
    <w:p w14:paraId="1CD48D0B" w14:textId="1CC47D21" w:rsidR="2E565070" w:rsidRDefault="2F710132" w:rsidP="75F74569">
      <w:pPr>
        <w:spacing w:line="257" w:lineRule="auto"/>
      </w:pPr>
      <w:r w:rsidRPr="75F74569">
        <w:rPr>
          <w:rFonts w:ascii="Open Sans" w:eastAsia="Open Sans" w:hAnsi="Open Sans" w:cs="Open Sans"/>
          <w:b/>
          <w:bCs/>
          <w:sz w:val="21"/>
          <w:szCs w:val="21"/>
        </w:rPr>
        <w:t>2. Get your treatment and Pay with your mobile</w:t>
      </w:r>
      <w:r w:rsidR="2E565070">
        <w:br/>
      </w:r>
      <w:r w:rsidRPr="75F74569">
        <w:rPr>
          <w:rFonts w:ascii="Open Sans" w:eastAsia="Open Sans" w:hAnsi="Open Sans" w:cs="Open Sans"/>
          <w:sz w:val="21"/>
          <w:szCs w:val="21"/>
        </w:rPr>
        <w:t xml:space="preserve">Tell the clinic or hospital, </w:t>
      </w:r>
      <w:r w:rsidRPr="75F74569">
        <w:rPr>
          <w:rFonts w:ascii="Open Sans" w:eastAsia="Open Sans" w:hAnsi="Open Sans" w:cs="Open Sans"/>
          <w:i/>
          <w:iCs/>
          <w:sz w:val="21"/>
          <w:szCs w:val="21"/>
        </w:rPr>
        <w:t>“I’m paying by card.”</w:t>
      </w:r>
      <w:r w:rsidR="2E565070">
        <w:br/>
      </w:r>
      <w:r w:rsidRPr="75F74569">
        <w:rPr>
          <w:rFonts w:ascii="Open Sans" w:eastAsia="Open Sans" w:hAnsi="Open Sans" w:cs="Open Sans"/>
          <w:sz w:val="21"/>
          <w:szCs w:val="21"/>
        </w:rPr>
        <w:t xml:space="preserve">Open Apple Wallet or Google Wallet, select your </w:t>
      </w:r>
      <w:r w:rsidR="7E27B867" w:rsidRPr="75F74569">
        <w:rPr>
          <w:rFonts w:ascii="Open Sans" w:eastAsia="Open Sans" w:hAnsi="Open Sans" w:cs="Open Sans"/>
          <w:b/>
          <w:bCs/>
          <w:sz w:val="21"/>
          <w:szCs w:val="21"/>
        </w:rPr>
        <w:t>Soldo</w:t>
      </w:r>
      <w:r w:rsidRPr="75F74569">
        <w:rPr>
          <w:rFonts w:ascii="Open Sans" w:eastAsia="Open Sans" w:hAnsi="Open Sans" w:cs="Open Sans"/>
          <w:b/>
          <w:bCs/>
          <w:sz w:val="21"/>
          <w:szCs w:val="21"/>
        </w:rPr>
        <w:t xml:space="preserve"> card</w:t>
      </w:r>
      <w:r w:rsidRPr="75F74569">
        <w:rPr>
          <w:rFonts w:ascii="Open Sans" w:eastAsia="Open Sans" w:hAnsi="Open Sans" w:cs="Open Sans"/>
          <w:sz w:val="21"/>
          <w:szCs w:val="21"/>
        </w:rPr>
        <w:t xml:space="preserve"> and tap your mobile device on the Mastercard terminal.</w:t>
      </w:r>
    </w:p>
    <w:p w14:paraId="016F3EB4" w14:textId="7274AF47" w:rsidR="2E565070" w:rsidRDefault="2F710132" w:rsidP="75F74569">
      <w:pPr>
        <w:spacing w:line="257" w:lineRule="auto"/>
      </w:pPr>
      <w:r w:rsidRPr="75F74569">
        <w:rPr>
          <w:rFonts w:ascii="Open Sans" w:eastAsia="Open Sans" w:hAnsi="Open Sans" w:cs="Open Sans"/>
          <w:b/>
          <w:bCs/>
          <w:sz w:val="21"/>
          <w:szCs w:val="21"/>
        </w:rPr>
        <w:t>3. Send us your receipts</w:t>
      </w:r>
      <w:r w:rsidR="2E565070">
        <w:br/>
      </w:r>
      <w:r w:rsidRPr="75F74569">
        <w:rPr>
          <w:rFonts w:ascii="Open Sans" w:eastAsia="Open Sans" w:hAnsi="Open Sans" w:cs="Open Sans"/>
          <w:sz w:val="21"/>
          <w:szCs w:val="21"/>
        </w:rPr>
        <w:t>Keep copies of your receipts</w:t>
      </w:r>
      <w:r w:rsidR="007915AA">
        <w:rPr>
          <w:rFonts w:ascii="Open Sans" w:eastAsia="Open Sans" w:hAnsi="Open Sans" w:cs="Open Sans"/>
          <w:sz w:val="21"/>
          <w:szCs w:val="21"/>
        </w:rPr>
        <w:t xml:space="preserve"> </w:t>
      </w:r>
      <w:r w:rsidRPr="75F74569">
        <w:rPr>
          <w:rFonts w:ascii="Open Sans" w:eastAsia="Open Sans" w:hAnsi="Open Sans" w:cs="Open Sans"/>
          <w:sz w:val="21"/>
          <w:szCs w:val="21"/>
        </w:rPr>
        <w:t>and send them to our team</w:t>
      </w:r>
      <w:r w:rsidR="007915AA">
        <w:rPr>
          <w:rFonts w:ascii="Open Sans" w:eastAsia="Open Sans" w:hAnsi="Open Sans" w:cs="Open Sans"/>
          <w:sz w:val="21"/>
          <w:szCs w:val="21"/>
        </w:rPr>
        <w:t xml:space="preserve"> within 2 weeks</w:t>
      </w:r>
      <w:r w:rsidRPr="75F74569">
        <w:rPr>
          <w:rFonts w:ascii="Open Sans" w:eastAsia="Open Sans" w:hAnsi="Open Sans" w:cs="Open Sans"/>
          <w:sz w:val="21"/>
          <w:szCs w:val="21"/>
        </w:rPr>
        <w:t xml:space="preserve"> so we can keep your records up to date.</w:t>
      </w:r>
    </w:p>
    <w:p w14:paraId="4189E77D" w14:textId="51AB14BC" w:rsidR="75F74569" w:rsidRDefault="75F74569" w:rsidP="75F74569">
      <w:pPr>
        <w:rPr>
          <w:sz w:val="21"/>
          <w:szCs w:val="21"/>
        </w:rPr>
      </w:pPr>
    </w:p>
    <w:sectPr w:rsidR="75F74569">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CEDC3" w14:textId="77777777" w:rsidR="007B780A" w:rsidRDefault="007B780A">
      <w:pPr>
        <w:spacing w:after="0" w:line="240" w:lineRule="auto"/>
      </w:pPr>
      <w:r>
        <w:separator/>
      </w:r>
    </w:p>
  </w:endnote>
  <w:endnote w:type="continuationSeparator" w:id="0">
    <w:p w14:paraId="2E828603" w14:textId="77777777" w:rsidR="007B780A" w:rsidRDefault="007B7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43A80E42" w14:paraId="2DE26894" w14:textId="77777777" w:rsidTr="43A80E42">
      <w:trPr>
        <w:trHeight w:val="300"/>
      </w:trPr>
      <w:tc>
        <w:tcPr>
          <w:tcW w:w="3005" w:type="dxa"/>
        </w:tcPr>
        <w:p w14:paraId="2EE96AA7" w14:textId="52EC0144" w:rsidR="43A80E42" w:rsidRDefault="43A80E42" w:rsidP="43A80E42">
          <w:pPr>
            <w:pStyle w:val="Header"/>
            <w:ind w:left="-115"/>
          </w:pPr>
        </w:p>
      </w:tc>
      <w:tc>
        <w:tcPr>
          <w:tcW w:w="3005" w:type="dxa"/>
        </w:tcPr>
        <w:p w14:paraId="3D32DAEB" w14:textId="45C0CD1F" w:rsidR="43A80E42" w:rsidRDefault="43A80E42" w:rsidP="43A80E42">
          <w:pPr>
            <w:pStyle w:val="Header"/>
            <w:jc w:val="center"/>
          </w:pPr>
        </w:p>
      </w:tc>
      <w:tc>
        <w:tcPr>
          <w:tcW w:w="3005" w:type="dxa"/>
        </w:tcPr>
        <w:p w14:paraId="27658B56" w14:textId="391BA405" w:rsidR="43A80E42" w:rsidRDefault="43A80E42" w:rsidP="43A80E42">
          <w:pPr>
            <w:pStyle w:val="Header"/>
            <w:ind w:right="-115"/>
            <w:jc w:val="right"/>
          </w:pPr>
        </w:p>
      </w:tc>
    </w:tr>
  </w:tbl>
  <w:p w14:paraId="20112E27" w14:textId="488010C2" w:rsidR="43A80E42" w:rsidRDefault="43A80E42" w:rsidP="43A80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B34318" w14:textId="77777777" w:rsidR="007B780A" w:rsidRDefault="007B780A">
      <w:pPr>
        <w:spacing w:after="0" w:line="240" w:lineRule="auto"/>
      </w:pPr>
      <w:r>
        <w:separator/>
      </w:r>
    </w:p>
  </w:footnote>
  <w:footnote w:type="continuationSeparator" w:id="0">
    <w:p w14:paraId="6CD05B91" w14:textId="77777777" w:rsidR="007B780A" w:rsidRDefault="007B78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43A80E42" w14:paraId="7B57CF64" w14:textId="77777777" w:rsidTr="43A80E42">
      <w:trPr>
        <w:trHeight w:val="300"/>
      </w:trPr>
      <w:tc>
        <w:tcPr>
          <w:tcW w:w="3005" w:type="dxa"/>
        </w:tcPr>
        <w:p w14:paraId="38EBE959" w14:textId="7BC8B1EB" w:rsidR="43A80E42" w:rsidRDefault="43A80E42" w:rsidP="43A80E42">
          <w:pPr>
            <w:pStyle w:val="Header"/>
            <w:ind w:left="-115"/>
          </w:pPr>
        </w:p>
      </w:tc>
      <w:tc>
        <w:tcPr>
          <w:tcW w:w="3005" w:type="dxa"/>
        </w:tcPr>
        <w:p w14:paraId="7FD49DA2" w14:textId="01818BB7" w:rsidR="43A80E42" w:rsidRDefault="43A80E42" w:rsidP="43A80E42">
          <w:pPr>
            <w:pStyle w:val="Header"/>
            <w:jc w:val="center"/>
          </w:pPr>
        </w:p>
      </w:tc>
      <w:tc>
        <w:tcPr>
          <w:tcW w:w="3005" w:type="dxa"/>
        </w:tcPr>
        <w:p w14:paraId="5A1C8052" w14:textId="432A9249" w:rsidR="43A80E42" w:rsidRDefault="43A80E42" w:rsidP="43A80E42">
          <w:pPr>
            <w:pStyle w:val="Header"/>
            <w:ind w:right="-115"/>
            <w:jc w:val="right"/>
          </w:pPr>
        </w:p>
      </w:tc>
    </w:tr>
  </w:tbl>
  <w:p w14:paraId="5D6993F0" w14:textId="7BD4D1DE" w:rsidR="43A80E42" w:rsidRDefault="43A80E42" w:rsidP="43A80E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F03F2"/>
    <w:multiLevelType w:val="hybridMultilevel"/>
    <w:tmpl w:val="FFFFFFFF"/>
    <w:lvl w:ilvl="0" w:tplc="3594FA6C">
      <w:start w:val="1"/>
      <w:numFmt w:val="bullet"/>
      <w:lvlText w:val=""/>
      <w:lvlJc w:val="left"/>
      <w:pPr>
        <w:ind w:left="720" w:hanging="360"/>
      </w:pPr>
      <w:rPr>
        <w:rFonts w:ascii="Symbol" w:hAnsi="Symbol" w:hint="default"/>
      </w:rPr>
    </w:lvl>
    <w:lvl w:ilvl="1" w:tplc="CBD2B244">
      <w:start w:val="1"/>
      <w:numFmt w:val="bullet"/>
      <w:lvlText w:val="o"/>
      <w:lvlJc w:val="left"/>
      <w:pPr>
        <w:ind w:left="1440" w:hanging="360"/>
      </w:pPr>
      <w:rPr>
        <w:rFonts w:ascii="Courier New" w:hAnsi="Courier New" w:hint="default"/>
      </w:rPr>
    </w:lvl>
    <w:lvl w:ilvl="2" w:tplc="7DE42C72">
      <w:start w:val="1"/>
      <w:numFmt w:val="bullet"/>
      <w:lvlText w:val=""/>
      <w:lvlJc w:val="left"/>
      <w:pPr>
        <w:ind w:left="2160" w:hanging="360"/>
      </w:pPr>
      <w:rPr>
        <w:rFonts w:ascii="Wingdings" w:hAnsi="Wingdings" w:hint="default"/>
      </w:rPr>
    </w:lvl>
    <w:lvl w:ilvl="3" w:tplc="69F69B32">
      <w:start w:val="1"/>
      <w:numFmt w:val="bullet"/>
      <w:lvlText w:val=""/>
      <w:lvlJc w:val="left"/>
      <w:pPr>
        <w:ind w:left="2880" w:hanging="360"/>
      </w:pPr>
      <w:rPr>
        <w:rFonts w:ascii="Symbol" w:hAnsi="Symbol" w:hint="default"/>
      </w:rPr>
    </w:lvl>
    <w:lvl w:ilvl="4" w:tplc="6B1A3D9C">
      <w:start w:val="1"/>
      <w:numFmt w:val="bullet"/>
      <w:lvlText w:val="o"/>
      <w:lvlJc w:val="left"/>
      <w:pPr>
        <w:ind w:left="3600" w:hanging="360"/>
      </w:pPr>
      <w:rPr>
        <w:rFonts w:ascii="Courier New" w:hAnsi="Courier New" w:hint="default"/>
      </w:rPr>
    </w:lvl>
    <w:lvl w:ilvl="5" w:tplc="E814F162">
      <w:start w:val="1"/>
      <w:numFmt w:val="bullet"/>
      <w:lvlText w:val=""/>
      <w:lvlJc w:val="left"/>
      <w:pPr>
        <w:ind w:left="4320" w:hanging="360"/>
      </w:pPr>
      <w:rPr>
        <w:rFonts w:ascii="Wingdings" w:hAnsi="Wingdings" w:hint="default"/>
      </w:rPr>
    </w:lvl>
    <w:lvl w:ilvl="6" w:tplc="BCF81884">
      <w:start w:val="1"/>
      <w:numFmt w:val="bullet"/>
      <w:lvlText w:val=""/>
      <w:lvlJc w:val="left"/>
      <w:pPr>
        <w:ind w:left="5040" w:hanging="360"/>
      </w:pPr>
      <w:rPr>
        <w:rFonts w:ascii="Symbol" w:hAnsi="Symbol" w:hint="default"/>
      </w:rPr>
    </w:lvl>
    <w:lvl w:ilvl="7" w:tplc="F8661936">
      <w:start w:val="1"/>
      <w:numFmt w:val="bullet"/>
      <w:lvlText w:val="o"/>
      <w:lvlJc w:val="left"/>
      <w:pPr>
        <w:ind w:left="5760" w:hanging="360"/>
      </w:pPr>
      <w:rPr>
        <w:rFonts w:ascii="Courier New" w:hAnsi="Courier New" w:hint="default"/>
      </w:rPr>
    </w:lvl>
    <w:lvl w:ilvl="8" w:tplc="9558D9F0">
      <w:start w:val="1"/>
      <w:numFmt w:val="bullet"/>
      <w:lvlText w:val=""/>
      <w:lvlJc w:val="left"/>
      <w:pPr>
        <w:ind w:left="6480" w:hanging="360"/>
      </w:pPr>
      <w:rPr>
        <w:rFonts w:ascii="Wingdings" w:hAnsi="Wingdings" w:hint="default"/>
      </w:rPr>
    </w:lvl>
  </w:abstractNum>
  <w:abstractNum w:abstractNumId="1" w15:restartNumberingAfterBreak="0">
    <w:nsid w:val="119FBE84"/>
    <w:multiLevelType w:val="hybridMultilevel"/>
    <w:tmpl w:val="FFFFFFFF"/>
    <w:lvl w:ilvl="0" w:tplc="BB623EC4">
      <w:start w:val="1"/>
      <w:numFmt w:val="bullet"/>
      <w:lvlText w:val=""/>
      <w:lvlJc w:val="left"/>
      <w:pPr>
        <w:ind w:left="720" w:hanging="360"/>
      </w:pPr>
      <w:rPr>
        <w:rFonts w:ascii="Symbol" w:hAnsi="Symbol" w:hint="default"/>
      </w:rPr>
    </w:lvl>
    <w:lvl w:ilvl="1" w:tplc="5E00BBFE">
      <w:start w:val="1"/>
      <w:numFmt w:val="bullet"/>
      <w:lvlText w:val="o"/>
      <w:lvlJc w:val="left"/>
      <w:pPr>
        <w:ind w:left="1440" w:hanging="360"/>
      </w:pPr>
      <w:rPr>
        <w:rFonts w:ascii="Courier New" w:hAnsi="Courier New" w:hint="default"/>
      </w:rPr>
    </w:lvl>
    <w:lvl w:ilvl="2" w:tplc="A91C24F2">
      <w:start w:val="1"/>
      <w:numFmt w:val="bullet"/>
      <w:lvlText w:val=""/>
      <w:lvlJc w:val="left"/>
      <w:pPr>
        <w:ind w:left="2160" w:hanging="360"/>
      </w:pPr>
      <w:rPr>
        <w:rFonts w:ascii="Wingdings" w:hAnsi="Wingdings" w:hint="default"/>
      </w:rPr>
    </w:lvl>
    <w:lvl w:ilvl="3" w:tplc="AA786EB0">
      <w:start w:val="1"/>
      <w:numFmt w:val="bullet"/>
      <w:lvlText w:val=""/>
      <w:lvlJc w:val="left"/>
      <w:pPr>
        <w:ind w:left="2880" w:hanging="360"/>
      </w:pPr>
      <w:rPr>
        <w:rFonts w:ascii="Symbol" w:hAnsi="Symbol" w:hint="default"/>
      </w:rPr>
    </w:lvl>
    <w:lvl w:ilvl="4" w:tplc="E3F4C720">
      <w:start w:val="1"/>
      <w:numFmt w:val="bullet"/>
      <w:lvlText w:val="o"/>
      <w:lvlJc w:val="left"/>
      <w:pPr>
        <w:ind w:left="3600" w:hanging="360"/>
      </w:pPr>
      <w:rPr>
        <w:rFonts w:ascii="Courier New" w:hAnsi="Courier New" w:hint="default"/>
      </w:rPr>
    </w:lvl>
    <w:lvl w:ilvl="5" w:tplc="9B20C1A2">
      <w:start w:val="1"/>
      <w:numFmt w:val="bullet"/>
      <w:lvlText w:val=""/>
      <w:lvlJc w:val="left"/>
      <w:pPr>
        <w:ind w:left="4320" w:hanging="360"/>
      </w:pPr>
      <w:rPr>
        <w:rFonts w:ascii="Wingdings" w:hAnsi="Wingdings" w:hint="default"/>
      </w:rPr>
    </w:lvl>
    <w:lvl w:ilvl="6" w:tplc="09F42934">
      <w:start w:val="1"/>
      <w:numFmt w:val="bullet"/>
      <w:lvlText w:val=""/>
      <w:lvlJc w:val="left"/>
      <w:pPr>
        <w:ind w:left="5040" w:hanging="360"/>
      </w:pPr>
      <w:rPr>
        <w:rFonts w:ascii="Symbol" w:hAnsi="Symbol" w:hint="default"/>
      </w:rPr>
    </w:lvl>
    <w:lvl w:ilvl="7" w:tplc="12943B14">
      <w:start w:val="1"/>
      <w:numFmt w:val="bullet"/>
      <w:lvlText w:val="o"/>
      <w:lvlJc w:val="left"/>
      <w:pPr>
        <w:ind w:left="5760" w:hanging="360"/>
      </w:pPr>
      <w:rPr>
        <w:rFonts w:ascii="Courier New" w:hAnsi="Courier New" w:hint="default"/>
      </w:rPr>
    </w:lvl>
    <w:lvl w:ilvl="8" w:tplc="E7286A52">
      <w:start w:val="1"/>
      <w:numFmt w:val="bullet"/>
      <w:lvlText w:val=""/>
      <w:lvlJc w:val="left"/>
      <w:pPr>
        <w:ind w:left="6480" w:hanging="360"/>
      </w:pPr>
      <w:rPr>
        <w:rFonts w:ascii="Wingdings" w:hAnsi="Wingdings" w:hint="default"/>
      </w:rPr>
    </w:lvl>
  </w:abstractNum>
  <w:abstractNum w:abstractNumId="2" w15:restartNumberingAfterBreak="0">
    <w:nsid w:val="14E5CC46"/>
    <w:multiLevelType w:val="hybridMultilevel"/>
    <w:tmpl w:val="FFFFFFFF"/>
    <w:lvl w:ilvl="0" w:tplc="FC0267EA">
      <w:start w:val="1"/>
      <w:numFmt w:val="bullet"/>
      <w:lvlText w:val=""/>
      <w:lvlJc w:val="left"/>
      <w:pPr>
        <w:ind w:left="720" w:hanging="360"/>
      </w:pPr>
      <w:rPr>
        <w:rFonts w:ascii="Symbol" w:hAnsi="Symbol" w:hint="default"/>
      </w:rPr>
    </w:lvl>
    <w:lvl w:ilvl="1" w:tplc="FAA891B0">
      <w:start w:val="1"/>
      <w:numFmt w:val="bullet"/>
      <w:lvlText w:val="o"/>
      <w:lvlJc w:val="left"/>
      <w:pPr>
        <w:ind w:left="1440" w:hanging="360"/>
      </w:pPr>
      <w:rPr>
        <w:rFonts w:ascii="Courier New" w:hAnsi="Courier New" w:hint="default"/>
      </w:rPr>
    </w:lvl>
    <w:lvl w:ilvl="2" w:tplc="9E30460C">
      <w:start w:val="1"/>
      <w:numFmt w:val="bullet"/>
      <w:lvlText w:val=""/>
      <w:lvlJc w:val="left"/>
      <w:pPr>
        <w:ind w:left="2160" w:hanging="360"/>
      </w:pPr>
      <w:rPr>
        <w:rFonts w:ascii="Wingdings" w:hAnsi="Wingdings" w:hint="default"/>
      </w:rPr>
    </w:lvl>
    <w:lvl w:ilvl="3" w:tplc="A746D3AC">
      <w:start w:val="1"/>
      <w:numFmt w:val="bullet"/>
      <w:lvlText w:val=""/>
      <w:lvlJc w:val="left"/>
      <w:pPr>
        <w:ind w:left="2880" w:hanging="360"/>
      </w:pPr>
      <w:rPr>
        <w:rFonts w:ascii="Symbol" w:hAnsi="Symbol" w:hint="default"/>
      </w:rPr>
    </w:lvl>
    <w:lvl w:ilvl="4" w:tplc="FB628318">
      <w:start w:val="1"/>
      <w:numFmt w:val="bullet"/>
      <w:lvlText w:val="o"/>
      <w:lvlJc w:val="left"/>
      <w:pPr>
        <w:ind w:left="3600" w:hanging="360"/>
      </w:pPr>
      <w:rPr>
        <w:rFonts w:ascii="Courier New" w:hAnsi="Courier New" w:hint="default"/>
      </w:rPr>
    </w:lvl>
    <w:lvl w:ilvl="5" w:tplc="AA6A1E3C">
      <w:start w:val="1"/>
      <w:numFmt w:val="bullet"/>
      <w:lvlText w:val=""/>
      <w:lvlJc w:val="left"/>
      <w:pPr>
        <w:ind w:left="4320" w:hanging="360"/>
      </w:pPr>
      <w:rPr>
        <w:rFonts w:ascii="Wingdings" w:hAnsi="Wingdings" w:hint="default"/>
      </w:rPr>
    </w:lvl>
    <w:lvl w:ilvl="6" w:tplc="5B506C6C">
      <w:start w:val="1"/>
      <w:numFmt w:val="bullet"/>
      <w:lvlText w:val=""/>
      <w:lvlJc w:val="left"/>
      <w:pPr>
        <w:ind w:left="5040" w:hanging="360"/>
      </w:pPr>
      <w:rPr>
        <w:rFonts w:ascii="Symbol" w:hAnsi="Symbol" w:hint="default"/>
      </w:rPr>
    </w:lvl>
    <w:lvl w:ilvl="7" w:tplc="D376D4F6">
      <w:start w:val="1"/>
      <w:numFmt w:val="bullet"/>
      <w:lvlText w:val="o"/>
      <w:lvlJc w:val="left"/>
      <w:pPr>
        <w:ind w:left="5760" w:hanging="360"/>
      </w:pPr>
      <w:rPr>
        <w:rFonts w:ascii="Courier New" w:hAnsi="Courier New" w:hint="default"/>
      </w:rPr>
    </w:lvl>
    <w:lvl w:ilvl="8" w:tplc="8960BA20">
      <w:start w:val="1"/>
      <w:numFmt w:val="bullet"/>
      <w:lvlText w:val=""/>
      <w:lvlJc w:val="left"/>
      <w:pPr>
        <w:ind w:left="6480" w:hanging="360"/>
      </w:pPr>
      <w:rPr>
        <w:rFonts w:ascii="Wingdings" w:hAnsi="Wingdings" w:hint="default"/>
      </w:rPr>
    </w:lvl>
  </w:abstractNum>
  <w:abstractNum w:abstractNumId="3" w15:restartNumberingAfterBreak="0">
    <w:nsid w:val="1E60AF46"/>
    <w:multiLevelType w:val="hybridMultilevel"/>
    <w:tmpl w:val="FFFFFFFF"/>
    <w:lvl w:ilvl="0" w:tplc="A38A7DA8">
      <w:start w:val="1"/>
      <w:numFmt w:val="bullet"/>
      <w:lvlText w:val=""/>
      <w:lvlJc w:val="left"/>
      <w:pPr>
        <w:ind w:left="720" w:hanging="360"/>
      </w:pPr>
      <w:rPr>
        <w:rFonts w:ascii="Symbol" w:hAnsi="Symbol" w:hint="default"/>
      </w:rPr>
    </w:lvl>
    <w:lvl w:ilvl="1" w:tplc="0EFE976C">
      <w:start w:val="1"/>
      <w:numFmt w:val="bullet"/>
      <w:lvlText w:val="o"/>
      <w:lvlJc w:val="left"/>
      <w:pPr>
        <w:ind w:left="1440" w:hanging="360"/>
      </w:pPr>
      <w:rPr>
        <w:rFonts w:ascii="Courier New" w:hAnsi="Courier New" w:hint="default"/>
      </w:rPr>
    </w:lvl>
    <w:lvl w:ilvl="2" w:tplc="BA6EA74C">
      <w:start w:val="1"/>
      <w:numFmt w:val="bullet"/>
      <w:lvlText w:val=""/>
      <w:lvlJc w:val="left"/>
      <w:pPr>
        <w:ind w:left="2160" w:hanging="360"/>
      </w:pPr>
      <w:rPr>
        <w:rFonts w:ascii="Wingdings" w:hAnsi="Wingdings" w:hint="default"/>
      </w:rPr>
    </w:lvl>
    <w:lvl w:ilvl="3" w:tplc="C3565D6A">
      <w:start w:val="1"/>
      <w:numFmt w:val="bullet"/>
      <w:lvlText w:val=""/>
      <w:lvlJc w:val="left"/>
      <w:pPr>
        <w:ind w:left="2880" w:hanging="360"/>
      </w:pPr>
      <w:rPr>
        <w:rFonts w:ascii="Symbol" w:hAnsi="Symbol" w:hint="default"/>
      </w:rPr>
    </w:lvl>
    <w:lvl w:ilvl="4" w:tplc="36282646">
      <w:start w:val="1"/>
      <w:numFmt w:val="bullet"/>
      <w:lvlText w:val="o"/>
      <w:lvlJc w:val="left"/>
      <w:pPr>
        <w:ind w:left="3600" w:hanging="360"/>
      </w:pPr>
      <w:rPr>
        <w:rFonts w:ascii="Courier New" w:hAnsi="Courier New" w:hint="default"/>
      </w:rPr>
    </w:lvl>
    <w:lvl w:ilvl="5" w:tplc="B23E6504">
      <w:start w:val="1"/>
      <w:numFmt w:val="bullet"/>
      <w:lvlText w:val=""/>
      <w:lvlJc w:val="left"/>
      <w:pPr>
        <w:ind w:left="4320" w:hanging="360"/>
      </w:pPr>
      <w:rPr>
        <w:rFonts w:ascii="Wingdings" w:hAnsi="Wingdings" w:hint="default"/>
      </w:rPr>
    </w:lvl>
    <w:lvl w:ilvl="6" w:tplc="D4705A00">
      <w:start w:val="1"/>
      <w:numFmt w:val="bullet"/>
      <w:lvlText w:val=""/>
      <w:lvlJc w:val="left"/>
      <w:pPr>
        <w:ind w:left="5040" w:hanging="360"/>
      </w:pPr>
      <w:rPr>
        <w:rFonts w:ascii="Symbol" w:hAnsi="Symbol" w:hint="default"/>
      </w:rPr>
    </w:lvl>
    <w:lvl w:ilvl="7" w:tplc="22BCD032">
      <w:start w:val="1"/>
      <w:numFmt w:val="bullet"/>
      <w:lvlText w:val="o"/>
      <w:lvlJc w:val="left"/>
      <w:pPr>
        <w:ind w:left="5760" w:hanging="360"/>
      </w:pPr>
      <w:rPr>
        <w:rFonts w:ascii="Courier New" w:hAnsi="Courier New" w:hint="default"/>
      </w:rPr>
    </w:lvl>
    <w:lvl w:ilvl="8" w:tplc="B350A8D4">
      <w:start w:val="1"/>
      <w:numFmt w:val="bullet"/>
      <w:lvlText w:val=""/>
      <w:lvlJc w:val="left"/>
      <w:pPr>
        <w:ind w:left="6480" w:hanging="360"/>
      </w:pPr>
      <w:rPr>
        <w:rFonts w:ascii="Wingdings" w:hAnsi="Wingdings" w:hint="default"/>
      </w:rPr>
    </w:lvl>
  </w:abstractNum>
  <w:abstractNum w:abstractNumId="4" w15:restartNumberingAfterBreak="0">
    <w:nsid w:val="586C2DAE"/>
    <w:multiLevelType w:val="hybridMultilevel"/>
    <w:tmpl w:val="FFFFFFFF"/>
    <w:lvl w:ilvl="0" w:tplc="E9A61050">
      <w:start w:val="1"/>
      <w:numFmt w:val="bullet"/>
      <w:lvlText w:val=""/>
      <w:lvlJc w:val="left"/>
      <w:pPr>
        <w:ind w:left="720" w:hanging="360"/>
      </w:pPr>
      <w:rPr>
        <w:rFonts w:ascii="Symbol" w:hAnsi="Symbol" w:hint="default"/>
      </w:rPr>
    </w:lvl>
    <w:lvl w:ilvl="1" w:tplc="1884FA5A">
      <w:start w:val="1"/>
      <w:numFmt w:val="bullet"/>
      <w:lvlText w:val="o"/>
      <w:lvlJc w:val="left"/>
      <w:pPr>
        <w:ind w:left="1440" w:hanging="360"/>
      </w:pPr>
      <w:rPr>
        <w:rFonts w:ascii="Courier New" w:hAnsi="Courier New" w:hint="default"/>
      </w:rPr>
    </w:lvl>
    <w:lvl w:ilvl="2" w:tplc="18F49238">
      <w:start w:val="1"/>
      <w:numFmt w:val="bullet"/>
      <w:lvlText w:val=""/>
      <w:lvlJc w:val="left"/>
      <w:pPr>
        <w:ind w:left="2160" w:hanging="360"/>
      </w:pPr>
      <w:rPr>
        <w:rFonts w:ascii="Wingdings" w:hAnsi="Wingdings" w:hint="default"/>
      </w:rPr>
    </w:lvl>
    <w:lvl w:ilvl="3" w:tplc="FCA4ECFE">
      <w:start w:val="1"/>
      <w:numFmt w:val="bullet"/>
      <w:lvlText w:val=""/>
      <w:lvlJc w:val="left"/>
      <w:pPr>
        <w:ind w:left="2880" w:hanging="360"/>
      </w:pPr>
      <w:rPr>
        <w:rFonts w:ascii="Symbol" w:hAnsi="Symbol" w:hint="default"/>
      </w:rPr>
    </w:lvl>
    <w:lvl w:ilvl="4" w:tplc="67DAAC6C">
      <w:start w:val="1"/>
      <w:numFmt w:val="bullet"/>
      <w:lvlText w:val="o"/>
      <w:lvlJc w:val="left"/>
      <w:pPr>
        <w:ind w:left="3600" w:hanging="360"/>
      </w:pPr>
      <w:rPr>
        <w:rFonts w:ascii="Courier New" w:hAnsi="Courier New" w:hint="default"/>
      </w:rPr>
    </w:lvl>
    <w:lvl w:ilvl="5" w:tplc="2DDEE688">
      <w:start w:val="1"/>
      <w:numFmt w:val="bullet"/>
      <w:lvlText w:val=""/>
      <w:lvlJc w:val="left"/>
      <w:pPr>
        <w:ind w:left="4320" w:hanging="360"/>
      </w:pPr>
      <w:rPr>
        <w:rFonts w:ascii="Wingdings" w:hAnsi="Wingdings" w:hint="default"/>
      </w:rPr>
    </w:lvl>
    <w:lvl w:ilvl="6" w:tplc="6F8CEFB4">
      <w:start w:val="1"/>
      <w:numFmt w:val="bullet"/>
      <w:lvlText w:val=""/>
      <w:lvlJc w:val="left"/>
      <w:pPr>
        <w:ind w:left="5040" w:hanging="360"/>
      </w:pPr>
      <w:rPr>
        <w:rFonts w:ascii="Symbol" w:hAnsi="Symbol" w:hint="default"/>
      </w:rPr>
    </w:lvl>
    <w:lvl w:ilvl="7" w:tplc="66B80954">
      <w:start w:val="1"/>
      <w:numFmt w:val="bullet"/>
      <w:lvlText w:val="o"/>
      <w:lvlJc w:val="left"/>
      <w:pPr>
        <w:ind w:left="5760" w:hanging="360"/>
      </w:pPr>
      <w:rPr>
        <w:rFonts w:ascii="Courier New" w:hAnsi="Courier New" w:hint="default"/>
      </w:rPr>
    </w:lvl>
    <w:lvl w:ilvl="8" w:tplc="4FD65C38">
      <w:start w:val="1"/>
      <w:numFmt w:val="bullet"/>
      <w:lvlText w:val=""/>
      <w:lvlJc w:val="left"/>
      <w:pPr>
        <w:ind w:left="6480" w:hanging="360"/>
      </w:pPr>
      <w:rPr>
        <w:rFonts w:ascii="Wingdings" w:hAnsi="Wingdings" w:hint="default"/>
      </w:rPr>
    </w:lvl>
  </w:abstractNum>
  <w:num w:numId="1" w16cid:durableId="1535115539">
    <w:abstractNumId w:val="4"/>
  </w:num>
  <w:num w:numId="2" w16cid:durableId="1557887652">
    <w:abstractNumId w:val="1"/>
  </w:num>
  <w:num w:numId="3" w16cid:durableId="72747859">
    <w:abstractNumId w:val="2"/>
  </w:num>
  <w:num w:numId="4" w16cid:durableId="788284046">
    <w:abstractNumId w:val="3"/>
  </w:num>
  <w:num w:numId="5" w16cid:durableId="924534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58D918"/>
    <w:rsid w:val="00006230"/>
    <w:rsid w:val="00033065"/>
    <w:rsid w:val="00051D5E"/>
    <w:rsid w:val="00064F7E"/>
    <w:rsid w:val="000A00D7"/>
    <w:rsid w:val="0013143A"/>
    <w:rsid w:val="001526B2"/>
    <w:rsid w:val="00253317"/>
    <w:rsid w:val="00291DD7"/>
    <w:rsid w:val="003521F9"/>
    <w:rsid w:val="0035372D"/>
    <w:rsid w:val="0036760F"/>
    <w:rsid w:val="003C254E"/>
    <w:rsid w:val="003D2169"/>
    <w:rsid w:val="004124D2"/>
    <w:rsid w:val="00483905"/>
    <w:rsid w:val="004A21CE"/>
    <w:rsid w:val="004B449A"/>
    <w:rsid w:val="004C05C4"/>
    <w:rsid w:val="005375F3"/>
    <w:rsid w:val="005719FC"/>
    <w:rsid w:val="0058668E"/>
    <w:rsid w:val="005C17B2"/>
    <w:rsid w:val="00620B82"/>
    <w:rsid w:val="00632B72"/>
    <w:rsid w:val="00655B68"/>
    <w:rsid w:val="006B2C1F"/>
    <w:rsid w:val="007915AA"/>
    <w:rsid w:val="007B780A"/>
    <w:rsid w:val="0080158C"/>
    <w:rsid w:val="0083747A"/>
    <w:rsid w:val="00850064"/>
    <w:rsid w:val="008675E2"/>
    <w:rsid w:val="0088071F"/>
    <w:rsid w:val="00891B7B"/>
    <w:rsid w:val="009949FB"/>
    <w:rsid w:val="009A643A"/>
    <w:rsid w:val="00A167EF"/>
    <w:rsid w:val="00A7BC1F"/>
    <w:rsid w:val="00AA08FD"/>
    <w:rsid w:val="00AA098A"/>
    <w:rsid w:val="00B5461E"/>
    <w:rsid w:val="00B86CAD"/>
    <w:rsid w:val="00BA1322"/>
    <w:rsid w:val="00BA357E"/>
    <w:rsid w:val="00C16258"/>
    <w:rsid w:val="00C539A1"/>
    <w:rsid w:val="00C618F6"/>
    <w:rsid w:val="00C9554C"/>
    <w:rsid w:val="00CA00B5"/>
    <w:rsid w:val="00CDE7A9"/>
    <w:rsid w:val="00CF13A7"/>
    <w:rsid w:val="00D03B9B"/>
    <w:rsid w:val="00D65A8A"/>
    <w:rsid w:val="00DA2EBC"/>
    <w:rsid w:val="00E41AAB"/>
    <w:rsid w:val="00E776EF"/>
    <w:rsid w:val="00EB5065"/>
    <w:rsid w:val="00EE6BEA"/>
    <w:rsid w:val="00F00D8A"/>
    <w:rsid w:val="00F04CB8"/>
    <w:rsid w:val="00F42577"/>
    <w:rsid w:val="00FAB95C"/>
    <w:rsid w:val="00FE3C41"/>
    <w:rsid w:val="00FF01A9"/>
    <w:rsid w:val="0152CDEF"/>
    <w:rsid w:val="01D66423"/>
    <w:rsid w:val="026C6250"/>
    <w:rsid w:val="0272CCA1"/>
    <w:rsid w:val="02A49568"/>
    <w:rsid w:val="02C63141"/>
    <w:rsid w:val="032AAD87"/>
    <w:rsid w:val="03B29AF3"/>
    <w:rsid w:val="03C934CF"/>
    <w:rsid w:val="03F3C456"/>
    <w:rsid w:val="0464593A"/>
    <w:rsid w:val="04FE94EF"/>
    <w:rsid w:val="050F6B77"/>
    <w:rsid w:val="05B81D6A"/>
    <w:rsid w:val="05BE15C7"/>
    <w:rsid w:val="05C1E3E3"/>
    <w:rsid w:val="061E2E9A"/>
    <w:rsid w:val="06B610E9"/>
    <w:rsid w:val="06FA7B65"/>
    <w:rsid w:val="074AE2DE"/>
    <w:rsid w:val="07AF310F"/>
    <w:rsid w:val="07D5D779"/>
    <w:rsid w:val="085AC939"/>
    <w:rsid w:val="08BA8ABB"/>
    <w:rsid w:val="08C13622"/>
    <w:rsid w:val="0A2BDD32"/>
    <w:rsid w:val="0B37D958"/>
    <w:rsid w:val="0BCF20A0"/>
    <w:rsid w:val="0BE7AE0A"/>
    <w:rsid w:val="0D8200F4"/>
    <w:rsid w:val="0D9C534E"/>
    <w:rsid w:val="0E442E73"/>
    <w:rsid w:val="0E952516"/>
    <w:rsid w:val="0FE847A2"/>
    <w:rsid w:val="10070767"/>
    <w:rsid w:val="1041E9D1"/>
    <w:rsid w:val="106791D0"/>
    <w:rsid w:val="10869D9A"/>
    <w:rsid w:val="113A8D30"/>
    <w:rsid w:val="11CFF2CB"/>
    <w:rsid w:val="1258D918"/>
    <w:rsid w:val="1555DF39"/>
    <w:rsid w:val="158207F7"/>
    <w:rsid w:val="15BF7159"/>
    <w:rsid w:val="16781204"/>
    <w:rsid w:val="16AC96BD"/>
    <w:rsid w:val="16AEEBFF"/>
    <w:rsid w:val="182D3E30"/>
    <w:rsid w:val="18B3ED14"/>
    <w:rsid w:val="1941EA9A"/>
    <w:rsid w:val="19EB89A4"/>
    <w:rsid w:val="1A4DA214"/>
    <w:rsid w:val="1AAAC4C9"/>
    <w:rsid w:val="1AC6422A"/>
    <w:rsid w:val="1B755B5A"/>
    <w:rsid w:val="1BFCB5E0"/>
    <w:rsid w:val="1D80DBCA"/>
    <w:rsid w:val="1DF9087C"/>
    <w:rsid w:val="1E13514A"/>
    <w:rsid w:val="1EB3A185"/>
    <w:rsid w:val="1FF5627B"/>
    <w:rsid w:val="20883E50"/>
    <w:rsid w:val="20E83981"/>
    <w:rsid w:val="2186F12C"/>
    <w:rsid w:val="21FEFFB2"/>
    <w:rsid w:val="2232D655"/>
    <w:rsid w:val="2252CB7E"/>
    <w:rsid w:val="225EFFED"/>
    <w:rsid w:val="236569BA"/>
    <w:rsid w:val="2415BA83"/>
    <w:rsid w:val="24A5AE8B"/>
    <w:rsid w:val="24A678CD"/>
    <w:rsid w:val="24D08F32"/>
    <w:rsid w:val="2626DE83"/>
    <w:rsid w:val="267F3C7B"/>
    <w:rsid w:val="27C0E558"/>
    <w:rsid w:val="289904D9"/>
    <w:rsid w:val="28C8FFB9"/>
    <w:rsid w:val="28E3449A"/>
    <w:rsid w:val="294CACFE"/>
    <w:rsid w:val="2A72293A"/>
    <w:rsid w:val="2B4D60E1"/>
    <w:rsid w:val="2C9474EC"/>
    <w:rsid w:val="2CCE8CDE"/>
    <w:rsid w:val="2CDBEBB7"/>
    <w:rsid w:val="2DB8E420"/>
    <w:rsid w:val="2DBF7A54"/>
    <w:rsid w:val="2DD16620"/>
    <w:rsid w:val="2E565070"/>
    <w:rsid w:val="2F19727D"/>
    <w:rsid w:val="2F710132"/>
    <w:rsid w:val="30EC08D6"/>
    <w:rsid w:val="3142BE5E"/>
    <w:rsid w:val="3194CD06"/>
    <w:rsid w:val="31C90B54"/>
    <w:rsid w:val="328189ED"/>
    <w:rsid w:val="32862765"/>
    <w:rsid w:val="329AEBA0"/>
    <w:rsid w:val="341A5ACF"/>
    <w:rsid w:val="3432876D"/>
    <w:rsid w:val="34606A8A"/>
    <w:rsid w:val="3465F5A9"/>
    <w:rsid w:val="3488653D"/>
    <w:rsid w:val="3492A7C9"/>
    <w:rsid w:val="34D9C932"/>
    <w:rsid w:val="35D1D62F"/>
    <w:rsid w:val="35F93E54"/>
    <w:rsid w:val="363C1A25"/>
    <w:rsid w:val="368B06B5"/>
    <w:rsid w:val="378629D6"/>
    <w:rsid w:val="38BFEF5E"/>
    <w:rsid w:val="3A39FF7D"/>
    <w:rsid w:val="3A7D9B07"/>
    <w:rsid w:val="3ABC80A5"/>
    <w:rsid w:val="3B04BCBD"/>
    <w:rsid w:val="3B2028DC"/>
    <w:rsid w:val="3B7BCB4D"/>
    <w:rsid w:val="3BB09C28"/>
    <w:rsid w:val="3D224FB1"/>
    <w:rsid w:val="3D33EEC8"/>
    <w:rsid w:val="3DDA1401"/>
    <w:rsid w:val="3E307F88"/>
    <w:rsid w:val="3E7E6992"/>
    <w:rsid w:val="3EDECCF1"/>
    <w:rsid w:val="3F3BA998"/>
    <w:rsid w:val="3FA8E504"/>
    <w:rsid w:val="3FAB7FE8"/>
    <w:rsid w:val="4003A9E5"/>
    <w:rsid w:val="40222D4B"/>
    <w:rsid w:val="404C861F"/>
    <w:rsid w:val="405F1C2A"/>
    <w:rsid w:val="4072F5E1"/>
    <w:rsid w:val="40CAD62E"/>
    <w:rsid w:val="41CEC783"/>
    <w:rsid w:val="426A1BC7"/>
    <w:rsid w:val="42FBE91C"/>
    <w:rsid w:val="43089134"/>
    <w:rsid w:val="43232F16"/>
    <w:rsid w:val="433481B4"/>
    <w:rsid w:val="439C1C8F"/>
    <w:rsid w:val="43A80E42"/>
    <w:rsid w:val="43C06A4C"/>
    <w:rsid w:val="443B7FD8"/>
    <w:rsid w:val="453EB285"/>
    <w:rsid w:val="45B95B7E"/>
    <w:rsid w:val="45EBB2AD"/>
    <w:rsid w:val="46B33F03"/>
    <w:rsid w:val="46B91A46"/>
    <w:rsid w:val="46DA0DEA"/>
    <w:rsid w:val="473B67E0"/>
    <w:rsid w:val="47963D48"/>
    <w:rsid w:val="480761C5"/>
    <w:rsid w:val="48570C7A"/>
    <w:rsid w:val="499ADDB5"/>
    <w:rsid w:val="49E081E6"/>
    <w:rsid w:val="4AD7FFCF"/>
    <w:rsid w:val="4AFCB142"/>
    <w:rsid w:val="4B12374A"/>
    <w:rsid w:val="4B1B7A52"/>
    <w:rsid w:val="4B77D7B1"/>
    <w:rsid w:val="4BD02299"/>
    <w:rsid w:val="4D760937"/>
    <w:rsid w:val="4DC25101"/>
    <w:rsid w:val="4E244373"/>
    <w:rsid w:val="4E5557ED"/>
    <w:rsid w:val="4E868FBB"/>
    <w:rsid w:val="4EA81179"/>
    <w:rsid w:val="4EFAED09"/>
    <w:rsid w:val="4F1765DA"/>
    <w:rsid w:val="5008AD1B"/>
    <w:rsid w:val="500EF36D"/>
    <w:rsid w:val="506210A8"/>
    <w:rsid w:val="50FBF7BA"/>
    <w:rsid w:val="5130D024"/>
    <w:rsid w:val="51313E1B"/>
    <w:rsid w:val="518DA739"/>
    <w:rsid w:val="52DC2D99"/>
    <w:rsid w:val="52F68BBB"/>
    <w:rsid w:val="536B02F7"/>
    <w:rsid w:val="539A0110"/>
    <w:rsid w:val="54E1EB7E"/>
    <w:rsid w:val="5543AF8B"/>
    <w:rsid w:val="55AC57C4"/>
    <w:rsid w:val="55FA1CD9"/>
    <w:rsid w:val="5638F43B"/>
    <w:rsid w:val="56703AF5"/>
    <w:rsid w:val="57583B4C"/>
    <w:rsid w:val="5795A7EA"/>
    <w:rsid w:val="58235051"/>
    <w:rsid w:val="58CD969F"/>
    <w:rsid w:val="592DD05A"/>
    <w:rsid w:val="59EEF164"/>
    <w:rsid w:val="59FA0B4A"/>
    <w:rsid w:val="5A80A0AA"/>
    <w:rsid w:val="5AAB0C01"/>
    <w:rsid w:val="5AB22755"/>
    <w:rsid w:val="5B5DBD7F"/>
    <w:rsid w:val="5B9D581D"/>
    <w:rsid w:val="5C0CA196"/>
    <w:rsid w:val="5C2C237C"/>
    <w:rsid w:val="5DBBE7C0"/>
    <w:rsid w:val="5F46868F"/>
    <w:rsid w:val="5F4ADC54"/>
    <w:rsid w:val="5F6465A3"/>
    <w:rsid w:val="5FC75E12"/>
    <w:rsid w:val="6101C2A5"/>
    <w:rsid w:val="639FA794"/>
    <w:rsid w:val="65A89903"/>
    <w:rsid w:val="65B0FC3D"/>
    <w:rsid w:val="65DDF48F"/>
    <w:rsid w:val="65E77843"/>
    <w:rsid w:val="65FB085E"/>
    <w:rsid w:val="660944E5"/>
    <w:rsid w:val="66393F54"/>
    <w:rsid w:val="66843FF5"/>
    <w:rsid w:val="67C0312B"/>
    <w:rsid w:val="67D45138"/>
    <w:rsid w:val="6818B54F"/>
    <w:rsid w:val="699D4E1F"/>
    <w:rsid w:val="69EA3028"/>
    <w:rsid w:val="6A73DBD6"/>
    <w:rsid w:val="6B174EF8"/>
    <w:rsid w:val="6BAA6EEA"/>
    <w:rsid w:val="6C9453E6"/>
    <w:rsid w:val="6CBE0315"/>
    <w:rsid w:val="6D0D442B"/>
    <w:rsid w:val="6D233E49"/>
    <w:rsid w:val="6D2EAC28"/>
    <w:rsid w:val="6D567D8E"/>
    <w:rsid w:val="6D92557A"/>
    <w:rsid w:val="6DBDBE9D"/>
    <w:rsid w:val="6DC92923"/>
    <w:rsid w:val="6DED1064"/>
    <w:rsid w:val="6E2D35FF"/>
    <w:rsid w:val="6E6C40B4"/>
    <w:rsid w:val="6F4B176E"/>
    <w:rsid w:val="6F4D5BD6"/>
    <w:rsid w:val="6F7164F1"/>
    <w:rsid w:val="6F9CDE45"/>
    <w:rsid w:val="6FF9C846"/>
    <w:rsid w:val="710A186D"/>
    <w:rsid w:val="7147657A"/>
    <w:rsid w:val="71885FDA"/>
    <w:rsid w:val="7209CC98"/>
    <w:rsid w:val="7280DF32"/>
    <w:rsid w:val="7347B14C"/>
    <w:rsid w:val="7474D578"/>
    <w:rsid w:val="74AE9E1B"/>
    <w:rsid w:val="751AE2FE"/>
    <w:rsid w:val="7583C24E"/>
    <w:rsid w:val="75F61889"/>
    <w:rsid w:val="75F74569"/>
    <w:rsid w:val="762A6364"/>
    <w:rsid w:val="76D81647"/>
    <w:rsid w:val="76F9D9AD"/>
    <w:rsid w:val="798D0648"/>
    <w:rsid w:val="7B12CF04"/>
    <w:rsid w:val="7C0813C1"/>
    <w:rsid w:val="7C124CF8"/>
    <w:rsid w:val="7CBD990E"/>
    <w:rsid w:val="7D127733"/>
    <w:rsid w:val="7D2B73E6"/>
    <w:rsid w:val="7D374E03"/>
    <w:rsid w:val="7DB8A644"/>
    <w:rsid w:val="7E27B867"/>
    <w:rsid w:val="7E94212C"/>
    <w:rsid w:val="7EC4F668"/>
    <w:rsid w:val="7EC93A5D"/>
    <w:rsid w:val="7EDE91D4"/>
    <w:rsid w:val="7FB31A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8874C"/>
  <w15:chartTrackingRefBased/>
  <w15:docId w15:val="{D95A2181-2C47-432A-9660-B18C7EBEA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3A80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3A80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3A80E4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43A80E42"/>
    <w:pPr>
      <w:tabs>
        <w:tab w:val="center" w:pos="4680"/>
        <w:tab w:val="right" w:pos="9360"/>
      </w:tabs>
      <w:spacing w:after="0" w:line="240" w:lineRule="auto"/>
    </w:pPr>
  </w:style>
  <w:style w:type="paragraph" w:styleId="Footer">
    <w:name w:val="footer"/>
    <w:basedOn w:val="Normal"/>
    <w:uiPriority w:val="99"/>
    <w:unhideWhenUsed/>
    <w:rsid w:val="43A80E42"/>
    <w:pPr>
      <w:tabs>
        <w:tab w:val="center" w:pos="4680"/>
        <w:tab w:val="right" w:pos="9360"/>
      </w:tabs>
      <w:spacing w:after="0" w:line="240" w:lineRule="auto"/>
    </w:pPr>
  </w:style>
  <w:style w:type="paragraph" w:styleId="ListParagraph">
    <w:name w:val="List Paragraph"/>
    <w:basedOn w:val="Normal"/>
    <w:uiPriority w:val="34"/>
    <w:qFormat/>
    <w:rsid w:val="43A80E42"/>
    <w:pPr>
      <w:ind w:left="720"/>
      <w:contextualSpacing/>
    </w:pPr>
  </w:style>
  <w:style w:type="character" w:styleId="Hyperlink">
    <w:name w:val="Hyperlink"/>
    <w:basedOn w:val="DefaultParagraphFont"/>
    <w:uiPriority w:val="99"/>
    <w:unhideWhenUsed/>
    <w:rsid w:val="43A80E4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86CAD"/>
    <w:rPr>
      <w:b/>
      <w:bCs/>
    </w:rPr>
  </w:style>
  <w:style w:type="character" w:customStyle="1" w:styleId="CommentSubjectChar">
    <w:name w:val="Comment Subject Char"/>
    <w:basedOn w:val="CommentTextChar"/>
    <w:link w:val="CommentSubject"/>
    <w:uiPriority w:val="99"/>
    <w:semiHidden/>
    <w:rsid w:val="00B86CAD"/>
    <w:rPr>
      <w:b/>
      <w:bCs/>
      <w:sz w:val="20"/>
      <w:szCs w:val="20"/>
    </w:rPr>
  </w:style>
  <w:style w:type="character" w:styleId="Mention">
    <w:name w:val="Mention"/>
    <w:basedOn w:val="DefaultParagraphFont"/>
    <w:uiPriority w:val="99"/>
    <w:unhideWhenUsed/>
    <w:rsid w:val="00B86CAD"/>
    <w:rPr>
      <w:color w:val="2B579A"/>
      <w:shd w:val="clear" w:color="auto" w:fill="E1DFDD"/>
    </w:rPr>
  </w:style>
  <w:style w:type="character" w:styleId="UnresolvedMention">
    <w:name w:val="Unresolved Mention"/>
    <w:basedOn w:val="DefaultParagraphFont"/>
    <w:uiPriority w:val="99"/>
    <w:semiHidden/>
    <w:unhideWhenUsed/>
    <w:rsid w:val="00D03B9B"/>
    <w:rPr>
      <w:color w:val="605E5C"/>
      <w:shd w:val="clear" w:color="auto" w:fill="E1DFDD"/>
    </w:rPr>
  </w:style>
  <w:style w:type="character" w:styleId="FollowedHyperlink">
    <w:name w:val="FollowedHyperlink"/>
    <w:basedOn w:val="DefaultParagraphFont"/>
    <w:uiPriority w:val="99"/>
    <w:semiHidden/>
    <w:unhideWhenUsed/>
    <w:rsid w:val="00B546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262re.com/documents/newtt/MedicalClaim-Form(S).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r262re.com/documents/newtt/Pre-authorization-Form(S).pdf"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info@talent-trust.com" TargetMode="External"/><Relationship Id="rId4" Type="http://schemas.openxmlformats.org/officeDocument/2006/relationships/webSettings" Target="webSettings.xml"/><Relationship Id="rId9" Type="http://schemas.openxmlformats.org/officeDocument/2006/relationships/hyperlink" Target="https://www.tr262re.com/documents/newtt/Pre-authorization-Form(S).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Open San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dc:creator>
  <cp:keywords/>
  <dc:description/>
  <cp:lastModifiedBy>Leroy Tan</cp:lastModifiedBy>
  <cp:revision>2</cp:revision>
  <dcterms:created xsi:type="dcterms:W3CDTF">2026-09-17T06:16:00Z</dcterms:created>
  <dcterms:modified xsi:type="dcterms:W3CDTF">2026-09-17T06:16:00Z</dcterms:modified>
</cp:coreProperties>
</file>