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E51" w:rsidRPr="00BC4E51" w:rsidRDefault="00BC4E51" w:rsidP="00BC4E51">
      <w:pPr>
        <w:shd w:val="clear" w:color="auto" w:fill="FEFEFE"/>
        <w:spacing w:before="300" w:after="105" w:line="240" w:lineRule="auto"/>
        <w:outlineLvl w:val="1"/>
        <w:rPr>
          <w:rFonts w:ascii="Open Sans" w:eastAsia="Times New Roman" w:hAnsi="Open Sans" w:cs="Open Sans"/>
          <w:color w:val="333333"/>
          <w:sz w:val="36"/>
          <w:szCs w:val="36"/>
        </w:rPr>
      </w:pPr>
      <w:r w:rsidRPr="00BC4E51">
        <w:rPr>
          <w:rFonts w:ascii="Open Sans" w:eastAsia="Times New Roman" w:hAnsi="Open Sans" w:cs="Open Sans"/>
          <w:color w:val="333333"/>
          <w:sz w:val="36"/>
          <w:szCs w:val="36"/>
        </w:rPr>
        <w:t>The Video Rental System Example</w:t>
      </w:r>
    </w:p>
    <w:p w:rsidR="00BC4E51" w:rsidRPr="00BC4E51" w:rsidRDefault="00BC4E51" w:rsidP="00BC4E51">
      <w:pPr>
        <w:shd w:val="clear" w:color="auto" w:fill="FEFEFE"/>
        <w:spacing w:before="300" w:after="0" w:line="240" w:lineRule="auto"/>
        <w:outlineLvl w:val="2"/>
        <w:rPr>
          <w:rFonts w:ascii="Open Sans" w:eastAsia="Times New Roman" w:hAnsi="Open Sans" w:cs="Open Sans"/>
          <w:color w:val="333333"/>
          <w:spacing w:val="2"/>
          <w:sz w:val="27"/>
          <w:szCs w:val="27"/>
        </w:rPr>
      </w:pPr>
      <w:r w:rsidRPr="00BC4E51">
        <w:rPr>
          <w:rFonts w:ascii="Open Sans" w:eastAsia="Times New Roman" w:hAnsi="Open Sans" w:cs="Open Sans"/>
          <w:color w:val="333333"/>
          <w:spacing w:val="2"/>
          <w:sz w:val="27"/>
          <w:szCs w:val="27"/>
        </w:rPr>
        <w:t>Context DFD</w:t>
      </w:r>
    </w:p>
    <w:p w:rsidR="00BC4E51" w:rsidRPr="00BC4E51" w:rsidRDefault="00BC4E51" w:rsidP="00BC4E51">
      <w:pPr>
        <w:shd w:val="clear" w:color="auto" w:fill="FEFEFE"/>
        <w:spacing w:after="225" w:line="446" w:lineRule="atLeast"/>
        <w:rPr>
          <w:rFonts w:ascii="Open Sans" w:eastAsia="Times New Roman" w:hAnsi="Open Sans" w:cs="Open Sans"/>
          <w:color w:val="737C85"/>
          <w:spacing w:val="2"/>
          <w:sz w:val="24"/>
          <w:szCs w:val="24"/>
        </w:rPr>
      </w:pPr>
      <w:r w:rsidRPr="00BC4E51">
        <w:rPr>
          <w:rFonts w:ascii="Open Sans" w:eastAsia="Times New Roman" w:hAnsi="Open Sans" w:cs="Open Sans"/>
          <w:color w:val="737C85"/>
          <w:spacing w:val="2"/>
          <w:sz w:val="24"/>
          <w:szCs w:val="24"/>
        </w:rPr>
        <w:t>The figure below shows a context Data Flow Diagram that is drawn for a video rental system. It contains a process (shape) that represents the system to model, in this case, the "</w:t>
      </w:r>
      <w:r w:rsidRPr="00BC4E51">
        <w:rPr>
          <w:rFonts w:ascii="Open Sans" w:eastAsia="Times New Roman" w:hAnsi="Open Sans" w:cs="Open Sans"/>
          <w:i/>
          <w:iCs/>
          <w:color w:val="737C85"/>
          <w:spacing w:val="2"/>
          <w:sz w:val="24"/>
          <w:szCs w:val="24"/>
        </w:rPr>
        <w:t>Video Rental Store</w:t>
      </w:r>
      <w:r w:rsidRPr="00BC4E51">
        <w:rPr>
          <w:rFonts w:ascii="Open Sans" w:eastAsia="Times New Roman" w:hAnsi="Open Sans" w:cs="Open Sans"/>
          <w:color w:val="737C85"/>
          <w:spacing w:val="2"/>
          <w:sz w:val="24"/>
          <w:szCs w:val="24"/>
        </w:rPr>
        <w:t>". It also shows the participants who will interact with the system, called the external entities. In this example, there are two external entities, namely </w:t>
      </w:r>
      <w:r w:rsidRPr="00BC4E51">
        <w:rPr>
          <w:rFonts w:ascii="Open Sans" w:eastAsia="Times New Roman" w:hAnsi="Open Sans" w:cs="Open Sans"/>
          <w:i/>
          <w:iCs/>
          <w:color w:val="737C85"/>
          <w:spacing w:val="2"/>
          <w:sz w:val="24"/>
          <w:szCs w:val="24"/>
        </w:rPr>
        <w:t>Customer</w:t>
      </w:r>
      <w:r w:rsidRPr="00BC4E51">
        <w:rPr>
          <w:rFonts w:ascii="Open Sans" w:eastAsia="Times New Roman" w:hAnsi="Open Sans" w:cs="Open Sans"/>
          <w:color w:val="737C85"/>
          <w:spacing w:val="2"/>
          <w:sz w:val="24"/>
          <w:szCs w:val="24"/>
        </w:rPr>
        <w:t> and </w:t>
      </w:r>
      <w:r w:rsidRPr="00BC4E51">
        <w:rPr>
          <w:rFonts w:ascii="Open Sans" w:eastAsia="Times New Roman" w:hAnsi="Open Sans" w:cs="Open Sans"/>
          <w:i/>
          <w:iCs/>
          <w:color w:val="737C85"/>
          <w:spacing w:val="2"/>
          <w:sz w:val="24"/>
          <w:szCs w:val="24"/>
        </w:rPr>
        <w:t>Manager</w:t>
      </w:r>
      <w:r w:rsidRPr="00BC4E51">
        <w:rPr>
          <w:rFonts w:ascii="Open Sans" w:eastAsia="Times New Roman" w:hAnsi="Open Sans" w:cs="Open Sans"/>
          <w:color w:val="737C85"/>
          <w:spacing w:val="2"/>
          <w:sz w:val="24"/>
          <w:szCs w:val="24"/>
        </w:rPr>
        <w:t>. In between the process and the external entities, there are data flow connectors indicating the existence of information exchange between customer and the system.</w:t>
      </w:r>
    </w:p>
    <w:p w:rsidR="00BC4E51" w:rsidRPr="00BC4E51" w:rsidRDefault="00BC4E51" w:rsidP="00BC4E51">
      <w:pPr>
        <w:spacing w:after="0" w:line="240" w:lineRule="auto"/>
        <w:rPr>
          <w:rFonts w:ascii="Times New Roman" w:eastAsia="Times New Roman" w:hAnsi="Times New Roman" w:cs="Times New Roman"/>
          <w:sz w:val="24"/>
          <w:szCs w:val="24"/>
        </w:rPr>
      </w:pPr>
      <w:r w:rsidRPr="00BC4E51">
        <w:rPr>
          <w:rFonts w:ascii="Times New Roman" w:eastAsia="Times New Roman" w:hAnsi="Times New Roman" w:cs="Times New Roman"/>
          <w:noProof/>
          <w:sz w:val="24"/>
          <w:szCs w:val="24"/>
        </w:rPr>
        <w:drawing>
          <wp:inline distT="0" distB="0" distL="0" distR="0">
            <wp:extent cx="4894580" cy="676275"/>
            <wp:effectExtent l="0" t="0" r="1270" b="9525"/>
            <wp:docPr id="2" name="Picture 2"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f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4580" cy="676275"/>
                    </a:xfrm>
                    <a:prstGeom prst="rect">
                      <a:avLst/>
                    </a:prstGeom>
                    <a:noFill/>
                    <a:ln>
                      <a:noFill/>
                    </a:ln>
                  </pic:spPr>
                </pic:pic>
              </a:graphicData>
            </a:graphic>
          </wp:inline>
        </w:drawing>
      </w:r>
    </w:p>
    <w:p w:rsidR="00BC4E51" w:rsidRPr="00BC4E51" w:rsidRDefault="00BC4E51" w:rsidP="00BC4E51">
      <w:pPr>
        <w:shd w:val="clear" w:color="auto" w:fill="FEFEFE"/>
        <w:spacing w:after="225" w:line="446" w:lineRule="atLeast"/>
        <w:rPr>
          <w:rFonts w:ascii="Open Sans" w:eastAsia="Times New Roman" w:hAnsi="Open Sans" w:cs="Open Sans"/>
          <w:color w:val="737C85"/>
          <w:spacing w:val="2"/>
          <w:sz w:val="24"/>
          <w:szCs w:val="24"/>
        </w:rPr>
      </w:pPr>
      <w:r w:rsidRPr="00BC4E51">
        <w:rPr>
          <w:rFonts w:ascii="Open Sans" w:eastAsia="Times New Roman" w:hAnsi="Open Sans" w:cs="Open Sans"/>
          <w:color w:val="737C85"/>
          <w:spacing w:val="2"/>
          <w:sz w:val="24"/>
          <w:szCs w:val="24"/>
        </w:rPr>
        <w:t>Context DFD is the entrance of a data flow model. It contains one and only one process and does not show any data store, which makes the diagram simple.</w:t>
      </w:r>
    </w:p>
    <w:p w:rsidR="00BC4E51" w:rsidRPr="00BC4E51" w:rsidRDefault="00BC4E51" w:rsidP="00BC4E51">
      <w:pPr>
        <w:shd w:val="clear" w:color="auto" w:fill="FEFEFE"/>
        <w:spacing w:before="300" w:after="0" w:line="240" w:lineRule="auto"/>
        <w:outlineLvl w:val="2"/>
        <w:rPr>
          <w:rFonts w:ascii="Open Sans" w:eastAsia="Times New Roman" w:hAnsi="Open Sans" w:cs="Open Sans"/>
          <w:color w:val="333333"/>
          <w:spacing w:val="2"/>
          <w:sz w:val="27"/>
          <w:szCs w:val="27"/>
        </w:rPr>
      </w:pPr>
      <w:r w:rsidRPr="00997CC4">
        <w:rPr>
          <w:rFonts w:ascii="Open Sans" w:eastAsia="Times New Roman" w:hAnsi="Open Sans" w:cs="Open Sans"/>
          <w:color w:val="333333"/>
          <w:spacing w:val="2"/>
          <w:sz w:val="27"/>
          <w:szCs w:val="27"/>
          <w:highlight w:val="yellow"/>
        </w:rPr>
        <w:t>Level 1 DFD</w:t>
      </w:r>
    </w:p>
    <w:p w:rsidR="00BC4E51" w:rsidRPr="00BC4E51" w:rsidRDefault="00BC4E51" w:rsidP="00BC4E51">
      <w:pPr>
        <w:shd w:val="clear" w:color="auto" w:fill="FEFEFE"/>
        <w:spacing w:after="225" w:line="446" w:lineRule="atLeast"/>
        <w:rPr>
          <w:rFonts w:ascii="Open Sans" w:eastAsia="Times New Roman" w:hAnsi="Open Sans" w:cs="Open Sans"/>
          <w:color w:val="737C85"/>
          <w:spacing w:val="2"/>
          <w:sz w:val="24"/>
          <w:szCs w:val="24"/>
        </w:rPr>
      </w:pPr>
      <w:r w:rsidRPr="00BC4E51">
        <w:rPr>
          <w:rFonts w:ascii="Open Sans" w:eastAsia="Times New Roman" w:hAnsi="Open Sans" w:cs="Open Sans"/>
          <w:color w:val="737C85"/>
          <w:spacing w:val="2"/>
          <w:sz w:val="24"/>
          <w:szCs w:val="24"/>
        </w:rPr>
        <w:t>The figure below shows the level 1 DFD, which is the decomposition (i.e. break down) of the video rental system that is shown in the context DFD. Read through the diagram and then we will introduce some of the key concepts based on this diagram.</w:t>
      </w:r>
    </w:p>
    <w:p w:rsidR="00BC4E51" w:rsidRPr="00BC4E51" w:rsidRDefault="00BC4E51" w:rsidP="00BC4E51">
      <w:pPr>
        <w:spacing w:after="0" w:line="240" w:lineRule="auto"/>
        <w:rPr>
          <w:rFonts w:ascii="Times New Roman" w:eastAsia="Times New Roman" w:hAnsi="Times New Roman" w:cs="Times New Roman"/>
          <w:sz w:val="24"/>
          <w:szCs w:val="24"/>
        </w:rPr>
      </w:pPr>
      <w:r w:rsidRPr="00BC4E51">
        <w:rPr>
          <w:rFonts w:ascii="Times New Roman" w:eastAsia="Times New Roman" w:hAnsi="Times New Roman" w:cs="Times New Roman"/>
          <w:noProof/>
          <w:sz w:val="24"/>
          <w:szCs w:val="24"/>
        </w:rPr>
        <w:lastRenderedPageBreak/>
        <w:drawing>
          <wp:inline distT="0" distB="0" distL="0" distR="0">
            <wp:extent cx="6485255" cy="3646805"/>
            <wp:effectExtent l="0" t="0" r="0" b="0"/>
            <wp:docPr id="1" name="Picture 1" descr="level 1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vel 1 df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5255" cy="3646805"/>
                    </a:xfrm>
                    <a:prstGeom prst="rect">
                      <a:avLst/>
                    </a:prstGeom>
                    <a:noFill/>
                    <a:ln>
                      <a:noFill/>
                    </a:ln>
                  </pic:spPr>
                </pic:pic>
              </a:graphicData>
            </a:graphic>
          </wp:inline>
        </w:drawing>
      </w:r>
    </w:p>
    <w:p w:rsidR="00BC4E51" w:rsidRPr="00BC4E51" w:rsidRDefault="00BC4E51" w:rsidP="00BC4E51">
      <w:pPr>
        <w:shd w:val="clear" w:color="auto" w:fill="FEFEFE"/>
        <w:spacing w:after="225" w:line="446" w:lineRule="atLeast"/>
        <w:rPr>
          <w:rFonts w:ascii="Open Sans" w:eastAsia="Times New Roman" w:hAnsi="Open Sans" w:cs="Open Sans"/>
          <w:color w:val="737C85"/>
          <w:spacing w:val="2"/>
          <w:sz w:val="24"/>
          <w:szCs w:val="24"/>
        </w:rPr>
      </w:pPr>
      <w:r w:rsidRPr="00BC4E51">
        <w:rPr>
          <w:rFonts w:ascii="Open Sans" w:eastAsia="Times New Roman" w:hAnsi="Open Sans" w:cs="Open Sans"/>
          <w:color w:val="737C85"/>
          <w:spacing w:val="2"/>
          <w:sz w:val="24"/>
          <w:szCs w:val="24"/>
        </w:rPr>
        <w:t>The Video Rental System Data Flow Diagram example contains three processes, two external entities and two data stores. Although there is no design guideline that governs the positioning of shapes in a Data Flow Diagram, we tend to put the processes in the middle and data stores and external entities on the sides to make it easier to comprehend.</w:t>
      </w:r>
    </w:p>
    <w:p w:rsidR="00BC4E51" w:rsidRPr="00BC4E51" w:rsidRDefault="00BC4E51" w:rsidP="00BC4E51">
      <w:pPr>
        <w:shd w:val="clear" w:color="auto" w:fill="FEFEFE"/>
        <w:spacing w:after="225" w:line="446" w:lineRule="atLeast"/>
        <w:rPr>
          <w:rFonts w:ascii="Open Sans" w:eastAsia="Times New Roman" w:hAnsi="Open Sans" w:cs="Open Sans"/>
          <w:color w:val="737C85"/>
          <w:spacing w:val="2"/>
          <w:sz w:val="24"/>
          <w:szCs w:val="24"/>
        </w:rPr>
      </w:pPr>
      <w:r w:rsidRPr="00BC4E51">
        <w:rPr>
          <w:rFonts w:ascii="Open Sans" w:eastAsia="Times New Roman" w:hAnsi="Open Sans" w:cs="Open Sans"/>
          <w:color w:val="737C85"/>
          <w:spacing w:val="2"/>
          <w:sz w:val="24"/>
          <w:szCs w:val="24"/>
        </w:rPr>
        <w:t>Based on the diagram, we know that a </w:t>
      </w:r>
      <w:r w:rsidRPr="00BC4E51">
        <w:rPr>
          <w:rFonts w:ascii="Open Sans" w:eastAsia="Times New Roman" w:hAnsi="Open Sans" w:cs="Open Sans"/>
          <w:i/>
          <w:iCs/>
          <w:color w:val="737C85"/>
          <w:spacing w:val="2"/>
          <w:sz w:val="24"/>
          <w:szCs w:val="24"/>
        </w:rPr>
        <w:t>Customer</w:t>
      </w:r>
      <w:r w:rsidRPr="00BC4E51">
        <w:rPr>
          <w:rFonts w:ascii="Open Sans" w:eastAsia="Times New Roman" w:hAnsi="Open Sans" w:cs="Open Sans"/>
          <w:color w:val="737C85"/>
          <w:spacing w:val="2"/>
          <w:sz w:val="24"/>
          <w:szCs w:val="24"/>
        </w:rPr>
        <w:t> </w:t>
      </w:r>
      <w:r w:rsidRPr="00997CC4">
        <w:rPr>
          <w:rFonts w:ascii="Open Sans" w:eastAsia="Times New Roman" w:hAnsi="Open Sans" w:cs="Open Sans"/>
          <w:color w:val="737C85"/>
          <w:spacing w:val="2"/>
          <w:sz w:val="24"/>
          <w:szCs w:val="24"/>
          <w:highlight w:val="yellow"/>
        </w:rPr>
        <w:t>makes a </w:t>
      </w:r>
      <w:r w:rsidRPr="00997CC4">
        <w:rPr>
          <w:rFonts w:ascii="Open Sans" w:eastAsia="Times New Roman" w:hAnsi="Open Sans" w:cs="Open Sans"/>
          <w:i/>
          <w:iCs/>
          <w:color w:val="737C85"/>
          <w:spacing w:val="2"/>
          <w:sz w:val="24"/>
          <w:szCs w:val="24"/>
          <w:highlight w:val="yellow"/>
        </w:rPr>
        <w:t>Video request</w:t>
      </w:r>
      <w:r w:rsidRPr="00BC4E51">
        <w:rPr>
          <w:rFonts w:ascii="Open Sans" w:eastAsia="Times New Roman" w:hAnsi="Open Sans" w:cs="Open Sans"/>
          <w:color w:val="737C85"/>
          <w:spacing w:val="2"/>
          <w:sz w:val="24"/>
          <w:szCs w:val="24"/>
        </w:rPr>
        <w:t> to the </w:t>
      </w:r>
      <w:r w:rsidRPr="00997CC4">
        <w:rPr>
          <w:rFonts w:ascii="Open Sans" w:eastAsia="Times New Roman" w:hAnsi="Open Sans" w:cs="Open Sans"/>
          <w:i/>
          <w:iCs/>
          <w:color w:val="FF0000"/>
          <w:spacing w:val="2"/>
          <w:sz w:val="24"/>
          <w:szCs w:val="24"/>
        </w:rPr>
        <w:t>Rent Video</w:t>
      </w:r>
      <w:r w:rsidRPr="00997CC4">
        <w:rPr>
          <w:rFonts w:ascii="Open Sans" w:eastAsia="Times New Roman" w:hAnsi="Open Sans" w:cs="Open Sans"/>
          <w:color w:val="FF0000"/>
          <w:spacing w:val="2"/>
          <w:sz w:val="24"/>
          <w:szCs w:val="24"/>
        </w:rPr>
        <w:t xml:space="preserve"> process. </w:t>
      </w:r>
      <w:r w:rsidRPr="00997CC4">
        <w:rPr>
          <w:rFonts w:ascii="Open Sans" w:eastAsia="Times New Roman" w:hAnsi="Open Sans" w:cs="Open Sans"/>
          <w:color w:val="737C85"/>
          <w:spacing w:val="2"/>
          <w:sz w:val="24"/>
          <w:szCs w:val="24"/>
          <w:highlight w:val="yellow"/>
        </w:rPr>
        <w:t>The </w:t>
      </w:r>
      <w:r w:rsidRPr="00997CC4">
        <w:rPr>
          <w:rFonts w:ascii="Open Sans" w:eastAsia="Times New Roman" w:hAnsi="Open Sans" w:cs="Open Sans"/>
          <w:i/>
          <w:iCs/>
          <w:color w:val="737C85"/>
          <w:spacing w:val="2"/>
          <w:sz w:val="24"/>
          <w:szCs w:val="24"/>
          <w:highlight w:val="yellow"/>
        </w:rPr>
        <w:t>Rent Video</w:t>
      </w:r>
      <w:r w:rsidRPr="00997CC4">
        <w:rPr>
          <w:rFonts w:ascii="Open Sans" w:eastAsia="Times New Roman" w:hAnsi="Open Sans" w:cs="Open Sans"/>
          <w:color w:val="737C85"/>
          <w:spacing w:val="2"/>
          <w:sz w:val="24"/>
          <w:szCs w:val="24"/>
          <w:highlight w:val="yellow"/>
        </w:rPr>
        <w:t> process also receives </w:t>
      </w:r>
      <w:r w:rsidRPr="00997CC4">
        <w:rPr>
          <w:rFonts w:ascii="Open Sans" w:eastAsia="Times New Roman" w:hAnsi="Open Sans" w:cs="Open Sans"/>
          <w:i/>
          <w:iCs/>
          <w:color w:val="737C85"/>
          <w:spacing w:val="2"/>
          <w:sz w:val="24"/>
          <w:szCs w:val="24"/>
          <w:highlight w:val="yellow"/>
        </w:rPr>
        <w:t>Video info</w:t>
      </w:r>
      <w:r w:rsidRPr="00BC4E51">
        <w:rPr>
          <w:rFonts w:ascii="Open Sans" w:eastAsia="Times New Roman" w:hAnsi="Open Sans" w:cs="Open Sans"/>
          <w:i/>
          <w:iCs/>
          <w:color w:val="737C85"/>
          <w:spacing w:val="2"/>
          <w:sz w:val="24"/>
          <w:szCs w:val="24"/>
        </w:rPr>
        <w:t>.</w:t>
      </w:r>
      <w:r w:rsidRPr="00BC4E51">
        <w:rPr>
          <w:rFonts w:ascii="Open Sans" w:eastAsia="Times New Roman" w:hAnsi="Open Sans" w:cs="Open Sans"/>
          <w:color w:val="737C85"/>
          <w:spacing w:val="2"/>
          <w:sz w:val="24"/>
          <w:szCs w:val="24"/>
        </w:rPr>
        <w:t> </w:t>
      </w:r>
      <w:r w:rsidRPr="00997CC4">
        <w:rPr>
          <w:rFonts w:ascii="Open Sans" w:eastAsia="Times New Roman" w:hAnsi="Open Sans" w:cs="Open Sans"/>
          <w:color w:val="737C85"/>
          <w:spacing w:val="2"/>
          <w:sz w:val="24"/>
          <w:szCs w:val="24"/>
          <w:highlight w:val="yellow"/>
        </w:rPr>
        <w:t>from the </w:t>
      </w:r>
      <w:r w:rsidRPr="00997CC4">
        <w:rPr>
          <w:rFonts w:ascii="Open Sans" w:eastAsia="Times New Roman" w:hAnsi="Open Sans" w:cs="Open Sans"/>
          <w:i/>
          <w:iCs/>
          <w:color w:val="737C85"/>
          <w:spacing w:val="2"/>
          <w:sz w:val="24"/>
          <w:szCs w:val="24"/>
          <w:highlight w:val="yellow"/>
        </w:rPr>
        <w:t>Video Library</w:t>
      </w:r>
      <w:r w:rsidRPr="00997CC4">
        <w:rPr>
          <w:rFonts w:ascii="Open Sans" w:eastAsia="Times New Roman" w:hAnsi="Open Sans" w:cs="Open Sans"/>
          <w:color w:val="737C85"/>
          <w:spacing w:val="2"/>
          <w:sz w:val="24"/>
          <w:szCs w:val="24"/>
          <w:highlight w:val="yellow"/>
        </w:rPr>
        <w:t> data store.</w:t>
      </w:r>
      <w:bookmarkStart w:id="0" w:name="_GoBack"/>
      <w:bookmarkEnd w:id="0"/>
      <w:r w:rsidRPr="00BC4E51">
        <w:rPr>
          <w:rFonts w:ascii="Open Sans" w:eastAsia="Times New Roman" w:hAnsi="Open Sans" w:cs="Open Sans"/>
          <w:color w:val="737C85"/>
          <w:spacing w:val="2"/>
          <w:sz w:val="24"/>
          <w:szCs w:val="24"/>
        </w:rPr>
        <w:t xml:space="preserve"> As a result, the process produces a </w:t>
      </w:r>
      <w:r w:rsidRPr="00BC4E51">
        <w:rPr>
          <w:rFonts w:ascii="Open Sans" w:eastAsia="Times New Roman" w:hAnsi="Open Sans" w:cs="Open Sans"/>
          <w:i/>
          <w:iCs/>
          <w:color w:val="737C85"/>
          <w:spacing w:val="2"/>
          <w:sz w:val="24"/>
          <w:szCs w:val="24"/>
        </w:rPr>
        <w:t>Bill</w:t>
      </w:r>
      <w:r w:rsidRPr="00BC4E51">
        <w:rPr>
          <w:rFonts w:ascii="Open Sans" w:eastAsia="Times New Roman" w:hAnsi="Open Sans" w:cs="Open Sans"/>
          <w:color w:val="737C85"/>
          <w:spacing w:val="2"/>
          <w:sz w:val="24"/>
          <w:szCs w:val="24"/>
        </w:rPr>
        <w:t> to the </w:t>
      </w:r>
      <w:r w:rsidRPr="00BC4E51">
        <w:rPr>
          <w:rFonts w:ascii="Open Sans" w:eastAsia="Times New Roman" w:hAnsi="Open Sans" w:cs="Open Sans"/>
          <w:i/>
          <w:iCs/>
          <w:color w:val="737C85"/>
          <w:spacing w:val="2"/>
          <w:sz w:val="24"/>
          <w:szCs w:val="24"/>
        </w:rPr>
        <w:t>Customer</w:t>
      </w:r>
      <w:r w:rsidRPr="00BC4E51">
        <w:rPr>
          <w:rFonts w:ascii="Open Sans" w:eastAsia="Times New Roman" w:hAnsi="Open Sans" w:cs="Open Sans"/>
          <w:color w:val="737C85"/>
          <w:spacing w:val="2"/>
          <w:sz w:val="24"/>
          <w:szCs w:val="24"/>
        </w:rPr>
        <w:t>, and stores the </w:t>
      </w:r>
      <w:r w:rsidRPr="00BC4E51">
        <w:rPr>
          <w:rFonts w:ascii="Open Sans" w:eastAsia="Times New Roman" w:hAnsi="Open Sans" w:cs="Open Sans"/>
          <w:i/>
          <w:iCs/>
          <w:color w:val="737C85"/>
          <w:spacing w:val="2"/>
          <w:sz w:val="24"/>
          <w:szCs w:val="24"/>
        </w:rPr>
        <w:t>Rental info.</w:t>
      </w:r>
      <w:r w:rsidRPr="00BC4E51">
        <w:rPr>
          <w:rFonts w:ascii="Open Sans" w:eastAsia="Times New Roman" w:hAnsi="Open Sans" w:cs="Open Sans"/>
          <w:color w:val="737C85"/>
          <w:spacing w:val="2"/>
          <w:sz w:val="24"/>
          <w:szCs w:val="24"/>
        </w:rPr>
        <w:t> into the </w:t>
      </w:r>
      <w:r w:rsidRPr="00BC4E51">
        <w:rPr>
          <w:rFonts w:ascii="Open Sans" w:eastAsia="Times New Roman" w:hAnsi="Open Sans" w:cs="Open Sans"/>
          <w:i/>
          <w:iCs/>
          <w:color w:val="737C85"/>
          <w:spacing w:val="2"/>
          <w:sz w:val="24"/>
          <w:szCs w:val="24"/>
        </w:rPr>
        <w:t>Rental</w:t>
      </w:r>
      <w:r w:rsidRPr="00BC4E51">
        <w:rPr>
          <w:rFonts w:ascii="Open Sans" w:eastAsia="Times New Roman" w:hAnsi="Open Sans" w:cs="Open Sans"/>
          <w:color w:val="737C85"/>
          <w:spacing w:val="2"/>
          <w:sz w:val="24"/>
          <w:szCs w:val="24"/>
        </w:rPr>
        <w:t> data store.</w:t>
      </w:r>
    </w:p>
    <w:p w:rsidR="00BC4E51" w:rsidRPr="00BC4E51" w:rsidRDefault="00BC4E51" w:rsidP="00BC4E51">
      <w:pPr>
        <w:shd w:val="clear" w:color="auto" w:fill="FEFEFE"/>
        <w:spacing w:after="225" w:line="446" w:lineRule="atLeast"/>
        <w:rPr>
          <w:rFonts w:ascii="Open Sans" w:eastAsia="Times New Roman" w:hAnsi="Open Sans" w:cs="Open Sans"/>
          <w:color w:val="737C85"/>
          <w:spacing w:val="2"/>
          <w:sz w:val="24"/>
          <w:szCs w:val="24"/>
        </w:rPr>
      </w:pPr>
      <w:r w:rsidRPr="00BC4E51">
        <w:rPr>
          <w:rFonts w:ascii="Open Sans" w:eastAsia="Times New Roman" w:hAnsi="Open Sans" w:cs="Open Sans"/>
          <w:color w:val="737C85"/>
          <w:spacing w:val="2"/>
          <w:sz w:val="24"/>
          <w:szCs w:val="24"/>
        </w:rPr>
        <w:t>A </w:t>
      </w:r>
      <w:r w:rsidRPr="00BC4E51">
        <w:rPr>
          <w:rFonts w:ascii="Open Sans" w:eastAsia="Times New Roman" w:hAnsi="Open Sans" w:cs="Open Sans"/>
          <w:i/>
          <w:iCs/>
          <w:color w:val="737C85"/>
          <w:spacing w:val="2"/>
          <w:sz w:val="24"/>
          <w:szCs w:val="24"/>
        </w:rPr>
        <w:t>Customer</w:t>
      </w:r>
      <w:r w:rsidRPr="00BC4E51">
        <w:rPr>
          <w:rFonts w:ascii="Open Sans" w:eastAsia="Times New Roman" w:hAnsi="Open Sans" w:cs="Open Sans"/>
          <w:color w:val="737C85"/>
          <w:spacing w:val="2"/>
          <w:sz w:val="24"/>
          <w:szCs w:val="24"/>
        </w:rPr>
        <w:t> can </w:t>
      </w:r>
      <w:r w:rsidRPr="00BC4E51">
        <w:rPr>
          <w:rFonts w:ascii="Open Sans" w:eastAsia="Times New Roman" w:hAnsi="Open Sans" w:cs="Open Sans"/>
          <w:i/>
          <w:iCs/>
          <w:color w:val="737C85"/>
          <w:spacing w:val="2"/>
          <w:sz w:val="24"/>
          <w:szCs w:val="24"/>
        </w:rPr>
        <w:t>Return Video</w:t>
      </w:r>
      <w:r w:rsidRPr="00BC4E51">
        <w:rPr>
          <w:rFonts w:ascii="Open Sans" w:eastAsia="Times New Roman" w:hAnsi="Open Sans" w:cs="Open Sans"/>
          <w:color w:val="737C85"/>
          <w:spacing w:val="2"/>
          <w:sz w:val="24"/>
          <w:szCs w:val="24"/>
        </w:rPr>
        <w:t> by providing </w:t>
      </w:r>
      <w:r w:rsidRPr="00BC4E51">
        <w:rPr>
          <w:rFonts w:ascii="Open Sans" w:eastAsia="Times New Roman" w:hAnsi="Open Sans" w:cs="Open Sans"/>
          <w:i/>
          <w:iCs/>
          <w:color w:val="737C85"/>
          <w:spacing w:val="2"/>
          <w:sz w:val="24"/>
          <w:szCs w:val="24"/>
        </w:rPr>
        <w:t>Video &amp; Rental info</w:t>
      </w:r>
      <w:r w:rsidRPr="00BC4E51">
        <w:rPr>
          <w:rFonts w:ascii="Open Sans" w:eastAsia="Times New Roman" w:hAnsi="Open Sans" w:cs="Open Sans"/>
          <w:color w:val="737C85"/>
          <w:spacing w:val="2"/>
          <w:sz w:val="24"/>
          <w:szCs w:val="24"/>
        </w:rPr>
        <w:t>. The process stores the </w:t>
      </w:r>
      <w:r w:rsidRPr="00BC4E51">
        <w:rPr>
          <w:rFonts w:ascii="Open Sans" w:eastAsia="Times New Roman" w:hAnsi="Open Sans" w:cs="Open Sans"/>
          <w:i/>
          <w:iCs/>
          <w:color w:val="737C85"/>
          <w:spacing w:val="2"/>
          <w:sz w:val="24"/>
          <w:szCs w:val="24"/>
        </w:rPr>
        <w:t>Video info.</w:t>
      </w:r>
      <w:r w:rsidRPr="00BC4E51">
        <w:rPr>
          <w:rFonts w:ascii="Open Sans" w:eastAsia="Times New Roman" w:hAnsi="Open Sans" w:cs="Open Sans"/>
          <w:color w:val="737C85"/>
          <w:spacing w:val="2"/>
          <w:sz w:val="24"/>
          <w:szCs w:val="24"/>
        </w:rPr>
        <w:t> into the </w:t>
      </w:r>
      <w:r w:rsidRPr="00BC4E51">
        <w:rPr>
          <w:rFonts w:ascii="Open Sans" w:eastAsia="Times New Roman" w:hAnsi="Open Sans" w:cs="Open Sans"/>
          <w:i/>
          <w:iCs/>
          <w:color w:val="737C85"/>
          <w:spacing w:val="2"/>
          <w:sz w:val="24"/>
          <w:szCs w:val="24"/>
        </w:rPr>
        <w:t>Video Library</w:t>
      </w:r>
      <w:r w:rsidRPr="00BC4E51">
        <w:rPr>
          <w:rFonts w:ascii="Open Sans" w:eastAsia="Times New Roman" w:hAnsi="Open Sans" w:cs="Open Sans"/>
          <w:color w:val="737C85"/>
          <w:spacing w:val="2"/>
          <w:sz w:val="24"/>
          <w:szCs w:val="24"/>
        </w:rPr>
        <w:t> data store and </w:t>
      </w:r>
      <w:r w:rsidRPr="00BC4E51">
        <w:rPr>
          <w:rFonts w:ascii="Open Sans" w:eastAsia="Times New Roman" w:hAnsi="Open Sans" w:cs="Open Sans"/>
          <w:i/>
          <w:iCs/>
          <w:color w:val="737C85"/>
          <w:spacing w:val="2"/>
          <w:sz w:val="24"/>
          <w:szCs w:val="24"/>
        </w:rPr>
        <w:t>Rental info.</w:t>
      </w:r>
      <w:r w:rsidRPr="00BC4E51">
        <w:rPr>
          <w:rFonts w:ascii="Open Sans" w:eastAsia="Times New Roman" w:hAnsi="Open Sans" w:cs="Open Sans"/>
          <w:color w:val="737C85"/>
          <w:spacing w:val="2"/>
          <w:sz w:val="24"/>
          <w:szCs w:val="24"/>
        </w:rPr>
        <w:t> into the </w:t>
      </w:r>
      <w:r w:rsidRPr="00BC4E51">
        <w:rPr>
          <w:rFonts w:ascii="Open Sans" w:eastAsia="Times New Roman" w:hAnsi="Open Sans" w:cs="Open Sans"/>
          <w:i/>
          <w:iCs/>
          <w:color w:val="737C85"/>
          <w:spacing w:val="2"/>
          <w:sz w:val="24"/>
          <w:szCs w:val="24"/>
        </w:rPr>
        <w:t>Rental</w:t>
      </w:r>
      <w:r w:rsidRPr="00BC4E51">
        <w:rPr>
          <w:rFonts w:ascii="Open Sans" w:eastAsia="Times New Roman" w:hAnsi="Open Sans" w:cs="Open Sans"/>
          <w:color w:val="737C85"/>
          <w:spacing w:val="2"/>
          <w:sz w:val="24"/>
          <w:szCs w:val="24"/>
        </w:rPr>
        <w:t> data store. As a result, </w:t>
      </w:r>
      <w:r w:rsidRPr="00BC4E51">
        <w:rPr>
          <w:rFonts w:ascii="Open Sans" w:eastAsia="Times New Roman" w:hAnsi="Open Sans" w:cs="Open Sans"/>
          <w:i/>
          <w:iCs/>
          <w:color w:val="737C85"/>
          <w:spacing w:val="2"/>
          <w:sz w:val="24"/>
          <w:szCs w:val="24"/>
        </w:rPr>
        <w:t>Return receipt</w:t>
      </w:r>
      <w:r w:rsidRPr="00BC4E51">
        <w:rPr>
          <w:rFonts w:ascii="Open Sans" w:eastAsia="Times New Roman" w:hAnsi="Open Sans" w:cs="Open Sans"/>
          <w:color w:val="737C85"/>
          <w:spacing w:val="2"/>
          <w:sz w:val="24"/>
          <w:szCs w:val="24"/>
        </w:rPr>
        <w:t> is delivered to the </w:t>
      </w:r>
      <w:r w:rsidRPr="00BC4E51">
        <w:rPr>
          <w:rFonts w:ascii="Open Sans" w:eastAsia="Times New Roman" w:hAnsi="Open Sans" w:cs="Open Sans"/>
          <w:i/>
          <w:iCs/>
          <w:color w:val="737C85"/>
          <w:spacing w:val="2"/>
          <w:sz w:val="24"/>
          <w:szCs w:val="24"/>
        </w:rPr>
        <w:t>Customer</w:t>
      </w:r>
      <w:r w:rsidRPr="00BC4E51">
        <w:rPr>
          <w:rFonts w:ascii="Open Sans" w:eastAsia="Times New Roman" w:hAnsi="Open Sans" w:cs="Open Sans"/>
          <w:color w:val="737C85"/>
          <w:spacing w:val="2"/>
          <w:sz w:val="24"/>
          <w:szCs w:val="24"/>
        </w:rPr>
        <w:t>. Although we said that the receipt is delivered as a result of the </w:t>
      </w:r>
      <w:r w:rsidRPr="00BC4E51">
        <w:rPr>
          <w:rFonts w:ascii="Open Sans" w:eastAsia="Times New Roman" w:hAnsi="Open Sans" w:cs="Open Sans"/>
          <w:i/>
          <w:iCs/>
          <w:color w:val="737C85"/>
          <w:spacing w:val="2"/>
          <w:sz w:val="24"/>
          <w:szCs w:val="24"/>
        </w:rPr>
        <w:t>Return Video</w:t>
      </w:r>
      <w:r w:rsidRPr="00BC4E51">
        <w:rPr>
          <w:rFonts w:ascii="Open Sans" w:eastAsia="Times New Roman" w:hAnsi="Open Sans" w:cs="Open Sans"/>
          <w:color w:val="737C85"/>
          <w:spacing w:val="2"/>
          <w:sz w:val="24"/>
          <w:szCs w:val="24"/>
        </w:rPr>
        <w:t xml:space="preserve"> process, the Data Flow Diagram implies no such thing. It is our common sense that lead us to interpret the diagram in the way that we understand it naturally. Strictly speaking, the </w:t>
      </w:r>
      <w:r w:rsidRPr="00BC4E51">
        <w:rPr>
          <w:rFonts w:ascii="Open Sans" w:eastAsia="Times New Roman" w:hAnsi="Open Sans" w:cs="Open Sans"/>
          <w:color w:val="737C85"/>
          <w:spacing w:val="2"/>
          <w:sz w:val="24"/>
          <w:szCs w:val="24"/>
        </w:rPr>
        <w:lastRenderedPageBreak/>
        <w:t>diagram only tells us the </w:t>
      </w:r>
      <w:r w:rsidRPr="00BC4E51">
        <w:rPr>
          <w:rFonts w:ascii="Open Sans" w:eastAsia="Times New Roman" w:hAnsi="Open Sans" w:cs="Open Sans"/>
          <w:i/>
          <w:iCs/>
          <w:color w:val="737C85"/>
          <w:spacing w:val="2"/>
          <w:sz w:val="24"/>
          <w:szCs w:val="24"/>
        </w:rPr>
        <w:t>Return Video</w:t>
      </w:r>
      <w:r w:rsidRPr="00BC4E51">
        <w:rPr>
          <w:rFonts w:ascii="Open Sans" w:eastAsia="Times New Roman" w:hAnsi="Open Sans" w:cs="Open Sans"/>
          <w:color w:val="737C85"/>
          <w:spacing w:val="2"/>
          <w:sz w:val="24"/>
          <w:szCs w:val="24"/>
        </w:rPr>
        <w:t> process receives </w:t>
      </w:r>
      <w:r w:rsidRPr="00BC4E51">
        <w:rPr>
          <w:rFonts w:ascii="Open Sans" w:eastAsia="Times New Roman" w:hAnsi="Open Sans" w:cs="Open Sans"/>
          <w:i/>
          <w:iCs/>
          <w:color w:val="737C85"/>
          <w:spacing w:val="2"/>
          <w:sz w:val="24"/>
          <w:szCs w:val="24"/>
        </w:rPr>
        <w:t>Video &amp; Rental info.</w:t>
      </w:r>
      <w:r w:rsidRPr="00BC4E51">
        <w:rPr>
          <w:rFonts w:ascii="Open Sans" w:eastAsia="Times New Roman" w:hAnsi="Open Sans" w:cs="Open Sans"/>
          <w:color w:val="737C85"/>
          <w:spacing w:val="2"/>
          <w:sz w:val="24"/>
          <w:szCs w:val="24"/>
        </w:rPr>
        <w:t> and produces </w:t>
      </w:r>
      <w:r w:rsidRPr="00BC4E51">
        <w:rPr>
          <w:rFonts w:ascii="Open Sans" w:eastAsia="Times New Roman" w:hAnsi="Open Sans" w:cs="Open Sans"/>
          <w:i/>
          <w:iCs/>
          <w:color w:val="737C85"/>
          <w:spacing w:val="2"/>
          <w:sz w:val="24"/>
          <w:szCs w:val="24"/>
        </w:rPr>
        <w:t>Video info.</w:t>
      </w:r>
      <w:r w:rsidRPr="00BC4E51">
        <w:rPr>
          <w:rFonts w:ascii="Open Sans" w:eastAsia="Times New Roman" w:hAnsi="Open Sans" w:cs="Open Sans"/>
          <w:color w:val="737C85"/>
          <w:spacing w:val="2"/>
          <w:sz w:val="24"/>
          <w:szCs w:val="24"/>
        </w:rPr>
        <w:t>, </w:t>
      </w:r>
      <w:r w:rsidRPr="00BC4E51">
        <w:rPr>
          <w:rFonts w:ascii="Open Sans" w:eastAsia="Times New Roman" w:hAnsi="Open Sans" w:cs="Open Sans"/>
          <w:i/>
          <w:iCs/>
          <w:color w:val="737C85"/>
          <w:spacing w:val="2"/>
          <w:sz w:val="24"/>
          <w:szCs w:val="24"/>
        </w:rPr>
        <w:t>Rental info.</w:t>
      </w:r>
      <w:r w:rsidRPr="00BC4E51">
        <w:rPr>
          <w:rFonts w:ascii="Open Sans" w:eastAsia="Times New Roman" w:hAnsi="Open Sans" w:cs="Open Sans"/>
          <w:color w:val="737C85"/>
          <w:spacing w:val="2"/>
          <w:sz w:val="24"/>
          <w:szCs w:val="24"/>
        </w:rPr>
        <w:t>, and </w:t>
      </w:r>
      <w:r w:rsidRPr="00BC4E51">
        <w:rPr>
          <w:rFonts w:ascii="Open Sans" w:eastAsia="Times New Roman" w:hAnsi="Open Sans" w:cs="Open Sans"/>
          <w:i/>
          <w:iCs/>
          <w:color w:val="737C85"/>
          <w:spacing w:val="2"/>
          <w:sz w:val="24"/>
          <w:szCs w:val="24"/>
        </w:rPr>
        <w:t>Return receipt</w:t>
      </w:r>
      <w:r w:rsidRPr="00BC4E51">
        <w:rPr>
          <w:rFonts w:ascii="Open Sans" w:eastAsia="Times New Roman" w:hAnsi="Open Sans" w:cs="Open Sans"/>
          <w:color w:val="737C85"/>
          <w:spacing w:val="2"/>
          <w:sz w:val="24"/>
          <w:szCs w:val="24"/>
        </w:rPr>
        <w:t>, with no order specified. Note that Data Flow Diagram does not answer in what way and in what order the information is being used throughout a system. If this information is important and worth mentioning, consider to model it with diagrams like </w:t>
      </w:r>
      <w:hyperlink r:id="rId6" w:anchor="business-process-diagram" w:history="1">
        <w:r w:rsidRPr="00BC4E51">
          <w:rPr>
            <w:rFonts w:ascii="Open Sans" w:eastAsia="Times New Roman" w:hAnsi="Open Sans" w:cs="Open Sans"/>
            <w:b/>
            <w:bCs/>
            <w:color w:val="45AAF2"/>
            <w:spacing w:val="2"/>
            <w:sz w:val="24"/>
            <w:szCs w:val="24"/>
          </w:rPr>
          <w:t>BPMN Business Process Diagram</w:t>
        </w:r>
      </w:hyperlink>
      <w:r w:rsidRPr="00BC4E51">
        <w:rPr>
          <w:rFonts w:ascii="Open Sans" w:eastAsia="Times New Roman" w:hAnsi="Open Sans" w:cs="Open Sans"/>
          <w:color w:val="737C85"/>
          <w:spacing w:val="2"/>
          <w:sz w:val="24"/>
          <w:szCs w:val="24"/>
        </w:rPr>
        <w:t> or </w:t>
      </w:r>
      <w:hyperlink r:id="rId7" w:anchor="activity-diagram" w:history="1">
        <w:r w:rsidRPr="00BC4E51">
          <w:rPr>
            <w:rFonts w:ascii="Open Sans" w:eastAsia="Times New Roman" w:hAnsi="Open Sans" w:cs="Open Sans"/>
            <w:b/>
            <w:bCs/>
            <w:color w:val="45AAF2"/>
            <w:spacing w:val="2"/>
            <w:sz w:val="24"/>
            <w:szCs w:val="24"/>
          </w:rPr>
          <w:t>UML Activity Diagram</w:t>
        </w:r>
      </w:hyperlink>
      <w:r w:rsidRPr="00BC4E51">
        <w:rPr>
          <w:rFonts w:ascii="Open Sans" w:eastAsia="Times New Roman" w:hAnsi="Open Sans" w:cs="Open Sans"/>
          <w:color w:val="737C85"/>
          <w:spacing w:val="2"/>
          <w:sz w:val="24"/>
          <w:szCs w:val="24"/>
        </w:rPr>
        <w:t>.</w:t>
      </w:r>
    </w:p>
    <w:p w:rsidR="00BC4E51" w:rsidRPr="00BC4E51" w:rsidRDefault="00BC4E51" w:rsidP="00BC4E51">
      <w:pPr>
        <w:shd w:val="clear" w:color="auto" w:fill="FEFEFE"/>
        <w:spacing w:after="225" w:line="446" w:lineRule="atLeast"/>
        <w:rPr>
          <w:rFonts w:ascii="Open Sans" w:eastAsia="Times New Roman" w:hAnsi="Open Sans" w:cs="Open Sans"/>
          <w:color w:val="737C85"/>
          <w:spacing w:val="2"/>
          <w:sz w:val="24"/>
          <w:szCs w:val="24"/>
        </w:rPr>
      </w:pPr>
      <w:r w:rsidRPr="00BC4E51">
        <w:rPr>
          <w:rFonts w:ascii="Open Sans" w:eastAsia="Times New Roman" w:hAnsi="Open Sans" w:cs="Open Sans"/>
          <w:color w:val="737C85"/>
          <w:spacing w:val="2"/>
          <w:sz w:val="24"/>
          <w:szCs w:val="24"/>
        </w:rPr>
        <w:t>Finally, a </w:t>
      </w:r>
      <w:r w:rsidRPr="00BC4E51">
        <w:rPr>
          <w:rFonts w:ascii="Open Sans" w:eastAsia="Times New Roman" w:hAnsi="Open Sans" w:cs="Open Sans"/>
          <w:i/>
          <w:iCs/>
          <w:color w:val="737C85"/>
          <w:spacing w:val="2"/>
          <w:sz w:val="24"/>
          <w:szCs w:val="24"/>
        </w:rPr>
        <w:t>Manager</w:t>
      </w:r>
      <w:r w:rsidRPr="00BC4E51">
        <w:rPr>
          <w:rFonts w:ascii="Open Sans" w:eastAsia="Times New Roman" w:hAnsi="Open Sans" w:cs="Open Sans"/>
          <w:color w:val="737C85"/>
          <w:spacing w:val="2"/>
          <w:sz w:val="24"/>
          <w:szCs w:val="24"/>
        </w:rPr>
        <w:t> can receive </w:t>
      </w:r>
      <w:r w:rsidRPr="00BC4E51">
        <w:rPr>
          <w:rFonts w:ascii="Open Sans" w:eastAsia="Times New Roman" w:hAnsi="Open Sans" w:cs="Open Sans"/>
          <w:i/>
          <w:iCs/>
          <w:color w:val="737C85"/>
          <w:spacing w:val="2"/>
          <w:sz w:val="24"/>
          <w:szCs w:val="24"/>
        </w:rPr>
        <w:t>Rental report</w:t>
      </w:r>
      <w:r w:rsidRPr="00BC4E51">
        <w:rPr>
          <w:rFonts w:ascii="Open Sans" w:eastAsia="Times New Roman" w:hAnsi="Open Sans" w:cs="Open Sans"/>
          <w:color w:val="737C85"/>
          <w:spacing w:val="2"/>
          <w:sz w:val="24"/>
          <w:szCs w:val="24"/>
        </w:rPr>
        <w:t> from the </w:t>
      </w:r>
      <w:r w:rsidRPr="00BC4E51">
        <w:rPr>
          <w:rFonts w:ascii="Open Sans" w:eastAsia="Times New Roman" w:hAnsi="Open Sans" w:cs="Open Sans"/>
          <w:i/>
          <w:iCs/>
          <w:color w:val="737C85"/>
          <w:spacing w:val="2"/>
          <w:sz w:val="24"/>
          <w:szCs w:val="24"/>
        </w:rPr>
        <w:t>Generate Rental Report</w:t>
      </w:r>
      <w:r w:rsidRPr="00BC4E51">
        <w:rPr>
          <w:rFonts w:ascii="Open Sans" w:eastAsia="Times New Roman" w:hAnsi="Open Sans" w:cs="Open Sans"/>
          <w:color w:val="737C85"/>
          <w:spacing w:val="2"/>
          <w:sz w:val="24"/>
          <w:szCs w:val="24"/>
        </w:rPr>
        <w:t> process and the information involved is provided by the </w:t>
      </w:r>
      <w:r w:rsidRPr="00BC4E51">
        <w:rPr>
          <w:rFonts w:ascii="Open Sans" w:eastAsia="Times New Roman" w:hAnsi="Open Sans" w:cs="Open Sans"/>
          <w:i/>
          <w:iCs/>
          <w:color w:val="737C85"/>
          <w:spacing w:val="2"/>
          <w:sz w:val="24"/>
          <w:szCs w:val="24"/>
        </w:rPr>
        <w:t>Rental</w:t>
      </w:r>
      <w:r w:rsidRPr="00BC4E51">
        <w:rPr>
          <w:rFonts w:ascii="Open Sans" w:eastAsia="Times New Roman" w:hAnsi="Open Sans" w:cs="Open Sans"/>
          <w:color w:val="737C85"/>
          <w:spacing w:val="2"/>
          <w:sz w:val="24"/>
          <w:szCs w:val="24"/>
        </w:rPr>
        <w:t> data store.</w:t>
      </w:r>
    </w:p>
    <w:p w:rsidR="00BC4E51" w:rsidRPr="00BC4E51" w:rsidRDefault="00BC4E51" w:rsidP="00BC4E51">
      <w:pPr>
        <w:shd w:val="clear" w:color="auto" w:fill="FEFEFE"/>
        <w:spacing w:before="300" w:after="105" w:line="240" w:lineRule="auto"/>
        <w:outlineLvl w:val="1"/>
        <w:rPr>
          <w:rFonts w:ascii="Open Sans" w:eastAsia="Times New Roman" w:hAnsi="Open Sans" w:cs="Open Sans"/>
          <w:color w:val="333333"/>
          <w:sz w:val="36"/>
          <w:szCs w:val="36"/>
        </w:rPr>
      </w:pPr>
      <w:r w:rsidRPr="00BC4E51">
        <w:rPr>
          <w:rFonts w:ascii="Open Sans" w:eastAsia="Times New Roman" w:hAnsi="Open Sans" w:cs="Open Sans"/>
          <w:color w:val="333333"/>
          <w:sz w:val="36"/>
          <w:szCs w:val="36"/>
        </w:rPr>
        <w:t>Data Flow Diagram Tips and Cautions</w:t>
      </w:r>
    </w:p>
    <w:p w:rsidR="00BC4E51" w:rsidRPr="00BC4E51" w:rsidRDefault="00BC4E51" w:rsidP="00BC4E51">
      <w:pPr>
        <w:shd w:val="clear" w:color="auto" w:fill="FEFEFE"/>
        <w:spacing w:before="300" w:after="0" w:line="240" w:lineRule="auto"/>
        <w:outlineLvl w:val="2"/>
        <w:rPr>
          <w:rFonts w:ascii="Open Sans" w:eastAsia="Times New Roman" w:hAnsi="Open Sans" w:cs="Open Sans"/>
          <w:color w:val="333333"/>
          <w:spacing w:val="2"/>
          <w:sz w:val="27"/>
          <w:szCs w:val="27"/>
        </w:rPr>
      </w:pPr>
      <w:r w:rsidRPr="00BC4E51">
        <w:rPr>
          <w:rFonts w:ascii="Open Sans" w:eastAsia="Times New Roman" w:hAnsi="Open Sans" w:cs="Open Sans"/>
          <w:color w:val="333333"/>
          <w:spacing w:val="2"/>
          <w:sz w:val="27"/>
          <w:szCs w:val="27"/>
        </w:rPr>
        <w:t>Be aware of the level of details</w:t>
      </w:r>
    </w:p>
    <w:p w:rsidR="00BC4E51" w:rsidRPr="00BC4E51" w:rsidRDefault="00BC4E51" w:rsidP="00BC4E51">
      <w:pPr>
        <w:shd w:val="clear" w:color="auto" w:fill="FEFEFE"/>
        <w:spacing w:after="225" w:line="446" w:lineRule="atLeast"/>
        <w:rPr>
          <w:rFonts w:ascii="Open Sans" w:eastAsia="Times New Roman" w:hAnsi="Open Sans" w:cs="Open Sans"/>
          <w:color w:val="737C85"/>
          <w:spacing w:val="2"/>
          <w:sz w:val="24"/>
          <w:szCs w:val="24"/>
        </w:rPr>
      </w:pPr>
      <w:r w:rsidRPr="00BC4E51">
        <w:rPr>
          <w:rFonts w:ascii="Open Sans" w:eastAsia="Times New Roman" w:hAnsi="Open Sans" w:cs="Open Sans"/>
          <w:color w:val="737C85"/>
          <w:spacing w:val="2"/>
          <w:sz w:val="24"/>
          <w:szCs w:val="24"/>
        </w:rPr>
        <w:t>In this Data Flow Diagram example, the word "info" is used many times when labeling data. We have "rental info" and "video info". What if we write them explicitly as "rental date, video rented, person rent", "video id, video name and video status"? Is this correct? Well, there is no definite answer to this question but try to ask yourself a question when making a decision. Why are you drawing a DFD?</w:t>
      </w:r>
    </w:p>
    <w:p w:rsidR="00BC4E51" w:rsidRPr="00BC4E51" w:rsidRDefault="00BC4E51" w:rsidP="00BC4E51">
      <w:pPr>
        <w:shd w:val="clear" w:color="auto" w:fill="FEFEFE"/>
        <w:spacing w:after="225" w:line="446" w:lineRule="atLeast"/>
        <w:rPr>
          <w:rFonts w:ascii="Open Sans" w:eastAsia="Times New Roman" w:hAnsi="Open Sans" w:cs="Open Sans"/>
          <w:color w:val="737C85"/>
          <w:spacing w:val="2"/>
          <w:sz w:val="24"/>
          <w:szCs w:val="24"/>
        </w:rPr>
      </w:pPr>
      <w:r w:rsidRPr="00BC4E51">
        <w:rPr>
          <w:rFonts w:ascii="Open Sans" w:eastAsia="Times New Roman" w:hAnsi="Open Sans" w:cs="Open Sans"/>
          <w:color w:val="737C85"/>
          <w:spacing w:val="2"/>
          <w:sz w:val="24"/>
          <w:szCs w:val="24"/>
        </w:rPr>
        <w:t>In most cases, Data Flow Diagram is drawn in the early phase of system development, where many details are yet to be confirmed. The use of general terminologies like "details", "information", "credential" certainly leave room for discussion. However, using general terms can be kind of lacking details and make the design lost it usefulness. So it really depends on the purpose of your design.</w:t>
      </w:r>
    </w:p>
    <w:p w:rsidR="006C7B5E" w:rsidRDefault="00997CC4"/>
    <w:sectPr w:rsidR="006C7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E51"/>
    <w:rsid w:val="004E5864"/>
    <w:rsid w:val="00997CC4"/>
    <w:rsid w:val="00BC4E51"/>
    <w:rsid w:val="00C9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93CBD-AE10-42BF-A0F2-35A35830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4E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4E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4E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4E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4E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E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3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visual-paradigm.com/features/uml-to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sual-paradigm.com/features/bpmn-diagram-and-tool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2020-10-08T01:08:00Z</dcterms:created>
  <dcterms:modified xsi:type="dcterms:W3CDTF">2020-10-08T02:18:00Z</dcterms:modified>
</cp:coreProperties>
</file>