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6B40" w:rsidRDefault="00506B40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Azure Local: Network ATC Design Guide</w:t>
      </w:r>
    </w:p>
    <w:p w:rsidR="00506B40" w:rsidRDefault="00506B40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>This handout helps attendees plan, deploy, and operate intent-based host networking for Azure Local.</w:t>
      </w:r>
    </w:p>
    <w:p w:rsidR="00506B40" w:rsidRDefault="00506B40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Status: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prepared 2026-10-06 against Microsoft Learn for the 2609 release family; where a behaviour depends on release or hardware the text says so. Network ATC is the full product name; Microsoft states it is not an acronym.</w:t>
      </w:r>
    </w:p>
    <w:p w:rsidR="00506B40" w:rsidRDefault="00506B4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What Network ATC does</w:t>
      </w:r>
    </w:p>
    <w:p w:rsidR="00506B40" w:rsidRDefault="00506B40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>Network ATC provides intent-based host networking for Azure Local 2311.2 or later.</w:t>
      </w:r>
    </w:p>
    <w:p w:rsidR="00506B40" w:rsidRDefault="00506B40">
      <w:pPr>
        <w:numPr>
          <w:ilvl w:val="0"/>
          <w:numId w:val="1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Specify one or more intents for network adapters.</w:t>
      </w:r>
    </w:p>
    <w:p w:rsidR="00506B40" w:rsidRDefault="00506B40">
      <w:pPr>
        <w:numPr>
          <w:ilvl w:val="0"/>
          <w:numId w:val="1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Intent types are management, compute, and storage.</w:t>
      </w:r>
    </w:p>
    <w:p w:rsidR="00506B40" w:rsidRDefault="00506B40">
      <w:pPr>
        <w:numPr>
          <w:ilvl w:val="0"/>
          <w:numId w:val="1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Network ATC deploys the configuration for those intents.</w:t>
      </w:r>
    </w:p>
    <w:p w:rsidR="00506B40" w:rsidRDefault="00506B40">
      <w:pPr>
        <w:numPr>
          <w:ilvl w:val="0"/>
          <w:numId w:val="1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It helps reduce deployment time, complexity, and errors.</w:t>
      </w:r>
    </w:p>
    <w:p w:rsidR="00506B40" w:rsidRDefault="00506B40">
      <w:pPr>
        <w:numPr>
          <w:ilvl w:val="0"/>
          <w:numId w:val="1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It deploys Microsoft-validated best practices.</w:t>
      </w:r>
    </w:p>
    <w:p w:rsidR="00506B40" w:rsidRDefault="00506B40">
      <w:pPr>
        <w:numPr>
          <w:ilvl w:val="0"/>
          <w:numId w:val="1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It keeps configuration consistent across the cluster.</w:t>
      </w:r>
    </w:p>
    <w:p w:rsidR="00506B40" w:rsidRDefault="00506B40">
      <w:pPr>
        <w:numPr>
          <w:ilvl w:val="0"/>
          <w:numId w:val="1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It eliminates configuration drift by remediating manual changes.</w:t>
      </w:r>
    </w:p>
    <w:p w:rsidR="00506B40" w:rsidRDefault="00506B40">
      <w:pPr>
        <w:numPr>
          <w:ilvl w:val="0"/>
          <w:numId w:val="1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For example, a changed jumbo-packet value is remediated back to the intended value.</w:t>
      </w:r>
    </w:p>
    <w:p w:rsidR="00506B40" w:rsidRDefault="00506B40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>Network ATC features include:</w:t>
      </w:r>
    </w:p>
    <w:p w:rsidR="00506B40" w:rsidRDefault="00506B40">
      <w:pPr>
        <w:numPr>
          <w:ilvl w:val="0"/>
          <w:numId w:val="2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Network symmetry checks for adapter make, model, and speed across nodes.</w:t>
      </w:r>
    </w:p>
    <w:p w:rsidR="00506B40" w:rsidRDefault="00506B40">
      <w:pPr>
        <w:numPr>
          <w:ilvl w:val="0"/>
          <w:numId w:val="2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Storage adapter configuration: physical adapter properties, Data Center Bridging (DCB), virtual switches only if needed with the required virtual adapters, VLANs, and automatic storage IP addresses.</w:t>
      </w:r>
    </w:p>
    <w:p w:rsidR="00506B40" w:rsidRDefault="00506B40">
      <w:pPr>
        <w:numPr>
          <w:ilvl w:val="0"/>
          <w:numId w:val="2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Cluster network naming by usage, such as </w:t>
      </w:r>
      <w:r>
        <w:rPr>
          <w:rStyle w:val="HTMLCode"/>
          <w:color w:val="1B2430"/>
          <w:lang w:val="en"/>
        </w:rPr>
        <w:t>storage_compute(Storage_VLAN711)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.</w:t>
      </w:r>
    </w:p>
    <w:p w:rsidR="00506B40" w:rsidRDefault="00506B40">
      <w:pPr>
        <w:numPr>
          <w:ilvl w:val="0"/>
          <w:numId w:val="2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Live Migration guidelines for maximum simultaneous migrations, network, transport, and maximum SMB Direct bandwidth.</w:t>
      </w:r>
    </w:p>
    <w:p w:rsidR="00506B40" w:rsidRDefault="00506B40">
      <w:pPr>
        <w:numPr>
          <w:ilvl w:val="0"/>
          <w:numId w:val="2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Proxy configuration for all nodes.</w:t>
      </w:r>
    </w:p>
    <w:p w:rsidR="00506B40" w:rsidRDefault="00506B40">
      <w:pPr>
        <w:numPr>
          <w:ilvl w:val="0"/>
          <w:numId w:val="2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Scope detection on a cluster node, so </w:t>
      </w:r>
      <w:r>
        <w:rPr>
          <w:rStyle w:val="HTMLCode"/>
          <w:color w:val="1B2430"/>
          <w:lang w:val="en"/>
        </w:rPr>
        <w:t>-ClusterName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 is not needed.</w:t>
      </w:r>
    </w:p>
    <w:p w:rsidR="00506B40" w:rsidRDefault="00506B40">
      <w:pPr>
        <w:numPr>
          <w:ilvl w:val="0"/>
          <w:numId w:val="2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Windows Admin Center deployment integration.</w:t>
      </w:r>
    </w:p>
    <w:p w:rsidR="00506B40" w:rsidRDefault="00506B4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Terms</w:t>
      </w:r>
    </w:p>
    <w:p w:rsidR="00506B40" w:rsidRDefault="00506B40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Intent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A definition of how physical adapters are used. An intent has:</w:t>
      </w:r>
    </w:p>
    <w:p w:rsidR="00506B40" w:rsidRDefault="00506B40">
      <w:pPr>
        <w:numPr>
          <w:ilvl w:val="0"/>
          <w:numId w:val="3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A friendly name.</w:t>
      </w:r>
    </w:p>
    <w:p w:rsidR="00506B40" w:rsidRDefault="00506B40">
      <w:pPr>
        <w:numPr>
          <w:ilvl w:val="0"/>
          <w:numId w:val="3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One or more physical adapters.</w:t>
      </w:r>
    </w:p>
    <w:p w:rsidR="00506B40" w:rsidRDefault="00506B40">
      <w:pPr>
        <w:numPr>
          <w:ilvl w:val="0"/>
          <w:numId w:val="3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One or more intent types.</w:t>
      </w:r>
    </w:p>
    <w:p w:rsidR="00506B40" w:rsidRDefault="00506B40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>An adapter can belong to only one intent. The number of adapters limits the number of intents.</w:t>
      </w:r>
    </w:p>
    <w:p w:rsidR="00506B40" w:rsidRDefault="00506B40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lastRenderedPageBreak/>
        <w:t>Intent types</w:t>
      </w:r>
    </w:p>
    <w:p w:rsidR="00506B40" w:rsidRDefault="00506B40">
      <w:pPr>
        <w:numPr>
          <w:ilvl w:val="0"/>
          <w:numId w:val="4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1B2430"/>
          <w:sz w:val="21"/>
          <w:szCs w:val="21"/>
          <w:lang w:val="en"/>
        </w:rPr>
        <w:t>Management: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 Adapters for management access to nodes. At most one intent.</w:t>
      </w:r>
    </w:p>
    <w:p w:rsidR="00506B40" w:rsidRDefault="00506B40">
      <w:pPr>
        <w:numPr>
          <w:ilvl w:val="0"/>
          <w:numId w:val="4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1B2430"/>
          <w:sz w:val="21"/>
          <w:szCs w:val="21"/>
          <w:lang w:val="en"/>
        </w:rPr>
        <w:t>Compute: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 VM traffic to the physical network. Unlimited intents.</w:t>
      </w:r>
    </w:p>
    <w:p w:rsidR="00506B40" w:rsidRDefault="00506B40">
      <w:pPr>
        <w:numPr>
          <w:ilvl w:val="0"/>
          <w:numId w:val="4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1B2430"/>
          <w:sz w:val="21"/>
          <w:szCs w:val="21"/>
          <w:lang w:val="en"/>
        </w:rPr>
        <w:t>Storage: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 SMB traffic, including Storage Spaces Direct. At most one intent.</w:t>
      </w:r>
    </w:p>
    <w:p w:rsidR="00506B40" w:rsidRDefault="00506B40">
      <w:pPr>
        <w:numPr>
          <w:ilvl w:val="0"/>
          <w:numId w:val="4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1B2430"/>
          <w:sz w:val="21"/>
          <w:szCs w:val="21"/>
          <w:lang w:val="en"/>
        </w:rPr>
        <w:t>Stretch: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 Set up like storage, except that RDMA cannot be used. At most one intent.</w:t>
      </w:r>
    </w:p>
    <w:p w:rsidR="00506B40" w:rsidRDefault="00506B40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Override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A customization of a default.</w:t>
      </w:r>
    </w:p>
    <w:p w:rsidR="00506B40" w:rsidRDefault="00506B4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Prerequisites</w:t>
      </w:r>
    </w:p>
    <w:p w:rsidR="00506B40" w:rsidRDefault="00506B40">
      <w:pPr>
        <w:numPr>
          <w:ilvl w:val="0"/>
          <w:numId w:val="5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Azure Local 2311.2 or later.</w:t>
      </w:r>
    </w:p>
    <w:p w:rsidR="00506B40" w:rsidRDefault="00506B40">
      <w:pPr>
        <w:numPr>
          <w:ilvl w:val="0"/>
          <w:numId w:val="5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Physical hosts certified for Azure Local.</w:t>
      </w:r>
    </w:p>
    <w:p w:rsidR="00506B40" w:rsidRDefault="00506B40">
      <w:pPr>
        <w:numPr>
          <w:ilvl w:val="0"/>
          <w:numId w:val="5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Adapters in an intent must be symmetric: same make, model, speed, and configuration.</w:t>
      </w:r>
    </w:p>
    <w:p w:rsidR="00506B40" w:rsidRDefault="00506B40">
      <w:pPr>
        <w:numPr>
          <w:ilvl w:val="0"/>
          <w:numId w:val="5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Those adapters must be present on every node; asymmetric adapters fail the intent deployment.</w:t>
      </w:r>
    </w:p>
    <w:p w:rsidR="00506B40" w:rsidRDefault="00506B40">
      <w:pPr>
        <w:numPr>
          <w:ilvl w:val="0"/>
          <w:numId w:val="5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Each physical adapter in an intent must have the same name on all nodes.</w:t>
      </w:r>
    </w:p>
    <w:p w:rsidR="00506B40" w:rsidRDefault="00506B40">
      <w:pPr>
        <w:numPr>
          <w:ilvl w:val="0"/>
          <w:numId w:val="5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Every adapter must show </w:t>
      </w:r>
      <w:r>
        <w:rPr>
          <w:rStyle w:val="HTMLCode"/>
          <w:color w:val="1B2430"/>
          <w:lang w:val="en"/>
        </w:rPr>
        <w:t>Up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 in </w:t>
      </w:r>
      <w:r>
        <w:rPr>
          <w:rStyle w:val="HTMLCode"/>
          <w:color w:val="1B2430"/>
          <w:lang w:val="en"/>
        </w:rPr>
        <w:t>Get-NetAdapter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.</w:t>
      </w:r>
    </w:p>
    <w:p w:rsidR="00506B40" w:rsidRDefault="00506B40">
      <w:pPr>
        <w:numPr>
          <w:ilvl w:val="0"/>
          <w:numId w:val="5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Install the required features: Network ATC, Hyper-V, Failover Clustering, Data Center Bridging, and Failover cluster SMB Bandwidth (FS-SMBBW).</w:t>
      </w:r>
    </w:p>
    <w:p w:rsidR="00506B40" w:rsidRDefault="00506B40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Install-WindowsFeature -Name NetworkATC, Hyper-V, 'Failover-Clustering', 'Data-Center-Bridging', FS-SMBBW -IncludeManagementTools</w:t>
      </w:r>
    </w:p>
    <w:p w:rsidR="00506B40" w:rsidRDefault="00506B40">
      <w:pPr>
        <w:numPr>
          <w:ilvl w:val="0"/>
          <w:numId w:val="6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Install adapters in the same PCI slots on each host to ease automated naming.</w:t>
      </w:r>
    </w:p>
    <w:p w:rsidR="00506B40" w:rsidRDefault="00506B40">
      <w:pPr>
        <w:numPr>
          <w:ilvl w:val="0"/>
          <w:numId w:val="6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Configure physical switches before deployment: VLANs, MTU, and DCB.</w:t>
      </w:r>
    </w:p>
    <w:p w:rsidR="00506B40" w:rsidRDefault="00506B40">
      <w:pPr>
        <w:numPr>
          <w:ilvl w:val="0"/>
          <w:numId w:val="6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Running in VMs is for test and validation only; it needs an adapter override that disables NetworkDirect.</w:t>
      </w:r>
    </w:p>
    <w:p w:rsidR="00506B40" w:rsidRDefault="00506B4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Example intents</w:t>
      </w:r>
    </w:p>
    <w:p w:rsidR="00506B40" w:rsidRDefault="00506B40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>Two adapters per team are shown; more are possible.</w:t>
      </w:r>
    </w:p>
    <w:p w:rsidR="00506B40" w:rsidRDefault="00506B40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Fully converged</w:t>
      </w:r>
    </w:p>
    <w:p w:rsidR="00506B40" w:rsidRDefault="00506B40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Add-NetIntent -Name ConvergedIntent -Management -Compute -Storage -AdapterName pNIC01, pNIC02</w:t>
      </w:r>
    </w:p>
    <w:p w:rsidR="00506B40" w:rsidRDefault="00506B40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Converged compute and storage with a separate management intent</w:t>
      </w:r>
    </w:p>
    <w:p w:rsidR="00506B40" w:rsidRDefault="00506B40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Add-NetIntent -Name Mgmt -Management -AdapterName pNIC01, pNIC02</w:t>
      </w:r>
    </w:p>
    <w:p w:rsidR="00506B40" w:rsidRDefault="00506B40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Add-NetIntent -Name Compute_Storage -Compute -Storage -AdapterName pNIC03, pNIC04</w:t>
      </w:r>
    </w:p>
    <w:p w:rsidR="00506B40" w:rsidRDefault="00506B40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Fully disaggregated</w:t>
      </w:r>
    </w:p>
    <w:p w:rsidR="00506B40" w:rsidRDefault="00506B40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Add-NetIntent -Name Mgmt -Management -AdapterName pNIC01, pNIC02</w:t>
      </w:r>
    </w:p>
    <w:p w:rsidR="00506B40" w:rsidRDefault="00506B40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Add-NetIntent -Name Compute -Compute -AdapterName pNIC03, pNIC04</w:t>
      </w:r>
    </w:p>
    <w:p w:rsidR="00506B40" w:rsidRDefault="00506B40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Add-NetIntent -Name Storage -Storage -AdapterName pNIC05, pNIC06</w:t>
      </w:r>
    </w:p>
    <w:p w:rsidR="00506B40" w:rsidRDefault="00506B40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Storage only</w:t>
      </w:r>
    </w:p>
    <w:p w:rsidR="00506B40" w:rsidRDefault="00506B40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lastRenderedPageBreak/>
        <w:t>Add-NetIntent -Name Storage -Storage -AdapterName pNIC05, pNIC06</w:t>
      </w:r>
    </w:p>
    <w:p w:rsidR="00506B40" w:rsidRDefault="00506B40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>The management and compute adapters are not managed in this layout.</w:t>
      </w:r>
    </w:p>
    <w:p w:rsidR="00506B40" w:rsidRDefault="00506B40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Compute and management</w:t>
      </w:r>
    </w:p>
    <w:p w:rsidR="00506B40" w:rsidRDefault="00506B40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Add-NetIntent -Name Management_Compute -Management -Compute -AdapterName pNIC01, pNIC02</w:t>
      </w:r>
    </w:p>
    <w:p w:rsidR="00506B40" w:rsidRDefault="00506B40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Multiple compute intents (multiple switches)</w:t>
      </w:r>
    </w:p>
    <w:p w:rsidR="00506B40" w:rsidRDefault="00506B40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Add-NetIntent -Name Compute1 -Compute -AdapterName pNIC03, pNIC04</w:t>
      </w:r>
    </w:p>
    <w:p w:rsidR="00506B40" w:rsidRDefault="00506B40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Add-NetIntent -Name Compute2 -Compute -AdapterName pNIC05, pNIC06</w:t>
      </w:r>
    </w:p>
    <w:p w:rsidR="00506B40" w:rsidRDefault="00506B40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>Network ATC changes how you deploy host networking, not what you deploy. Use only Microsoft-supported scenarios.</w:t>
      </w:r>
    </w:p>
    <w:p w:rsidR="00506B40" w:rsidRDefault="00506B4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Defaults you inherit</w:t>
      </w:r>
    </w:p>
    <w:p w:rsidR="00506B40" w:rsidRDefault="00506B40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Storage VLANs</w:t>
      </w:r>
    </w:p>
    <w:p w:rsidR="00506B40" w:rsidRDefault="00506B40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>When adapters connect to a physical switch, default storage VLANs are: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0"/>
        <w:gridCol w:w="2834"/>
      </w:tblGrid>
      <w:tr w:rsidR="00000000">
        <w:trPr>
          <w:cantSplit/>
          <w:tblHeader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Storage adapter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jc w:val="right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VLAN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jc w:val="right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711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jc w:val="right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712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jc w:val="right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713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jc w:val="right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714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jc w:val="right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715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jc w:val="right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716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jc w:val="right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717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jc w:val="right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718</w:t>
            </w:r>
          </w:p>
        </w:tc>
      </w:tr>
    </w:tbl>
    <w:p w:rsidR="00506B40" w:rsidRDefault="00506B40">
      <w:pPr>
        <w:numPr>
          <w:ilvl w:val="0"/>
          <w:numId w:val="7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VLAN 719 is reserved for future use.</w:t>
      </w:r>
    </w:p>
    <w:p w:rsidR="00506B40" w:rsidRDefault="00506B40">
      <w:pPr>
        <w:numPr>
          <w:ilvl w:val="0"/>
          <w:numId w:val="7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The VLANs must be allowed on the physical switch.</w:t>
      </w:r>
    </w:p>
    <w:p w:rsidR="00506B40" w:rsidRDefault="00506B40">
      <w:pPr>
        <w:numPr>
          <w:ilvl w:val="0"/>
          <w:numId w:val="7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Switchless configurations do not need these VLANs.</w:t>
      </w:r>
    </w:p>
    <w:p w:rsidR="00506B40" w:rsidRDefault="00506B40">
      <w:pPr>
        <w:numPr>
          <w:ilvl w:val="0"/>
          <w:numId w:val="7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The management VLAN configured on management adapters is not modified.</w:t>
      </w:r>
    </w:p>
    <w:p w:rsidR="00506B40" w:rsidRDefault="00506B40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Automatic storage IP addressing</w:t>
      </w:r>
    </w:p>
    <w:p w:rsidR="00506B40" w:rsidRDefault="00506B40">
      <w:pPr>
        <w:numPr>
          <w:ilvl w:val="0"/>
          <w:numId w:val="8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Addresses are uniform on all nodes.</w:t>
      </w:r>
    </w:p>
    <w:p w:rsidR="00506B40" w:rsidRDefault="00506B40">
      <w:pPr>
        <w:numPr>
          <w:ilvl w:val="0"/>
          <w:numId w:val="8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Network ATC checks that an address is not in use.</w:t>
      </w:r>
    </w:p>
    <w:p w:rsidR="00506B40" w:rsidRDefault="00506B40">
      <w:pPr>
        <w:numPr>
          <w:ilvl w:val="0"/>
          <w:numId w:val="8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Example pattern: adapter 1 on VLAN 711 uses </w:t>
      </w:r>
      <w:r>
        <w:rPr>
          <w:rStyle w:val="HTMLCode"/>
          <w:color w:val="1B2430"/>
          <w:lang w:val="en"/>
        </w:rPr>
        <w:t>10.71.1.X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; adapter 2 on VLAN 712 uses </w:t>
      </w:r>
      <w:r>
        <w:rPr>
          <w:rStyle w:val="HTMLCode"/>
          <w:color w:val="1B2430"/>
          <w:lang w:val="en"/>
        </w:rPr>
        <w:t>10.71.2.X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.</w:t>
      </w:r>
    </w:p>
    <w:p w:rsidR="00506B40" w:rsidRDefault="00506B40">
      <w:pPr>
        <w:numPr>
          <w:ilvl w:val="0"/>
          <w:numId w:val="8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Disable automatic generation with a storage override:</w:t>
      </w:r>
    </w:p>
    <w:p w:rsidR="00506B40" w:rsidRDefault="00506B40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$StorageOverride = New-NetIntentStorageOverrides</w:t>
      </w:r>
    </w:p>
    <w:p w:rsidR="00506B40" w:rsidRDefault="00506B40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$StorageOverride.EnableAutomaticIPGeneration = $false</w:t>
      </w:r>
    </w:p>
    <w:p w:rsidR="00506B40" w:rsidRDefault="00506B40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Pass </w:t>
      </w:r>
      <w:r>
        <w:rPr>
          <w:rStyle w:val="HTMLCode"/>
          <w:color w:val="1B2430"/>
          <w:lang w:val="en"/>
        </w:rPr>
        <w:t>-StorageOverrides $StorageOverride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to </w:t>
      </w:r>
      <w:r>
        <w:rPr>
          <w:rStyle w:val="HTMLCode"/>
          <w:color w:val="1B2430"/>
          <w:lang w:val="en"/>
        </w:rPr>
        <w:t>Add-NetIntent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>.</w:t>
      </w:r>
    </w:p>
    <w:p w:rsidR="00506B40" w:rsidRDefault="00506B40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Cluster network settings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9"/>
        <w:gridCol w:w="4055"/>
      </w:tblGrid>
      <w:tr w:rsidR="00000000">
        <w:trPr>
          <w:cantSplit/>
          <w:tblHeader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Default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Style w:val="HTMLCode"/>
                <w:color w:val="1B2430"/>
              </w:rPr>
              <w:t>EnableNetworkNaming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Style w:val="HTMLCode"/>
                <w:color w:val="1B2430"/>
              </w:rPr>
              <w:t>true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Style w:val="HTMLCode"/>
                <w:color w:val="1B2430"/>
              </w:rPr>
              <w:t>EnableLiveMigrationNetworkSelection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Style w:val="HTMLCode"/>
                <w:color w:val="1B2430"/>
              </w:rPr>
              <w:t>true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Style w:val="HTMLCode"/>
                <w:color w:val="1B2430"/>
              </w:rPr>
              <w:t>EnableVirtualMachineMigrationPerformance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Style w:val="HTMLCode"/>
                <w:color w:val="1B2430"/>
              </w:rPr>
              <w:t>true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Style w:val="HTMLCode"/>
                <w:color w:val="1B2430"/>
              </w:rPr>
              <w:t>VirtualMachineMigrationPerformanceOption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Calculated: SMB, TCP, or compression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Style w:val="HTMLCode"/>
                <w:color w:val="1B2430"/>
              </w:rPr>
              <w:t>MaximumVirtualMachineMigrations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Style w:val="HTMLCode"/>
                <w:color w:val="1B2430"/>
              </w:rPr>
              <w:t>1</w:t>
            </w: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; allowed range is 1 to 10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Style w:val="HTMLCode"/>
                <w:color w:val="1B2430"/>
              </w:rPr>
              <w:t>MaximumSMBMigrationBandwidthInGbps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Calculated</w:t>
            </w:r>
          </w:p>
        </w:tc>
      </w:tr>
    </w:tbl>
    <w:p w:rsidR="00506B40" w:rsidRDefault="00506B40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Default DCB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834"/>
        <w:gridCol w:w="6332"/>
      </w:tblGrid>
      <w:tr w:rsidR="00000000">
        <w:trPr>
          <w:cantSplit/>
          <w:tblHeader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Traffic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jc w:val="right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Bandwidth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Cluster heartbeat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jc w:val="right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2 percent if one or more adapters are 10 Gbps or less; 1 percent if more than 10 Gbps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SMB_Direct RDMA storage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jc w:val="right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50 percent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All other traffic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jc w:val="right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Remainder</w:t>
            </w:r>
          </w:p>
        </w:tc>
      </w:tr>
    </w:tbl>
    <w:p w:rsidR="00506B40" w:rsidRDefault="00506B40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>The same DCB configuration must be on the physical network. Microsoft recommends using the defaults.</w:t>
      </w:r>
    </w:p>
    <w:p w:rsidR="00506B40" w:rsidRDefault="00506B4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Overrides</w:t>
      </w:r>
    </w:p>
    <w:p w:rsidR="00506B40" w:rsidRDefault="00506B40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>List the available override cmdlets:</w:t>
      </w:r>
    </w:p>
    <w:p w:rsidR="00506B40" w:rsidRDefault="00506B40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Get-Command -Noun NetIntent*Over* -Module NetworkATC</w:t>
      </w:r>
    </w:p>
    <w:p w:rsidR="00506B40" w:rsidRDefault="00506B40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>Change storage VLANs and the management VLAN:</w:t>
      </w:r>
    </w:p>
    <w:p w:rsidR="00506B40" w:rsidRDefault="00506B40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Add-NetIntent -Name MyIntent -StorageVLANs 101, 102 -ManagementVLAN 10</w:t>
      </w:r>
    </w:p>
    <w:p w:rsidR="00506B40" w:rsidRDefault="00506B40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>Set a QoS override and check the traffic classes:</w:t>
      </w:r>
    </w:p>
    <w:p w:rsidR="00506B40" w:rsidRDefault="00506B40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$QosOverride = New-NetIntentQosPolicyOverrides</w:t>
      </w:r>
    </w:p>
    <w:p w:rsidR="00506B40" w:rsidRDefault="00506B40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$QosOverride.BandwidthPercentage_SMB = 25</w:t>
      </w:r>
    </w:p>
    <w:p w:rsidR="00506B40" w:rsidRDefault="00506B40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Set-NetIntent -Name Cluster_ComputeStorage -QosPolicyOverrides $QosOverride</w:t>
      </w:r>
    </w:p>
    <w:p w:rsidR="00506B40" w:rsidRDefault="00506B40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Get-NetQosTrafficClass -Cimsession (Get-ClusterNode).Name | Select PSComputerName, Name, Priority, Bandwidth</w:t>
      </w:r>
    </w:p>
    <w:p w:rsidR="00506B40" w:rsidRDefault="00506B40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>Set and verify a global cluster override:</w:t>
      </w:r>
    </w:p>
    <w:p w:rsidR="00506B40" w:rsidRDefault="00506B40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$clusterOverride = New-NetIntentGlobalClusterOverrides</w:t>
      </w:r>
    </w:p>
    <w:p w:rsidR="00506B40" w:rsidRDefault="00506B40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Set-NetIntent -GlobalClusterOverrides $clusterOverride</w:t>
      </w:r>
    </w:p>
    <w:p w:rsidR="00506B40" w:rsidRDefault="00506B40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Get-NetIntentStatus -Globaloverrides</w:t>
      </w:r>
    </w:p>
    <w:p w:rsidR="00506B40" w:rsidRDefault="00506B40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>Set a global proxy override; proxy configuration is not tied to an intent:</w:t>
      </w:r>
    </w:p>
    <w:p w:rsidR="00506B40" w:rsidRDefault="00506B40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$ProxyOverride = New-NetIntentGlobalProxyOverrides -ProxyServer https://proxy.example.com:3128 -ProxyBypass *.example.com</w:t>
      </w:r>
    </w:p>
    <w:p w:rsidR="00506B40" w:rsidRDefault="00506B40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Set-NetIntent -GlobalProxyOverride $ProxyOverride</w:t>
      </w:r>
    </w:p>
    <w:p w:rsidR="00506B40" w:rsidRDefault="00506B40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>For VM testing, disable NetworkDirect with an adapter override:</w:t>
      </w:r>
    </w:p>
    <w:p w:rsidR="00506B40" w:rsidRDefault="00506B40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$AdapterOverride = New-NetIntentAdapterPropertyOverrides</w:t>
      </w:r>
    </w:p>
    <w:p w:rsidR="00506B40" w:rsidRDefault="00506B40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$AdapterOverride.NetworkDirect = 0</w:t>
      </w:r>
    </w:p>
    <w:p w:rsidR="00506B40" w:rsidRDefault="00506B40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Add-NetIntent -Name MyIntent -AdapterName vmNIC01, vmNIC02 -Management -Compute -Storage -AdapterPropertyOverrides $AdapterOverride</w:t>
      </w:r>
    </w:p>
    <w:p w:rsidR="00506B40" w:rsidRDefault="00506B40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>Overrides can change only what the OS allows. For example, SR-IOV on a virtual switch cannot be changed after deployment.</w:t>
      </w:r>
    </w:p>
    <w:p w:rsidR="00506B40" w:rsidRDefault="00506B4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Operate</w:t>
      </w:r>
    </w:p>
    <w:p w:rsidR="00506B40" w:rsidRDefault="00506B40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>View intents and status:</w:t>
      </w:r>
    </w:p>
    <w:p w:rsidR="00506B40" w:rsidRDefault="00506B40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Get-NetIntent</w:t>
      </w:r>
    </w:p>
    <w:p w:rsidR="00506B40" w:rsidRDefault="00506B40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Get-NetIntentStatus | Format-Table IntentName, Host, ProvisioningStatus, ConfigurationStatus</w:t>
      </w:r>
    </w:p>
    <w:p w:rsidR="00506B40" w:rsidRDefault="00506B40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Get-Command -ModuleName NetworkATC</w:t>
      </w:r>
    </w:p>
    <w:p w:rsidR="00506B40" w:rsidRDefault="00506B40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Add a node</w:t>
      </w:r>
    </w:p>
    <w:p w:rsidR="00506B40" w:rsidRDefault="00506B40">
      <w:pPr>
        <w:numPr>
          <w:ilvl w:val="0"/>
          <w:numId w:val="9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Each node needs identically named adapters.</w:t>
      </w:r>
    </w:p>
    <w:p w:rsidR="00506B40" w:rsidRDefault="00506B40">
      <w:pPr>
        <w:numPr>
          <w:ilvl w:val="0"/>
          <w:numId w:val="9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Run </w:t>
      </w:r>
      <w:r>
        <w:rPr>
          <w:rStyle w:val="HTMLCode"/>
          <w:color w:val="1B2430"/>
          <w:lang w:val="en"/>
        </w:rPr>
        <w:t>Add-ClusterNode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, then check </w:t>
      </w:r>
      <w:r>
        <w:rPr>
          <w:rStyle w:val="HTMLCode"/>
          <w:color w:val="1B2430"/>
          <w:lang w:val="en"/>
        </w:rPr>
        <w:t>Get-NetIntentStatus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.</w:t>
      </w:r>
    </w:p>
    <w:p w:rsidR="00506B40" w:rsidRDefault="00506B40">
      <w:pPr>
        <w:numPr>
          <w:ilvl w:val="0"/>
          <w:numId w:val="9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A missing adapter on the new node reports </w:t>
      </w:r>
      <w:r>
        <w:rPr>
          <w:rStyle w:val="HTMLCode"/>
          <w:color w:val="1B2430"/>
          <w:lang w:val="en"/>
        </w:rPr>
        <w:t>PhysicalAdapterNotFound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.</w:t>
      </w:r>
    </w:p>
    <w:p w:rsidR="00506B40" w:rsidRDefault="00506B40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Change adapters in an intent</w:t>
      </w:r>
    </w:p>
    <w:p w:rsidR="00506B40" w:rsidRDefault="00506B40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Update-NetIntentAdapter -Name Cluster_Compute -AdapterName pNIC01,pNIC02,pNIC03,pNIC04</w:t>
      </w:r>
    </w:p>
    <w:p w:rsidR="00506B40" w:rsidRDefault="00506B40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Retry an intent after fixing a cause</w:t>
      </w:r>
    </w:p>
    <w:p w:rsidR="00506B40" w:rsidRDefault="00506B40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Set-NetIntentRetryState -ClusterName CLUSTER01 -Name Cluster_ComputeStorage -NodeName Node01</w:t>
      </w:r>
    </w:p>
    <w:p w:rsidR="00506B40" w:rsidRDefault="00506B40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>Network ATC remediates drift automatically. Check the Network ATC event log.</w:t>
      </w:r>
    </w:p>
    <w:p w:rsidR="00506B40" w:rsidRDefault="00506B40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Remove an intent</w:t>
      </w:r>
    </w:p>
    <w:p w:rsidR="00506B40" w:rsidRDefault="00506B40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HTMLCode"/>
          <w:color w:val="1B2430"/>
          <w:lang w:val="en"/>
        </w:rPr>
        <w:t>Remove-NetIntent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removes the intent but does </w:t>
      </w: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not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delete the virtual switches or the DCB and QoS configuration it created. Clean them up yourself, and only on a system you mean to reset. In the first command, replace </w:t>
      </w:r>
      <w:r>
        <w:rPr>
          <w:rStyle w:val="HTMLCode"/>
          <w:color w:val="1B2430"/>
          <w:lang w:val="en"/>
        </w:rPr>
        <w:t>MyIntent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with the intent name:</w:t>
      </w:r>
    </w:p>
    <w:p w:rsidR="00506B40" w:rsidRDefault="00506B40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Remove-VMSwitch -Name "*MyIntent*" -Force</w:t>
      </w:r>
    </w:p>
    <w:p w:rsidR="00506B40" w:rsidRDefault="00506B40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Get-NetQosTrafficClass | Remove-NetQosTrafficClass</w:t>
      </w:r>
    </w:p>
    <w:p w:rsidR="00506B40" w:rsidRDefault="00506B40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Get-NetQosPolicy | Remove-NetQosPolicy -Confirm:$false</w:t>
      </w:r>
    </w:p>
    <w:p w:rsidR="00506B40" w:rsidRDefault="00506B40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Get-NetQosFlowControl | Disable-NetQosFlowControl</w:t>
      </w:r>
    </w:p>
    <w:p w:rsidR="00506B40" w:rsidRDefault="00506B4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Troubleshooting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2906"/>
        <w:gridCol w:w="3871"/>
      </w:tblGrid>
      <w:tr w:rsidR="00000000">
        <w:trPr>
          <w:cantSplit/>
          <w:tblHeader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 xml:space="preserve">Error from </w:t>
            </w:r>
            <w:r>
              <w:rPr>
                <w:rStyle w:val="HTMLCode"/>
                <w:b/>
                <w:bCs/>
                <w:color w:val="1B2430"/>
              </w:rPr>
              <w:t>Get-NetIntentStatus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Cause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Fix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Style w:val="HTMLCode"/>
                <w:color w:val="1B2430"/>
              </w:rPr>
              <w:t>AdapterBindingConflict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An adapter is bound to an existing virtual switch that conflicts with the one Network ATC deploys, or is bound to the component without a switch.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 xml:space="preserve">Remove the conflicting virtual switch, or disable the </w:t>
            </w:r>
            <w:r>
              <w:rPr>
                <w:rStyle w:val="HTMLCode"/>
                <w:color w:val="1B2430"/>
              </w:rPr>
              <w:t>vms_pp</w:t>
            </w: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 xml:space="preserve"> component (unbind the adapter), then run </w:t>
            </w:r>
            <w:r>
              <w:rPr>
                <w:rStyle w:val="HTMLCode"/>
                <w:color w:val="1B2430"/>
              </w:rPr>
              <w:t>Set-NetIntentRetryState</w:t>
            </w: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.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Style w:val="HTMLCode"/>
                <w:color w:val="1B2430"/>
              </w:rPr>
              <w:t>ConflictingTrafficClass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 traffic class already exists, for example one named SMB, and conflicts.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 xml:space="preserve">Clear the existing DCB configuration using the three </w:t>
            </w:r>
            <w:r>
              <w:rPr>
                <w:rStyle w:val="HTMLCode"/>
                <w:color w:val="1B2430"/>
              </w:rPr>
              <w:t>Get-NetQos</w:t>
            </w: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 xml:space="preserve"> cleanup commands above, then run </w:t>
            </w:r>
            <w:r>
              <w:rPr>
                <w:rStyle w:val="HTMLCode"/>
                <w:color w:val="1B2430"/>
              </w:rPr>
              <w:t>Set-NetIntentRetryState</w:t>
            </w: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.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Style w:val="HTMLCode"/>
                <w:color w:val="1B2430"/>
              </w:rPr>
              <w:t>RDMANotOperational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Inbox driver (not supported), SR-IOV disabled in BIOS, or RDMA disabled in BIOS.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Update the driver; enable SR-IOV and RDMA in the BIOS.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Style w:val="HTMLCode"/>
                <w:color w:val="1B2430"/>
              </w:rPr>
              <w:t>InvalidIsolationID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RoCE with an overridden VLAN outside 1 to 4094; RoCE needs a nonzero VLAN for PFC markings.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 xml:space="preserve">Use the default VLANs, a valid VLAN through </w:t>
            </w:r>
            <w:r>
              <w:rPr>
                <w:rStyle w:val="HTMLCode"/>
                <w:color w:val="1B2430"/>
              </w:rPr>
              <w:t>-StorageVLANs</w:t>
            </w: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, or let iWARP be chosen if the adapter supports it by removing the override that forces RoCE.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Style w:val="HTMLCode"/>
                <w:color w:val="1B2430"/>
              </w:rPr>
              <w:t>PhysicalAdapterNotFound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 node lacks an adapter present on the others.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6B40" w:rsidRDefault="00506B40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Install or rename the adapter so names match.</w:t>
            </w:r>
          </w:p>
        </w:tc>
      </w:tr>
    </w:tbl>
    <w:p w:rsidR="00506B40" w:rsidRDefault="00506B4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Planning checklist</w:t>
      </w:r>
    </w:p>
    <w:p w:rsidR="00506B40" w:rsidRDefault="00506B40">
      <w:pPr>
        <w:pStyle w:val="task-list-item"/>
        <w:numPr>
          <w:ilvl w:val="0"/>
          <w:numId w:val="10"/>
        </w:numPr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Intent layout chosen and written down.</w:t>
      </w:r>
    </w:p>
    <w:p w:rsidR="00506B40" w:rsidRDefault="00506B40">
      <w:pPr>
        <w:pStyle w:val="task-list-item"/>
        <w:numPr>
          <w:ilvl w:val="0"/>
          <w:numId w:val="10"/>
        </w:numPr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Adapter names and PCI slots are identical on all nodes.</w:t>
      </w:r>
    </w:p>
    <w:p w:rsidR="00506B40" w:rsidRDefault="00506B40">
      <w:pPr>
        <w:pStyle w:val="task-list-item"/>
        <w:numPr>
          <w:ilvl w:val="0"/>
          <w:numId w:val="10"/>
        </w:numPr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Adapter symmetry is confirmed.</w:t>
      </w:r>
    </w:p>
    <w:p w:rsidR="00506B40" w:rsidRDefault="00506B40">
      <w:pPr>
        <w:pStyle w:val="task-list-item"/>
        <w:numPr>
          <w:ilvl w:val="0"/>
          <w:numId w:val="10"/>
        </w:numPr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Switch VLANs, MTU, and DCB are configured before deployment.</w:t>
      </w:r>
    </w:p>
    <w:p w:rsidR="00506B40" w:rsidRDefault="00506B40">
      <w:pPr>
        <w:pStyle w:val="task-list-item"/>
        <w:numPr>
          <w:ilvl w:val="0"/>
          <w:numId w:val="10"/>
        </w:numPr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Storage VLANs (defaults or overrides) are allowed on the switches.</w:t>
      </w:r>
    </w:p>
    <w:p w:rsidR="00506B40" w:rsidRDefault="00506B40">
      <w:pPr>
        <w:pStyle w:val="task-list-item"/>
        <w:numPr>
          <w:ilvl w:val="0"/>
          <w:numId w:val="10"/>
        </w:numPr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RDMA protocol (iWARP or RoCE) is known per adapter, with DCB if RoCE.</w:t>
      </w:r>
    </w:p>
    <w:p w:rsidR="00506B40" w:rsidRDefault="00506B40">
      <w:pPr>
        <w:pStyle w:val="task-list-item"/>
        <w:numPr>
          <w:ilvl w:val="0"/>
          <w:numId w:val="10"/>
        </w:numPr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Any override is documented with its reason.</w:t>
      </w:r>
    </w:p>
    <w:p w:rsidR="00506B40" w:rsidRDefault="00506B40">
      <w:pPr>
        <w:pStyle w:val="task-list-item"/>
        <w:numPr>
          <w:ilvl w:val="0"/>
          <w:numId w:val="10"/>
        </w:numPr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Verification plan: </w:t>
      </w:r>
      <w:r>
        <w:rPr>
          <w:rStyle w:val="HTMLCode"/>
          <w:color w:val="1B2430"/>
          <w:lang w:val="en"/>
        </w:rPr>
        <w:t>Get-NetIntentStatus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 reports success for provisioning and configuration on every node.</w:t>
      </w:r>
    </w:p>
    <w:sectPr w:rsidR="00506B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13F32"/>
    <w:multiLevelType w:val="multilevel"/>
    <w:tmpl w:val="3716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45295"/>
    <w:multiLevelType w:val="multilevel"/>
    <w:tmpl w:val="E524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0129C"/>
    <w:multiLevelType w:val="multilevel"/>
    <w:tmpl w:val="2824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76274"/>
    <w:multiLevelType w:val="multilevel"/>
    <w:tmpl w:val="B3DC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B766B"/>
    <w:multiLevelType w:val="multilevel"/>
    <w:tmpl w:val="7B4A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13FC3"/>
    <w:multiLevelType w:val="multilevel"/>
    <w:tmpl w:val="A98C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20497"/>
    <w:multiLevelType w:val="multilevel"/>
    <w:tmpl w:val="A06E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E015E"/>
    <w:multiLevelType w:val="multilevel"/>
    <w:tmpl w:val="5A08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AF760A"/>
    <w:multiLevelType w:val="multilevel"/>
    <w:tmpl w:val="7836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085516"/>
    <w:multiLevelType w:val="multilevel"/>
    <w:tmpl w:val="FAA2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209915">
    <w:abstractNumId w:val="5"/>
  </w:num>
  <w:num w:numId="2" w16cid:durableId="2062173083">
    <w:abstractNumId w:val="1"/>
  </w:num>
  <w:num w:numId="3" w16cid:durableId="30696020">
    <w:abstractNumId w:val="3"/>
  </w:num>
  <w:num w:numId="4" w16cid:durableId="1614896930">
    <w:abstractNumId w:val="9"/>
  </w:num>
  <w:num w:numId="5" w16cid:durableId="872500968">
    <w:abstractNumId w:val="8"/>
  </w:num>
  <w:num w:numId="6" w16cid:durableId="1630167366">
    <w:abstractNumId w:val="7"/>
  </w:num>
  <w:num w:numId="7" w16cid:durableId="1744378745">
    <w:abstractNumId w:val="6"/>
  </w:num>
  <w:num w:numId="8" w16cid:durableId="2027171022">
    <w:abstractNumId w:val="2"/>
  </w:num>
  <w:num w:numId="9" w16cid:durableId="866479013">
    <w:abstractNumId w:val="0"/>
  </w:num>
  <w:num w:numId="10" w16cid:durableId="9279315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CDE"/>
    <w:rsid w:val="00506B40"/>
    <w:rsid w:val="00B37CDE"/>
    <w:rsid w:val="00F6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E58096-598E-48D7-9B55-9DE7A9662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4" w:color="0B3D5C"/>
      </w:pBdr>
      <w:spacing w:after="160"/>
      <w:outlineLvl w:val="0"/>
    </w:pPr>
    <w:rPr>
      <w:b/>
      <w:bCs/>
      <w:color w:val="0B3D5C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320" w:after="120"/>
      <w:outlineLvl w:val="1"/>
    </w:pPr>
    <w:rPr>
      <w:b/>
      <w:bCs/>
      <w:color w:val="0B3D5C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80"/>
      <w:outlineLvl w:val="2"/>
    </w:pPr>
    <w:rPr>
      <w:b/>
      <w:bCs/>
      <w:color w:val="24384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0B5CAD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0B5CAD"/>
      <w:u w:val="none"/>
      <w:effect w:val="non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F1F4F7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6DDE4"/>
        <w:left w:val="single" w:sz="6" w:space="6" w:color="D6DDE4"/>
        <w:bottom w:val="single" w:sz="6" w:space="6" w:color="D6DDE4"/>
        <w:right w:val="single" w:sz="6" w:space="6" w:color="D6DDE4"/>
      </w:pBdr>
      <w:shd w:val="clear" w:color="auto" w:fill="F1F4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after="100"/>
    </w:pPr>
  </w:style>
  <w:style w:type="paragraph" w:styleId="NormalWeb">
    <w:name w:val="Normal (Web)"/>
    <w:basedOn w:val="Normal"/>
    <w:uiPriority w:val="99"/>
    <w:semiHidden/>
    <w:unhideWhenUsed/>
    <w:pPr>
      <w:spacing w:after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task-list-item">
    <w:name w:val="task-list-item"/>
    <w:basedOn w:val="Normal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1467</Words>
  <Characters>8366</Characters>
  <Application>Microsoft Office Word</Application>
  <DocSecurity>4</DocSecurity>
  <Lines>69</Lines>
  <Paragraphs>19</Paragraphs>
  <ScaleCrop>false</ScaleCrop>
  <Company/>
  <LinksUpToDate>false</LinksUpToDate>
  <CharactersWithSpaces>9814</CharactersWithSpaces>
  <SharedDoc>false</SharedDoc>
  <HyperlinkBase>D:\git\thisismydemo\nic2026_azl\handouts\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 Local: Network ATC Design Guide</dc:title>
  <dc:subject/>
  <dc:creator>Kristopher Turner</dc:creator>
  <cp:keywords/>
  <dc:description/>
  <cp:lastModifiedBy>Kristopher Turner</cp:lastModifiedBy>
  <cp:revision>2</cp:revision>
  <dcterms:created xsi:type="dcterms:W3CDTF">2026-10-13T13:57:00Z</dcterms:created>
  <dcterms:modified xsi:type="dcterms:W3CDTF">2026-10-13T13:57:00Z</dcterms:modified>
</cp:coreProperties>
</file>