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w:t>
      </w:r>
      <w:proofErr w:type="spellStart"/>
      <w:r w:rsidRPr="00B905F6">
        <w:rPr>
          <w:rFonts w:ascii="Segoe UI" w:hAnsi="Segoe UI" w:cs="Segoe UI"/>
          <w:color w:val="000000"/>
          <w:sz w:val="21"/>
          <w:szCs w:val="21"/>
        </w:rPr>
        <w:t>i</w:t>
      </w:r>
      <w:proofErr w:type="spellEnd"/>
      <w:r w:rsidRPr="00B905F6">
        <w:rPr>
          <w:rFonts w:ascii="Segoe UI" w:hAnsi="Segoe UI" w:cs="Segoe UI"/>
          <w:color w:val="000000"/>
          <w:sz w:val="21"/>
          <w:szCs w:val="21"/>
        </w:rPr>
        <w:t xml:space="preserve">/o used during training. In our case a pair of values from celsius_x and </w:t>
      </w:r>
      <w:proofErr w:type="spellStart"/>
      <w:r w:rsidRPr="00B905F6">
        <w:rPr>
          <w:rFonts w:ascii="Segoe UI" w:hAnsi="Segoe UI" w:cs="Segoe UI"/>
          <w:color w:val="000000"/>
          <w:sz w:val="21"/>
          <w:szCs w:val="21"/>
        </w:rPr>
        <w:t>farhenheit_y</w:t>
      </w:r>
      <w:proofErr w:type="spellEnd"/>
      <w:r w:rsidRPr="00B905F6">
        <w:rPr>
          <w:rFonts w:ascii="Segoe UI" w:hAnsi="Segoe UI" w:cs="Segoe UI"/>
          <w:color w:val="000000"/>
          <w:sz w:val="21"/>
          <w:szCs w:val="21"/>
        </w:rPr>
        <w:t xml:space="preserve">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 xml:space="preserve">tf. </w:t>
      </w:r>
      <w:proofErr w:type="spellStart"/>
      <w:proofErr w:type="gramStart"/>
      <w:r w:rsidRPr="00885381">
        <w:rPr>
          <w:rFonts w:ascii="Segoe UI" w:hAnsi="Segoe UI" w:cs="Segoe UI"/>
          <w:color w:val="FF0000"/>
          <w:sz w:val="21"/>
          <w:szCs w:val="21"/>
        </w:rPr>
        <w:t>keras.layers</w:t>
      </w:r>
      <w:proofErr w:type="gramEnd"/>
      <w:r w:rsidRPr="00885381">
        <w:rPr>
          <w:rFonts w:ascii="Segoe UI" w:hAnsi="Segoe UI" w:cs="Segoe UI"/>
          <w:color w:val="FF0000"/>
          <w:sz w:val="21"/>
          <w:szCs w:val="21"/>
        </w:rPr>
        <w:t>.Dense</w:t>
      </w:r>
      <w:proofErr w:type="spellEnd"/>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roofErr w:type="spellStart"/>
      <w:r w:rsidRPr="00CE1E6B">
        <w:rPr>
          <w:rFonts w:ascii="Segoe UI" w:hAnsi="Segoe UI" w:cs="Segoe UI"/>
          <w:b/>
          <w:bCs/>
          <w:color w:val="000000"/>
          <w:sz w:val="21"/>
          <w:szCs w:val="21"/>
        </w:rPr>
        <w:t>input_shape</w:t>
      </w:r>
      <w:proofErr w:type="spellEnd"/>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 xml:space="preserve">earn how to solve the problem (more later). Since this is the final layer, it is also the size of the model's output - a single float value representing degrees Fahrenheit. (In a multi-layered network, the size and shape of the later would need to match the </w:t>
      </w:r>
      <w:proofErr w:type="spellStart"/>
      <w:r w:rsidRPr="00B905F6">
        <w:rPr>
          <w:rFonts w:ascii="Segoe UI" w:hAnsi="Segoe UI" w:cs="Segoe UI"/>
          <w:color w:val="000000"/>
          <w:sz w:val="21"/>
          <w:szCs w:val="21"/>
        </w:rPr>
        <w:t>input_shape</w:t>
      </w:r>
      <w:proofErr w:type="spellEnd"/>
      <w:r w:rsidRPr="00B905F6">
        <w:rPr>
          <w:rFonts w:ascii="Segoe UI" w:hAnsi="Segoe UI" w:cs="Segoe UI"/>
          <w:color w:val="000000"/>
          <w:sz w:val="21"/>
          <w:szCs w:val="21"/>
        </w:rPr>
        <w:t xml:space="preserve"> of the next layer.)</w:t>
      </w:r>
    </w:p>
    <w:p w14:paraId="7FBCF7D1" w14:textId="4A86121A" w:rsidR="00226BB8" w:rsidRDefault="00226B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0DC9098E" wp14:editId="79F51726">
            <wp:extent cx="6067425"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inline>
        </w:drawing>
      </w:r>
    </w:p>
    <w:p w14:paraId="1CC88344" w14:textId="77777777" w:rsidR="00014864" w:rsidRPr="00D84F00" w:rsidRDefault="00014864" w:rsidP="00014864">
      <w:pPr>
        <w:pStyle w:val="NormalWeb"/>
        <w:shd w:val="clear" w:color="auto" w:fill="FFFFFF"/>
        <w:spacing w:before="0" w:beforeAutospacing="0" w:after="0" w:afterAutospacing="0"/>
        <w:rPr>
          <w:rFonts w:ascii="Segoe UI" w:hAnsi="Segoe UI" w:cs="Segoe UI"/>
          <w:b/>
          <w:bCs/>
          <w:color w:val="000000"/>
          <w:sz w:val="21"/>
          <w:szCs w:val="21"/>
        </w:rPr>
      </w:pPr>
      <w:r w:rsidRPr="00D84F00">
        <w:rPr>
          <w:rFonts w:ascii="Segoe UI" w:hAnsi="Segoe UI" w:cs="Segoe UI"/>
          <w:b/>
          <w:bCs/>
          <w:color w:val="000000"/>
          <w:sz w:val="21"/>
          <w:szCs w:val="21"/>
        </w:rPr>
        <w:t>Assemble layers into the model</w:t>
      </w:r>
      <w:r>
        <w:rPr>
          <w:rFonts w:ascii="Segoe UI" w:hAnsi="Segoe UI" w:cs="Segoe UI"/>
          <w:b/>
          <w:bCs/>
          <w:color w:val="000000"/>
          <w:sz w:val="21"/>
          <w:szCs w:val="21"/>
        </w:rPr>
        <w:t>:</w:t>
      </w:r>
    </w:p>
    <w:p w14:paraId="53608717" w14:textId="77777777" w:rsidR="00014864" w:rsidRPr="0023008D" w:rsidRDefault="00014864" w:rsidP="00014864">
      <w:pPr>
        <w:pStyle w:val="NormalWeb"/>
        <w:shd w:val="clear" w:color="auto" w:fill="FFFFFF"/>
        <w:spacing w:before="240" w:beforeAutospacing="0" w:after="0" w:afterAutospacing="0"/>
        <w:rPr>
          <w:rFonts w:ascii="Segoe UI" w:hAnsi="Segoe UI" w:cs="Segoe UI"/>
          <w:color w:val="000000"/>
          <w:sz w:val="21"/>
          <w:szCs w:val="21"/>
        </w:rPr>
      </w:pPr>
      <w:r w:rsidRPr="0023008D">
        <w:rPr>
          <w:rFonts w:ascii="Segoe UI" w:hAnsi="Segoe UI" w:cs="Segoe UI"/>
          <w:color w:val="000000"/>
          <w:sz w:val="21"/>
          <w:szCs w:val="21"/>
        </w:rPr>
        <w:t>Once layers are defined, they need to be assembled into a model. The Sequential model definition takes a list of layers as argument, specifying the calculation order from the input to the output. This model has just a single layer.</w:t>
      </w:r>
    </w:p>
    <w:p w14:paraId="14714EAF" w14:textId="40F9CDB9" w:rsidR="00226BB8" w:rsidRDefault="0001486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C1AE7FA" wp14:editId="470C6133">
            <wp:extent cx="509587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95875" cy="800100"/>
                    </a:xfrm>
                    <a:prstGeom prst="rect">
                      <a:avLst/>
                    </a:prstGeom>
                  </pic:spPr>
                </pic:pic>
              </a:graphicData>
            </a:graphic>
          </wp:inline>
        </w:drawing>
      </w:r>
    </w:p>
    <w:p w14:paraId="5A087FFC"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Compile the model, with loss and optimizer functions</w:t>
      </w:r>
      <w:r>
        <w:rPr>
          <w:rFonts w:ascii="Segoe UI" w:hAnsi="Segoe UI" w:cs="Segoe UI"/>
          <w:color w:val="000000" w:themeColor="text1"/>
          <w:sz w:val="21"/>
          <w:szCs w:val="21"/>
        </w:rPr>
        <w:t>:</w:t>
      </w:r>
    </w:p>
    <w:p w14:paraId="1322CC61"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before training, the model has to be compiled. When compiled for training, the model is given:</w:t>
      </w:r>
    </w:p>
    <w:p w14:paraId="390752F2"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Loss function</w:t>
      </w:r>
      <w:r w:rsidRPr="00CF4AA1">
        <w:rPr>
          <w:rFonts w:ascii="Segoe UI" w:hAnsi="Segoe UI" w:cs="Segoe UI"/>
          <w:color w:val="000000" w:themeColor="text1"/>
          <w:sz w:val="21"/>
          <w:szCs w:val="21"/>
        </w:rPr>
        <w:t>: A way of measuring how far off predictions are from the desired outcome. (The measure difference is called the "loss")</w:t>
      </w:r>
    </w:p>
    <w:p w14:paraId="6905E01C" w14:textId="77777777" w:rsidR="009F685C"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Optimizer function</w:t>
      </w:r>
      <w:r w:rsidRPr="00CF4AA1">
        <w:rPr>
          <w:rFonts w:ascii="Segoe UI" w:hAnsi="Segoe UI" w:cs="Segoe UI"/>
          <w:color w:val="000000" w:themeColor="text1"/>
          <w:sz w:val="21"/>
          <w:szCs w:val="21"/>
        </w:rPr>
        <w:t>: A way of adjusting internal values in order to reduce the loss.</w:t>
      </w:r>
    </w:p>
    <w:p w14:paraId="4A561723" w14:textId="4DB7CB8C" w:rsidR="00014864" w:rsidRDefault="009F685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F52A12F" wp14:editId="5252CE0E">
            <wp:extent cx="6189345" cy="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607060"/>
                    </a:xfrm>
                    <a:prstGeom prst="rect">
                      <a:avLst/>
                    </a:prstGeom>
                  </pic:spPr>
                </pic:pic>
              </a:graphicData>
            </a:graphic>
          </wp:inline>
        </w:drawing>
      </w:r>
    </w:p>
    <w:p w14:paraId="5439A0DB" w14:textId="77777777" w:rsidR="007E6F18" w:rsidRDefault="007E6F18" w:rsidP="007E6F18">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There are used during training (</w:t>
      </w:r>
      <w:proofErr w:type="spellStart"/>
      <w:proofErr w:type="gramStart"/>
      <w:r w:rsidRPr="00CF4AA1">
        <w:rPr>
          <w:rFonts w:ascii="Segoe UI" w:hAnsi="Segoe UI" w:cs="Segoe UI"/>
          <w:color w:val="000000" w:themeColor="text1"/>
          <w:sz w:val="21"/>
          <w:szCs w:val="21"/>
        </w:rPr>
        <w:t>model.fit</w:t>
      </w:r>
      <w:proofErr w:type="spellEnd"/>
      <w:r w:rsidRPr="00CF4AA1">
        <w:rPr>
          <w:rFonts w:ascii="Segoe UI" w:hAnsi="Segoe UI" w:cs="Segoe UI"/>
          <w:color w:val="000000" w:themeColor="text1"/>
          <w:sz w:val="21"/>
          <w:szCs w:val="21"/>
        </w:rPr>
        <w:t>(</w:t>
      </w:r>
      <w:proofErr w:type="gramEnd"/>
      <w:r w:rsidRPr="00CF4AA1">
        <w:rPr>
          <w:rFonts w:ascii="Segoe UI" w:hAnsi="Segoe UI" w:cs="Segoe UI"/>
          <w:color w:val="000000" w:themeColor="text1"/>
          <w:sz w:val="21"/>
          <w:szCs w:val="21"/>
        </w:rPr>
        <w:t>), below) to first calculate the loss at each point, and then improve it. In fact, the act of calculating the current loss of a model and then improving it is precisely what training is. During training, the optimizer function is used to calculate adjustments to the model's internal variables. The goal is to adjust the internal variables until the model (which really a math function) mirrors the actual equation for</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converting Celsius to Fahrenheit. TensorFlow uses numerical analyses to perform this tuning and all this complexity is hidden from you so we will not go into the details here. what is useful to know about these parameters are: The loss function</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(mean squared error) and the optimizer (Adam) used here are standard for simple models like this one, but many others are available. One part of the Optimizer we may need to think about when building our own models is the learning rate (0.1 in the above code). This is the step size taken when adjusting values in the model. Fif the value is too small; it will take too many iterations to train the model. Too large, and accuracy goes down. Finding a good value often involves some trial and error, but the range is usually within 0.001 (default), and 0.1</w:t>
      </w:r>
    </w:p>
    <w:p w14:paraId="41DCC5DA" w14:textId="77777777" w:rsidR="007E6F18" w:rsidRPr="0040527F" w:rsidRDefault="007E6F18" w:rsidP="007E6F18">
      <w:pPr>
        <w:spacing w:line="240" w:lineRule="auto"/>
        <w:rPr>
          <w:rFonts w:ascii="Segoe UI" w:hAnsi="Segoe UI" w:cs="Segoe UI"/>
          <w:color w:val="000000" w:themeColor="text1"/>
          <w:sz w:val="21"/>
          <w:szCs w:val="21"/>
        </w:rPr>
      </w:pPr>
      <w:r w:rsidRPr="0040527F">
        <w:rPr>
          <w:rFonts w:ascii="Segoe UI" w:hAnsi="Segoe UI" w:cs="Segoe UI"/>
          <w:b/>
          <w:bCs/>
          <w:color w:val="000000" w:themeColor="text1"/>
          <w:sz w:val="21"/>
          <w:szCs w:val="21"/>
        </w:rPr>
        <w:t>Train the model trains the model by calling the fit method</w:t>
      </w:r>
      <w:r w:rsidRPr="0040527F">
        <w:rPr>
          <w:rFonts w:ascii="Segoe UI" w:hAnsi="Segoe UI" w:cs="Segoe UI"/>
          <w:color w:val="000000" w:themeColor="text1"/>
          <w:sz w:val="21"/>
          <w:szCs w:val="21"/>
        </w:rPr>
        <w:t>.</w:t>
      </w:r>
    </w:p>
    <w:p w14:paraId="4D9F234C" w14:textId="77777777" w:rsidR="007E6F18" w:rsidRDefault="007E6F18" w:rsidP="007E6F18">
      <w:pPr>
        <w:spacing w:line="240" w:lineRule="auto"/>
        <w:rPr>
          <w:rFonts w:ascii="Segoe UI" w:hAnsi="Segoe UI" w:cs="Segoe UI"/>
          <w:color w:val="000000" w:themeColor="text1"/>
          <w:sz w:val="21"/>
          <w:szCs w:val="21"/>
        </w:rPr>
      </w:pPr>
      <w:r w:rsidRPr="0040527F">
        <w:rPr>
          <w:rFonts w:ascii="Segoe UI" w:hAnsi="Segoe UI" w:cs="Segoe UI"/>
          <w:color w:val="000000" w:themeColor="text1"/>
          <w:sz w:val="21"/>
          <w:szCs w:val="21"/>
        </w:rPr>
        <w:t>During training the model takes in</w:t>
      </w:r>
      <w:r>
        <w:rPr>
          <w:rFonts w:ascii="Segoe UI" w:hAnsi="Segoe UI" w:cs="Segoe UI"/>
          <w:color w:val="000000" w:themeColor="text1"/>
          <w:sz w:val="21"/>
          <w:szCs w:val="21"/>
        </w:rPr>
        <w:t xml:space="preserve"> </w:t>
      </w:r>
      <w:r w:rsidRPr="0040527F">
        <w:rPr>
          <w:rFonts w:ascii="Segoe UI" w:hAnsi="Segoe UI" w:cs="Segoe UI"/>
          <w:color w:val="000000" w:themeColor="text1"/>
          <w:sz w:val="21"/>
          <w:szCs w:val="21"/>
        </w:rPr>
        <w:t>Celsius values, performs a calculation using the current internal variables (called "weight") and outputs values which are meant to be the Fahrenheit equivalent. Since the weights are initially set randomly, the output will not be close to the correct value. The difference between the actual i</w:t>
      </w:r>
      <w:r>
        <w:rPr>
          <w:rFonts w:ascii="Segoe UI" w:hAnsi="Segoe UI" w:cs="Segoe UI"/>
          <w:color w:val="000000" w:themeColor="text1"/>
          <w:sz w:val="21"/>
          <w:szCs w:val="21"/>
        </w:rPr>
        <w:t>n</w:t>
      </w:r>
      <w:r w:rsidRPr="0040527F">
        <w:rPr>
          <w:rFonts w:ascii="Segoe UI" w:hAnsi="Segoe UI" w:cs="Segoe UI"/>
          <w:color w:val="000000" w:themeColor="text1"/>
          <w:sz w:val="21"/>
          <w:szCs w:val="21"/>
        </w:rPr>
        <w:t xml:space="preserve">put and the desired output is calculated using the loss function and the optimizer function directs how the weights should be adjusted. This cycle of calculate, compare, adjust is controlled by the fit method. The first arguments are the inputs, the second argument is the desired outputs. The </w:t>
      </w:r>
      <w:r w:rsidRPr="0040527F">
        <w:rPr>
          <w:rFonts w:ascii="Segoe UI" w:hAnsi="Segoe UI" w:cs="Segoe UI"/>
          <w:color w:val="000000" w:themeColor="text1"/>
          <w:sz w:val="21"/>
          <w:szCs w:val="21"/>
        </w:rPr>
        <w:lastRenderedPageBreak/>
        <w:t>epochs argument specifies how many times this cycle should be run and the verbose argument controls how much output the method produces.</w:t>
      </w:r>
    </w:p>
    <w:p w14:paraId="1F08993F" w14:textId="7A704F48" w:rsidR="009F685C" w:rsidRDefault="007E6F1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55A9C" wp14:editId="2621D18A">
            <wp:extent cx="6189345" cy="114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1149985"/>
                    </a:xfrm>
                    <a:prstGeom prst="rect">
                      <a:avLst/>
                    </a:prstGeom>
                  </pic:spPr>
                </pic:pic>
              </a:graphicData>
            </a:graphic>
          </wp:inline>
        </w:drawing>
      </w:r>
    </w:p>
    <w:p w14:paraId="1CA0EE90" w14:textId="77777777" w:rsidR="0090507E" w:rsidRDefault="0090507E" w:rsidP="0090507E">
      <w:pPr>
        <w:spacing w:line="240" w:lineRule="auto"/>
        <w:rPr>
          <w:rFonts w:ascii="Segoe UI" w:hAnsi="Segoe UI" w:cs="Segoe UI"/>
          <w:b/>
          <w:bCs/>
          <w:color w:val="000000" w:themeColor="text1"/>
          <w:sz w:val="21"/>
          <w:szCs w:val="21"/>
        </w:rPr>
      </w:pPr>
      <w:r>
        <w:rPr>
          <w:rFonts w:ascii="Segoe UI" w:hAnsi="Segoe UI" w:cs="Segoe UI"/>
          <w:b/>
          <w:bCs/>
          <w:color w:val="000000" w:themeColor="text1"/>
          <w:sz w:val="21"/>
          <w:szCs w:val="21"/>
        </w:rPr>
        <w:t>Display Training Statistics:</w:t>
      </w:r>
    </w:p>
    <w:p w14:paraId="64ECCD99" w14:textId="77777777" w:rsidR="0090507E" w:rsidRDefault="0090507E" w:rsidP="0090507E">
      <w:pPr>
        <w:spacing w:line="240" w:lineRule="auto"/>
        <w:rPr>
          <w:rFonts w:ascii="Segoe UI" w:hAnsi="Segoe UI" w:cs="Segoe UI"/>
          <w:color w:val="000000" w:themeColor="text1"/>
          <w:sz w:val="21"/>
          <w:szCs w:val="21"/>
        </w:rPr>
      </w:pPr>
      <w:r w:rsidRPr="00B072A2">
        <w:rPr>
          <w:rFonts w:ascii="Segoe UI" w:hAnsi="Segoe UI" w:cs="Segoe UI"/>
          <w:color w:val="000000" w:themeColor="text1"/>
          <w:sz w:val="21"/>
          <w:szCs w:val="21"/>
        </w:rPr>
        <w:t>The fit method returns a history object. We can use this object to plot how the loss of our model goes down after each training epoch. A high less means that the Fahrenheit degrees the model predicts is far from the corresponding value in fahrenheit_y. We'll use Matplotlib to visualize this. As we can see, our model improves very quickly at first and then has a steady, slow improvement until it is very near perfect towards the end.</w:t>
      </w:r>
    </w:p>
    <w:p w14:paraId="419E672E" w14:textId="42DAF96E" w:rsidR="007E6F18"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C1B81CC" wp14:editId="3E183CA2">
            <wp:extent cx="565785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657850" cy="1190625"/>
                    </a:xfrm>
                    <a:prstGeom prst="rect">
                      <a:avLst/>
                    </a:prstGeom>
                  </pic:spPr>
                </pic:pic>
              </a:graphicData>
            </a:graphic>
          </wp:inline>
        </w:drawing>
      </w:r>
    </w:p>
    <w:p w14:paraId="659FBDFC" w14:textId="17AB713F" w:rsidR="00562B8E"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37B9C6EF" wp14:editId="6ED90BED">
            <wp:extent cx="6189345" cy="379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89345" cy="3797300"/>
                    </a:xfrm>
                    <a:prstGeom prst="rect">
                      <a:avLst/>
                    </a:prstGeom>
                  </pic:spPr>
                </pic:pic>
              </a:graphicData>
            </a:graphic>
          </wp:inline>
        </w:drawing>
      </w:r>
    </w:p>
    <w:p w14:paraId="272431F7" w14:textId="329D8D6C" w:rsidR="00562B8E" w:rsidRDefault="00562B8E" w:rsidP="00342322">
      <w:pPr>
        <w:spacing w:line="240" w:lineRule="auto"/>
        <w:rPr>
          <w:rFonts w:ascii="Segoe UI" w:hAnsi="Segoe UI" w:cs="Segoe UI"/>
          <w:color w:val="000000" w:themeColor="text1"/>
          <w:sz w:val="21"/>
          <w:szCs w:val="21"/>
        </w:rPr>
      </w:pPr>
    </w:p>
    <w:p w14:paraId="61474704" w14:textId="225A76C3" w:rsidR="00562B8E" w:rsidRDefault="00E34E8F" w:rsidP="00342322">
      <w:pPr>
        <w:spacing w:line="240" w:lineRule="auto"/>
        <w:rPr>
          <w:rFonts w:ascii="Segoe UI" w:hAnsi="Segoe UI" w:cs="Segoe UI"/>
          <w:color w:val="000000" w:themeColor="text1"/>
          <w:sz w:val="21"/>
          <w:szCs w:val="21"/>
        </w:rPr>
      </w:pPr>
      <w:r w:rsidRPr="00492624">
        <w:rPr>
          <w:rFonts w:ascii="Segoe UI" w:hAnsi="Segoe UI" w:cs="Segoe UI"/>
          <w:b/>
          <w:bCs/>
          <w:color w:val="000000" w:themeColor="text1"/>
          <w:sz w:val="21"/>
          <w:szCs w:val="21"/>
        </w:rPr>
        <w:lastRenderedPageBreak/>
        <w:t>Use the model to predict values</w:t>
      </w:r>
      <w:r>
        <w:rPr>
          <w:rFonts w:ascii="Segoe UI" w:hAnsi="Segoe UI" w:cs="Segoe UI"/>
          <w:color w:val="000000" w:themeColor="text1"/>
          <w:sz w:val="21"/>
          <w:szCs w:val="21"/>
        </w:rPr>
        <w:t>:</w:t>
      </w:r>
    </w:p>
    <w:p w14:paraId="038AD1AA" w14:textId="733FDE6C" w:rsidR="00E34E8F" w:rsidRDefault="00446B65" w:rsidP="00342322">
      <w:pPr>
        <w:spacing w:line="240" w:lineRule="auto"/>
        <w:rPr>
          <w:rFonts w:ascii="Segoe UI" w:hAnsi="Segoe UI" w:cs="Segoe UI"/>
          <w:color w:val="000000" w:themeColor="text1"/>
          <w:sz w:val="21"/>
          <w:szCs w:val="21"/>
        </w:rPr>
      </w:pPr>
      <w:r w:rsidRPr="00446B65">
        <w:rPr>
          <w:rFonts w:ascii="Segoe UI" w:hAnsi="Segoe UI" w:cs="Segoe UI"/>
          <w:color w:val="000000" w:themeColor="text1"/>
          <w:sz w:val="21"/>
          <w:szCs w:val="21"/>
        </w:rPr>
        <w:t xml:space="preserve">Now we have a model that has been trained to lean the relationship between celsius_x and fahrenheit_y. We can use the predict method to have it calculate the </w:t>
      </w:r>
      <w:r w:rsidRPr="00446B65">
        <w:rPr>
          <w:rFonts w:ascii="Segoe UI" w:hAnsi="Segoe UI" w:cs="Segoe UI"/>
          <w:color w:val="000000" w:themeColor="text1"/>
          <w:sz w:val="21"/>
          <w:szCs w:val="21"/>
        </w:rPr>
        <w:t>Fahrenheit</w:t>
      </w:r>
      <w:r w:rsidRPr="00446B65">
        <w:rPr>
          <w:rFonts w:ascii="Segoe UI" w:hAnsi="Segoe UI" w:cs="Segoe UI"/>
          <w:color w:val="000000" w:themeColor="text1"/>
          <w:sz w:val="21"/>
          <w:szCs w:val="21"/>
        </w:rPr>
        <w:t xml:space="preserve"> degrees for a previously unknown Celsius degrees. So, for </w:t>
      </w:r>
      <w:r w:rsidRPr="00446B65">
        <w:rPr>
          <w:rFonts w:ascii="Segoe UI" w:hAnsi="Segoe UI" w:cs="Segoe UI"/>
          <w:color w:val="000000" w:themeColor="text1"/>
          <w:sz w:val="21"/>
          <w:szCs w:val="21"/>
        </w:rPr>
        <w:t>instance</w:t>
      </w:r>
      <w:r w:rsidRPr="00446B65">
        <w:rPr>
          <w:rFonts w:ascii="Segoe UI" w:hAnsi="Segoe UI" w:cs="Segoe UI"/>
          <w:color w:val="000000" w:themeColor="text1"/>
          <w:sz w:val="21"/>
          <w:szCs w:val="21"/>
        </w:rPr>
        <w:t>, if the Celsius value is 200, what do you think the Fahrenheit will be?</w:t>
      </w:r>
    </w:p>
    <w:p w14:paraId="7444BAC2" w14:textId="3D52C379" w:rsidR="00B034B5" w:rsidRDefault="00B034B5"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5BEA85D" wp14:editId="6BABEA92">
            <wp:extent cx="5838825"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838825" cy="1295400"/>
                    </a:xfrm>
                    <a:prstGeom prst="rect">
                      <a:avLst/>
                    </a:prstGeom>
                  </pic:spPr>
                </pic:pic>
              </a:graphicData>
            </a:graphic>
          </wp:inline>
        </w:drawing>
      </w:r>
    </w:p>
    <w:p w14:paraId="2B21CA1B" w14:textId="67D6FA89" w:rsidR="00B034B5" w:rsidRPr="00E3536D" w:rsidRDefault="00C4278A" w:rsidP="00342322">
      <w:pPr>
        <w:spacing w:line="240" w:lineRule="auto"/>
        <w:rPr>
          <w:rFonts w:ascii="Segoe UI" w:hAnsi="Segoe UI" w:cs="Segoe UI"/>
          <w:color w:val="000000" w:themeColor="text1"/>
          <w:sz w:val="21"/>
          <w:szCs w:val="21"/>
        </w:rPr>
      </w:pPr>
      <w:r w:rsidRPr="00C4278A">
        <w:rPr>
          <w:rFonts w:ascii="Segoe UI" w:hAnsi="Segoe UI" w:cs="Segoe UI"/>
          <w:color w:val="000000" w:themeColor="text1"/>
          <w:sz w:val="21"/>
          <w:szCs w:val="21"/>
        </w:rPr>
        <w:t xml:space="preserve">The correct answer is 100 * 1.8 + 32 = 212, so our </w:t>
      </w:r>
      <w:r w:rsidRPr="0046222C">
        <w:rPr>
          <w:rFonts w:ascii="Segoe UI" w:hAnsi="Segoe UI" w:cs="Segoe UI"/>
          <w:b/>
          <w:bCs/>
          <w:color w:val="000000" w:themeColor="text1"/>
          <w:sz w:val="21"/>
          <w:szCs w:val="21"/>
        </w:rPr>
        <w:t>model is doing really well</w:t>
      </w:r>
      <w:r w:rsidRPr="00C4278A">
        <w:rPr>
          <w:rFonts w:ascii="Segoe UI" w:hAnsi="Segoe UI" w:cs="Segoe UI"/>
          <w:color w:val="000000" w:themeColor="text1"/>
          <w:sz w:val="21"/>
          <w:szCs w:val="21"/>
        </w:rPr>
        <w:t>.</w:t>
      </w:r>
    </w:p>
    <w:sectPr w:rsidR="00B034B5" w:rsidRPr="00E3536D" w:rsidSect="00045939">
      <w:headerReference w:type="default" r:id="rId18"/>
      <w:footerReference w:type="default" r:id="rId19"/>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1E24" w14:textId="77777777" w:rsidR="003C12D4" w:rsidRDefault="003C12D4" w:rsidP="00073BEB">
      <w:pPr>
        <w:spacing w:after="0" w:line="240" w:lineRule="auto"/>
      </w:pPr>
      <w:r>
        <w:separator/>
      </w:r>
    </w:p>
  </w:endnote>
  <w:endnote w:type="continuationSeparator" w:id="0">
    <w:p w14:paraId="5ACD7C65" w14:textId="77777777" w:rsidR="003C12D4" w:rsidRDefault="003C12D4"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3BFD2" w14:textId="77777777" w:rsidR="003C12D4" w:rsidRDefault="003C12D4" w:rsidP="00073BEB">
      <w:pPr>
        <w:spacing w:after="0" w:line="240" w:lineRule="auto"/>
      </w:pPr>
      <w:r>
        <w:separator/>
      </w:r>
    </w:p>
  </w:footnote>
  <w:footnote w:type="continuationSeparator" w:id="0">
    <w:p w14:paraId="148FC30A" w14:textId="77777777" w:rsidR="003C12D4" w:rsidRDefault="003C12D4"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5"/>
  </w:num>
  <w:num w:numId="3" w16cid:durableId="981233220">
    <w:abstractNumId w:val="8"/>
  </w:num>
  <w:num w:numId="4" w16cid:durableId="1902251431">
    <w:abstractNumId w:val="6"/>
  </w:num>
  <w:num w:numId="5" w16cid:durableId="191262066">
    <w:abstractNumId w:val="4"/>
  </w:num>
  <w:num w:numId="6" w16cid:durableId="586230358">
    <w:abstractNumId w:val="14"/>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4864"/>
    <w:rsid w:val="000228F8"/>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12D4"/>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6B65"/>
    <w:rsid w:val="00447C19"/>
    <w:rsid w:val="00447D28"/>
    <w:rsid w:val="0046222C"/>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2624"/>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08F9"/>
    <w:rsid w:val="00541A02"/>
    <w:rsid w:val="00542154"/>
    <w:rsid w:val="00545AEB"/>
    <w:rsid w:val="005477B4"/>
    <w:rsid w:val="005520BD"/>
    <w:rsid w:val="00553B93"/>
    <w:rsid w:val="00561513"/>
    <w:rsid w:val="00562B8E"/>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6F18"/>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07E"/>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685C"/>
    <w:rsid w:val="009F7649"/>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4B5"/>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278A"/>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4E8F"/>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387</cp:revision>
  <cp:lastPrinted>2014-03-28T04:38:00Z</cp:lastPrinted>
  <dcterms:created xsi:type="dcterms:W3CDTF">2015-02-09T13:55:00Z</dcterms:created>
  <dcterms:modified xsi:type="dcterms:W3CDTF">2022-12-13T12:45:00Z</dcterms:modified>
</cp:coreProperties>
</file>