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14F1E17B" w:rsidR="00381DE3" w:rsidRPr="008C34D5" w:rsidRDefault="009B4A8C" w:rsidP="008C34D5">
      <w:pPr>
        <w:spacing w:line="240" w:lineRule="auto"/>
        <w:rPr>
          <w:rFonts w:ascii="Nunito" w:hAnsi="Nunito" w:cs="Segoe UI"/>
          <w:color w:val="000000" w:themeColor="text1"/>
          <w:szCs w:val="24"/>
        </w:rPr>
      </w:pPr>
      <w:r w:rsidRPr="008C34D5">
        <w:rPr>
          <w:rFonts w:ascii="Nunito" w:hAnsi="Nunito" w:cs="Segoe UI"/>
          <w:color w:val="000000" w:themeColor="text1"/>
          <w:szCs w:val="24"/>
        </w:rPr>
        <w:t>December 31, 2022</w:t>
      </w:r>
    </w:p>
    <w:p w14:paraId="1E63E8AD" w14:textId="56F3F286" w:rsidR="00164C93" w:rsidRPr="008C34D5" w:rsidRDefault="00164C93" w:rsidP="008C34D5">
      <w:pPr>
        <w:spacing w:line="240" w:lineRule="auto"/>
        <w:rPr>
          <w:rFonts w:ascii="Nunito" w:hAnsi="Nunito" w:cs="Segoe UI"/>
          <w:b/>
          <w:bCs/>
          <w:color w:val="000000" w:themeColor="text1"/>
          <w:szCs w:val="24"/>
        </w:rPr>
      </w:pPr>
      <w:r w:rsidRPr="008C34D5">
        <w:rPr>
          <w:rFonts w:ascii="Nunito" w:hAnsi="Nunito" w:cs="Segoe UI"/>
          <w:b/>
          <w:bCs/>
          <w:color w:val="000000" w:themeColor="text1"/>
          <w:szCs w:val="24"/>
        </w:rPr>
        <w:t>Data Visualization with Excel</w:t>
      </w:r>
    </w:p>
    <w:p w14:paraId="6447A4F7" w14:textId="77777777" w:rsidR="002D4AAD" w:rsidRPr="008C34D5" w:rsidRDefault="002D4AAD" w:rsidP="008C34D5">
      <w:pPr>
        <w:spacing w:line="240" w:lineRule="auto"/>
        <w:rPr>
          <w:rFonts w:ascii="Nunito" w:hAnsi="Nunito" w:cs="Segoe UI"/>
          <w:b/>
          <w:bCs/>
          <w:color w:val="0000FF"/>
          <w:szCs w:val="24"/>
        </w:rPr>
      </w:pPr>
      <w:r w:rsidRPr="008C34D5">
        <w:rPr>
          <w:rFonts w:ascii="Nunito" w:hAnsi="Nunito" w:cs="Segoe UI"/>
          <w:b/>
          <w:bCs/>
          <w:color w:val="0000FF"/>
          <w:szCs w:val="24"/>
        </w:rPr>
        <w:t>Learning Objectives</w:t>
      </w:r>
    </w:p>
    <w:p w14:paraId="2B90759E" w14:textId="127EF77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guiding principles for effectively using Excel</w:t>
      </w:r>
    </w:p>
    <w:p w14:paraId="5FFCF8BA" w14:textId="163521CE"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basic components of a data set</w:t>
      </w:r>
    </w:p>
    <w:p w14:paraId="06DED89B" w14:textId="58389FC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Define a relational database</w:t>
      </w:r>
    </w:p>
    <w:p w14:paraId="2E286E67" w14:textId="4D4D21F3"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when you would use a relational database</w:t>
      </w:r>
    </w:p>
    <w:p w14:paraId="602032D1" w14:textId="607F2FF5"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Recall how data models function within a database</w:t>
      </w:r>
    </w:p>
    <w:p w14:paraId="4E4A6E1E" w14:textId="69D62BD1"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Enable PowerPivot in Excel</w:t>
      </w:r>
    </w:p>
    <w:p w14:paraId="186F47D9" w14:textId="3E00725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table in Excel</w:t>
      </w:r>
    </w:p>
    <w:p w14:paraId="0024063C" w14:textId="5FD1A48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relational data model using PowerPivot</w:t>
      </w:r>
    </w:p>
    <w:p w14:paraId="010FDA55" w14:textId="5EB14237"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Build a PivotTable using PowerPivot and a relational data model</w:t>
      </w:r>
    </w:p>
    <w:p w14:paraId="58379AA3" w14:textId="48F1E60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Visualize data across </w:t>
      </w:r>
      <w:bookmarkStart w:id="0" w:name="_Hlk123387717"/>
      <w:r w:rsidRPr="008C34D5">
        <w:rPr>
          <w:rFonts w:ascii="Nunito" w:hAnsi="Nunito" w:cs="Segoe UI"/>
          <w:color w:val="000000" w:themeColor="text1"/>
          <w:szCs w:val="24"/>
        </w:rPr>
        <w:t xml:space="preserve">multiple data sources using </w:t>
      </w:r>
      <w:r w:rsidRPr="008C34D5">
        <w:rPr>
          <w:rFonts w:ascii="Nunito" w:hAnsi="Nunito" w:cs="Segoe UI"/>
          <w:color w:val="000000" w:themeColor="text1"/>
          <w:szCs w:val="24"/>
        </w:rPr>
        <w:t>Pivot Charts</w:t>
      </w:r>
    </w:p>
    <w:p w14:paraId="68344A6C" w14:textId="024CA0F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and store calculated fields in PowerPivot</w:t>
      </w:r>
    </w:p>
    <w:p w14:paraId="39180347" w14:textId="7558276F"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calculated fields</w:t>
      </w:r>
    </w:p>
    <w:p w14:paraId="6F1810EE" w14:textId="640E260A" w:rsidR="009B4A8C"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multiple data tables and filters</w:t>
      </w:r>
    </w:p>
    <w:bookmarkEnd w:id="0"/>
    <w:p w14:paraId="3DC8F5A1" w14:textId="77777777" w:rsidR="00F50023" w:rsidRPr="008C34D5" w:rsidRDefault="00F50023" w:rsidP="008C34D5">
      <w:pPr>
        <w:pStyle w:val="Heading2"/>
        <w:shd w:val="clear" w:color="auto" w:fill="FFFFFF"/>
        <w:spacing w:after="240" w:line="240" w:lineRule="auto"/>
        <w:rPr>
          <w:rFonts w:ascii="Nunito" w:hAnsi="Nunito"/>
          <w:color w:val="0000FF"/>
          <w:spacing w:val="-2"/>
          <w:szCs w:val="24"/>
        </w:rPr>
      </w:pPr>
      <w:r w:rsidRPr="008C34D5">
        <w:rPr>
          <w:rFonts w:ascii="Nunito" w:hAnsi="Nunito"/>
          <w:color w:val="0000FF"/>
          <w:spacing w:val="-2"/>
          <w:szCs w:val="24"/>
        </w:rPr>
        <w:t xml:space="preserve">Course goals and learning objectives </w:t>
      </w:r>
    </w:p>
    <w:p w14:paraId="618401C5"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1: Preparing a Professional Excel</w:t>
      </w:r>
    </w:p>
    <w:p w14:paraId="2044CC11"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guiding principles for effectively using Excel</w:t>
      </w:r>
    </w:p>
    <w:p w14:paraId="0A55786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basic components of a data set</w:t>
      </w:r>
    </w:p>
    <w:p w14:paraId="0BF9B5AF"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a relational database</w:t>
      </w:r>
    </w:p>
    <w:p w14:paraId="05BBA403"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when you would use a relational database</w:t>
      </w:r>
    </w:p>
    <w:p w14:paraId="0A8FCBBA"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how data models function within a database</w:t>
      </w:r>
    </w:p>
    <w:p w14:paraId="498760BB"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Enable PowerPivot in Excel</w:t>
      </w:r>
    </w:p>
    <w:p w14:paraId="6996CEAE"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table in Excel</w:t>
      </w:r>
      <w:bookmarkStart w:id="1" w:name="_Hlk123387731"/>
    </w:p>
    <w:p w14:paraId="5983E6D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relational data model using PowerPivot</w:t>
      </w:r>
    </w:p>
    <w:p w14:paraId="343C9D94"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 PivotTable using PowerPivot and a relational data model</w:t>
      </w:r>
    </w:p>
    <w:p w14:paraId="147602D2" w14:textId="2564071A"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Visualize data across multiple data sources using </w:t>
      </w:r>
      <w:r w:rsidR="000F6449" w:rsidRPr="008C34D5">
        <w:rPr>
          <w:rFonts w:ascii="Nunito" w:hAnsi="Nunito"/>
          <w:color w:val="1F1F1F"/>
        </w:rPr>
        <w:t>Pivot Charts</w:t>
      </w:r>
    </w:p>
    <w:p w14:paraId="0E56F3C8"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and store calculated fields in PowerPivot</w:t>
      </w:r>
    </w:p>
    <w:bookmarkEnd w:id="1"/>
    <w:p w14:paraId="38D2E9B1" w14:textId="4D074685"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calculated fields</w:t>
      </w:r>
    </w:p>
    <w:p w14:paraId="0E5C0152" w14:textId="39A77691"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multiple data tables and filters</w:t>
      </w:r>
    </w:p>
    <w:p w14:paraId="7AAB6E5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 xml:space="preserve">Week 2: Advanced Scenario Analysis </w:t>
      </w:r>
    </w:p>
    <w:p w14:paraId="1DB511B8"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Scenario Analysis, Sensitivity Analysis and Simulation</w:t>
      </w:r>
    </w:p>
    <w:p w14:paraId="46757B1D"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tools in Excel that perform “what if” analyses when building spreadsheet models</w:t>
      </w:r>
    </w:p>
    <w:p w14:paraId="2400D50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what variable is needed to achieve end results using Goal Seek</w:t>
      </w:r>
    </w:p>
    <w:p w14:paraId="4EF8A6E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optimal solution to a problem using Solver</w:t>
      </w:r>
    </w:p>
    <w:p w14:paraId="3427214A"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lastRenderedPageBreak/>
        <w:t>Recognize different values for variables and compare results using Scenario Manager</w:t>
      </w:r>
    </w:p>
    <w:p w14:paraId="5C34F104"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Recognize the range of outcomes for a given range of a variable input using a one-way data table</w:t>
      </w:r>
    </w:p>
    <w:p w14:paraId="760F1E30"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range of outcomes under two variables using a two-way data table</w:t>
      </w:r>
    </w:p>
    <w:p w14:paraId="3D05FB51"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Simulate multiple outcomes for a given objective using Excel</w:t>
      </w:r>
    </w:p>
    <w:p w14:paraId="29873136"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3: Data Visualization</w:t>
      </w:r>
    </w:p>
    <w:p w14:paraId="4277B5D7"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importance of data visualization</w:t>
      </w:r>
    </w:p>
    <w:p w14:paraId="0587CF0D"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key principles of design for building a chart, table and graph</w:t>
      </w:r>
    </w:p>
    <w:p w14:paraId="461EE650"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effective and ineffective charts, tables and graphs</w:t>
      </w:r>
    </w:p>
    <w:p w14:paraId="2A765492"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five types of charts in Excel</w:t>
      </w:r>
    </w:p>
    <w:p w14:paraId="18971FC9"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appropriate chart to use to display the data with a data set</w:t>
      </w:r>
    </w:p>
    <w:p w14:paraId="78AB2514" w14:textId="57F6FE50"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the following types of charts in Excel: Bar or column chart, combination line and bar chart, </w:t>
      </w:r>
      <w:r w:rsidR="000F6449" w:rsidRPr="008C34D5">
        <w:rPr>
          <w:rFonts w:ascii="Nunito" w:hAnsi="Nunito"/>
          <w:color w:val="1F1F1F"/>
        </w:rPr>
        <w:t>Gantt</w:t>
      </w:r>
      <w:r w:rsidRPr="008C34D5">
        <w:rPr>
          <w:rFonts w:ascii="Nunito" w:hAnsi="Nunito"/>
          <w:color w:val="1F1F1F"/>
        </w:rPr>
        <w:t xml:space="preserve"> chart, heatmap and 100% stacked chart</w:t>
      </w:r>
    </w:p>
    <w:p w14:paraId="58BA5FE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4: Dashboarding</w:t>
      </w:r>
    </w:p>
    <w:p w14:paraId="00FE3A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the term dashboarding</w:t>
      </w:r>
    </w:p>
    <w:p w14:paraId="3403C9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examples of how dashboards are used in a business environment</w:t>
      </w:r>
    </w:p>
    <w:p w14:paraId="1042C4EB"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benefits of using a dashboard</w:t>
      </w:r>
    </w:p>
    <w:p w14:paraId="6C892806"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the three types of dashboards (Executive, Analytical, and Operational)</w:t>
      </w:r>
    </w:p>
    <w:p w14:paraId="64D15CA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five principles of design for creating a dashboard</w:t>
      </w:r>
    </w:p>
    <w:p w14:paraId="4EDCA5F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interactive dashboard components in Excel, including Form Controls, Group Boxes, Slicers and PowerPivot using Form Controls and Group Boxes</w:t>
      </w:r>
    </w:p>
    <w:p w14:paraId="01D80E7D"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an interactive Key Performance Indicator, or KPI, using Excel’s Form Controls, Conditional Formatting, and IF formulas</w:t>
      </w:r>
    </w:p>
    <w:p w14:paraId="58B07A65"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Demonstrate using the camera tool</w:t>
      </w:r>
    </w:p>
    <w:p w14:paraId="05545C4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Hide elements of Excel’s user display to present the user with a clean dashboard</w:t>
      </w:r>
    </w:p>
    <w:p w14:paraId="0DD64B4A" w14:textId="77777777" w:rsidR="00F50023" w:rsidRPr="008C34D5" w:rsidRDefault="00F50023" w:rsidP="008C34D5">
      <w:pPr>
        <w:spacing w:line="240" w:lineRule="auto"/>
        <w:rPr>
          <w:rFonts w:ascii="Nunito" w:hAnsi="Nunito" w:cs="Segoe UI"/>
          <w:color w:val="000000" w:themeColor="text1"/>
          <w:szCs w:val="24"/>
        </w:rPr>
      </w:pPr>
    </w:p>
    <w:p w14:paraId="43E2374C" w14:textId="58702FE8" w:rsidR="002D4AAD" w:rsidRPr="008C34D5" w:rsidRDefault="002D4AAD" w:rsidP="008C34D5">
      <w:pPr>
        <w:spacing w:line="240" w:lineRule="auto"/>
        <w:rPr>
          <w:rFonts w:ascii="Nunito" w:hAnsi="Nunito" w:cs="Segoe UI"/>
          <w:color w:val="000000" w:themeColor="text1"/>
          <w:szCs w:val="24"/>
        </w:rPr>
      </w:pPr>
    </w:p>
    <w:p w14:paraId="62EAB431" w14:textId="029F3316" w:rsidR="002D4AAD" w:rsidRPr="008C34D5" w:rsidRDefault="002D4AAD" w:rsidP="008C34D5">
      <w:pPr>
        <w:spacing w:line="240" w:lineRule="auto"/>
        <w:rPr>
          <w:rFonts w:ascii="Nunito" w:hAnsi="Nunito" w:cs="Segoe UI"/>
          <w:color w:val="000000" w:themeColor="text1"/>
          <w:szCs w:val="24"/>
        </w:rPr>
      </w:pPr>
    </w:p>
    <w:p w14:paraId="30778DF6" w14:textId="758DEE55" w:rsidR="008C34D5" w:rsidRPr="008C34D5" w:rsidRDefault="008C34D5" w:rsidP="008C34D5">
      <w:pPr>
        <w:spacing w:line="240" w:lineRule="auto"/>
        <w:rPr>
          <w:rFonts w:ascii="Nunito" w:hAnsi="Nunito" w:cs="Segoe UI"/>
          <w:color w:val="000000" w:themeColor="text1"/>
          <w:szCs w:val="24"/>
        </w:rPr>
      </w:pPr>
    </w:p>
    <w:p w14:paraId="60FD2D29" w14:textId="6BBA6884" w:rsidR="008C34D5" w:rsidRPr="008C34D5" w:rsidRDefault="008C34D5" w:rsidP="008C34D5">
      <w:pPr>
        <w:spacing w:line="240" w:lineRule="auto"/>
        <w:rPr>
          <w:rFonts w:ascii="Nunito" w:hAnsi="Nunito" w:cs="Segoe UI"/>
          <w:color w:val="000000" w:themeColor="text1"/>
          <w:szCs w:val="24"/>
        </w:rPr>
      </w:pPr>
    </w:p>
    <w:p w14:paraId="69487BFF" w14:textId="1CC9E325" w:rsidR="008C34D5" w:rsidRPr="008C34D5" w:rsidRDefault="008C34D5" w:rsidP="008C34D5">
      <w:pPr>
        <w:spacing w:line="240" w:lineRule="auto"/>
        <w:rPr>
          <w:rFonts w:ascii="Nunito" w:hAnsi="Nunito" w:cs="Segoe UI"/>
          <w:color w:val="000000" w:themeColor="text1"/>
          <w:szCs w:val="24"/>
        </w:rPr>
      </w:pPr>
    </w:p>
    <w:p w14:paraId="081BBF70" w14:textId="2B8BD99F" w:rsidR="008C34D5" w:rsidRPr="008C34D5" w:rsidRDefault="008C34D5" w:rsidP="008C34D5">
      <w:pPr>
        <w:spacing w:line="240" w:lineRule="auto"/>
        <w:rPr>
          <w:rFonts w:ascii="Nunito" w:hAnsi="Nunito" w:cs="Segoe UI"/>
          <w:color w:val="000000" w:themeColor="text1"/>
          <w:szCs w:val="24"/>
        </w:rPr>
      </w:pPr>
    </w:p>
    <w:p w14:paraId="2F286980" w14:textId="3C642AF1" w:rsidR="008C34D5" w:rsidRPr="008C34D5" w:rsidRDefault="008C34D5" w:rsidP="008C34D5">
      <w:pPr>
        <w:spacing w:line="240" w:lineRule="auto"/>
        <w:rPr>
          <w:rFonts w:ascii="Nunito" w:hAnsi="Nunito" w:cs="Segoe UI"/>
          <w:color w:val="000000" w:themeColor="text1"/>
          <w:szCs w:val="24"/>
        </w:rPr>
      </w:pPr>
    </w:p>
    <w:p w14:paraId="3E7F570B" w14:textId="77777777" w:rsidR="008C34D5" w:rsidRPr="008C34D5" w:rsidRDefault="008C34D5" w:rsidP="008C34D5">
      <w:pPr>
        <w:pStyle w:val="Heading1"/>
        <w:shd w:val="clear" w:color="auto" w:fill="FFFFFF"/>
        <w:spacing w:after="360" w:line="240" w:lineRule="auto"/>
        <w:rPr>
          <w:rFonts w:ascii="Nunito" w:hAnsi="Nunito"/>
          <w:color w:val="333333"/>
          <w:spacing w:val="-2"/>
          <w:szCs w:val="24"/>
        </w:rPr>
      </w:pPr>
      <w:r w:rsidRPr="008C34D5">
        <w:rPr>
          <w:rFonts w:ascii="Nunito" w:hAnsi="Nunito"/>
          <w:color w:val="333333"/>
          <w:spacing w:val="-2"/>
          <w:szCs w:val="24"/>
        </w:rPr>
        <w:lastRenderedPageBreak/>
        <w:t>Common Terms Used in Excel</w:t>
      </w:r>
    </w:p>
    <w:p w14:paraId="363B13C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Analysis </w:t>
      </w:r>
      <w:proofErr w:type="spellStart"/>
      <w:r w:rsidRPr="008C34D5">
        <w:rPr>
          <w:rStyle w:val="Strong"/>
          <w:rFonts w:ascii="Nunito" w:hAnsi="Nunito"/>
          <w:color w:val="333333"/>
        </w:rPr>
        <w:t>ToolPak</w:t>
      </w:r>
      <w:proofErr w:type="spellEnd"/>
      <w:r w:rsidRPr="008C34D5">
        <w:rPr>
          <w:rFonts w:ascii="Nunito" w:hAnsi="Nunito"/>
          <w:color w:val="333333"/>
        </w:rPr>
        <w:t xml:space="preserve"> If you need to develop complex statistical or engineering analyses, you can save steps and time by using the Analysis </w:t>
      </w:r>
      <w:proofErr w:type="spellStart"/>
      <w:r w:rsidRPr="008C34D5">
        <w:rPr>
          <w:rFonts w:ascii="Nunito" w:hAnsi="Nunito"/>
          <w:color w:val="333333"/>
        </w:rPr>
        <w:t>ToolPak</w:t>
      </w:r>
      <w:proofErr w:type="spellEnd"/>
      <w:r w:rsidRPr="008C34D5">
        <w:rPr>
          <w:rFonts w:ascii="Nunito" w:hAnsi="Nunito"/>
          <w:color w:val="333333"/>
        </w:rPr>
        <w:t xml:space="preserve">. You provide the data and parameters for each analysis, and the tool uses the appropriate statistical or engineering macro functions to calculate and display the results in an output table. Instructions can be found at </w:t>
      </w:r>
      <w:hyperlink r:id="rId9" w:tgtFrame="_blank" w:history="1">
        <w:r w:rsidRPr="008C34D5">
          <w:rPr>
            <w:rStyle w:val="Hyperlink"/>
            <w:rFonts w:ascii="Nunito" w:hAnsi="Nunito"/>
            <w:color w:val="0056D2"/>
          </w:rPr>
          <w:t>https://support.office.com/en-us/article/Load-the-Analysis-ToolPak-6a63e598-cd6d-42e3-9317-6b40ba1a66b4</w:t>
        </w:r>
      </w:hyperlink>
    </w:p>
    <w:p w14:paraId="13732193" w14:textId="0206AE6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Analytical dashboards</w:t>
      </w:r>
      <w:r w:rsidRPr="008C34D5">
        <w:rPr>
          <w:rFonts w:ascii="Nunito" w:hAnsi="Nunito"/>
          <w:color w:val="333333"/>
        </w:rPr>
        <w:t xml:space="preserve"> More detailed and used to facilitate further ad-hoc analysis. Teams use these frequently to explore data sets that may be too complicated to review at the detailed </w:t>
      </w:r>
      <w:r w:rsidRPr="008C34D5">
        <w:rPr>
          <w:rFonts w:ascii="Nunito" w:hAnsi="Nunito"/>
          <w:color w:val="333333"/>
        </w:rPr>
        <w:t>line-item</w:t>
      </w:r>
      <w:r w:rsidRPr="008C34D5">
        <w:rPr>
          <w:rFonts w:ascii="Nunito" w:hAnsi="Nunito"/>
          <w:color w:val="333333"/>
        </w:rPr>
        <w:t xml:space="preserve"> level.</w:t>
      </w:r>
    </w:p>
    <w:p w14:paraId="42DBBB2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Array</w:t>
      </w:r>
      <w:r w:rsidRPr="008C34D5">
        <w:rPr>
          <w:rFonts w:ascii="Nunito" w:hAnsi="Nunito"/>
          <w:color w:val="333333"/>
        </w:rPr>
        <w:t xml:space="preserve"> A display or range of specific data.</w:t>
      </w:r>
    </w:p>
    <w:p w14:paraId="02A87EB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Bar or column chart</w:t>
      </w:r>
      <w:r w:rsidRPr="008C34D5">
        <w:rPr>
          <w:rFonts w:ascii="Nunito" w:hAnsi="Nunito"/>
          <w:color w:val="333333"/>
        </w:rPr>
        <w:t xml:space="preserve"> Also known as a column chart, has the height of each bar scaled to its value to allow for comparison against other bars (or values). This may be the most common type of graph used in business when visualizing discrete values.</w:t>
      </w:r>
    </w:p>
    <w:p w14:paraId="15123CB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Boolean</w:t>
      </w:r>
      <w:r w:rsidRPr="008C34D5">
        <w:rPr>
          <w:rFonts w:ascii="Nunito" w:hAnsi="Nunito"/>
          <w:color w:val="333333"/>
        </w:rPr>
        <w:t xml:space="preserve"> An algebraic notation used to represent logical propositions.</w:t>
      </w:r>
    </w:p>
    <w:p w14:paraId="77B063E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Cell Locking </w:t>
      </w:r>
      <w:r w:rsidRPr="008C34D5">
        <w:rPr>
          <w:rFonts w:ascii="Nunito" w:hAnsi="Nunito"/>
          <w:color w:val="333333"/>
        </w:rPr>
        <w:t>A tool that is used extensively in Excel. It allows the user to anchor formulas to a cell, a row, or a column. By doing this, users are able to copy and paste formulas across workbooks efficiently. It is rare to find a finalized workbook that doesn’t have cell locking.</w:t>
      </w:r>
    </w:p>
    <w:p w14:paraId="44F60FA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CLEAN function</w:t>
      </w:r>
      <w:r w:rsidRPr="008C34D5">
        <w:rPr>
          <w:rFonts w:ascii="Nunito" w:hAnsi="Nunito"/>
          <w:color w:val="333333"/>
        </w:rPr>
        <w:t xml:space="preserve"> Removes all non-printable characters from text. The Clean function looks at a value in one cell, and removes non printable characters.</w:t>
      </w:r>
    </w:p>
    <w:p w14:paraId="2EC264A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Combination line and bar chart </w:t>
      </w:r>
      <w:r w:rsidRPr="008C34D5">
        <w:rPr>
          <w:rFonts w:ascii="Nunito" w:hAnsi="Nunito"/>
          <w:color w:val="333333"/>
        </w:rPr>
        <w:t>Uses a bar chart in conjunction with a line chart to show how two variables relate to each other. This can be useful when trying to convey multiple series of related data in one visualization.</w:t>
      </w:r>
    </w:p>
    <w:p w14:paraId="729B903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CONCATENATE function</w:t>
      </w:r>
      <w:r w:rsidRPr="008C34D5">
        <w:rPr>
          <w:rFonts w:ascii="Nunito" w:hAnsi="Nunito"/>
          <w:color w:val="333333"/>
        </w:rPr>
        <w:t xml:space="preserve"> Concatenate function allows users to develop text strings from multiple inputs. Concatenate function returns a text string built from all input information (text, data).</w:t>
      </w:r>
    </w:p>
    <w:p w14:paraId="54F76C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COUNTIF/COUNTIFS function</w:t>
      </w:r>
      <w:r w:rsidRPr="008C34D5">
        <w:rPr>
          <w:rFonts w:ascii="Nunito" w:hAnsi="Nunito"/>
          <w:color w:val="333333"/>
        </w:rPr>
        <w:t xml:space="preserve"> Allows you to count the number of occurrences in a range based on a specific variable. COUNTIF statements are mathematical functions that allow you to count a number of occurrences in a range based on single or multiple variables.</w:t>
      </w:r>
    </w:p>
    <w:p w14:paraId="330AA6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Convert Text to Columns wizard</w:t>
      </w:r>
      <w:r w:rsidRPr="008C34D5">
        <w:rPr>
          <w:rFonts w:ascii="Nunito" w:hAnsi="Nunito"/>
          <w:color w:val="333333"/>
        </w:rPr>
        <w:t xml:space="preserve"> Can be used to separate simple cell content, such as first names and last names, into different columns. This function can delimit data based on </w:t>
      </w:r>
      <w:r w:rsidRPr="008C34D5">
        <w:rPr>
          <w:rFonts w:ascii="Nunito" w:hAnsi="Nunito"/>
          <w:color w:val="333333"/>
        </w:rPr>
        <w:lastRenderedPageBreak/>
        <w:t>any symbol or character such as a dash or underscore.</w:t>
      </w:r>
    </w:p>
    <w:p w14:paraId="3AADA558" w14:textId="37066BA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Correlation </w:t>
      </w:r>
      <w:r w:rsidRPr="008C34D5">
        <w:rPr>
          <w:rFonts w:ascii="Nunito" w:hAnsi="Nunito"/>
          <w:color w:val="333333"/>
        </w:rPr>
        <w:t xml:space="preserve">Provides a “normalized” measure of covariance – </w:t>
      </w:r>
      <w:r w:rsidR="00AE5E4C" w:rsidRPr="008C34D5">
        <w:rPr>
          <w:rFonts w:ascii="Nunito" w:hAnsi="Nunito"/>
          <w:color w:val="333333"/>
        </w:rPr>
        <w:t>i.e.,</w:t>
      </w:r>
      <w:r w:rsidRPr="008C34D5">
        <w:rPr>
          <w:rFonts w:ascii="Nunito" w:hAnsi="Nunito"/>
          <w:color w:val="333333"/>
        </w:rPr>
        <w:t xml:space="preserve"> of how two variables change together. (“Normalization” of covariance results in a measure which we can use to meaningfully compare how two variables move together.)</w:t>
      </w:r>
    </w:p>
    <w:p w14:paraId="32ACF48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Covariance</w:t>
      </w:r>
      <w:r w:rsidRPr="008C34D5">
        <w:rPr>
          <w:rFonts w:ascii="Nunito" w:hAnsi="Nunito"/>
          <w:color w:val="333333"/>
        </w:rPr>
        <w:t xml:space="preserve"> A measure of how much two variables change together.</w:t>
      </w:r>
    </w:p>
    <w:p w14:paraId="302D33B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Dashboarding</w:t>
      </w:r>
      <w:r w:rsidRPr="008C34D5">
        <w:rPr>
          <w:rFonts w:ascii="Nunito" w:hAnsi="Nunito"/>
          <w:color w:val="333333"/>
        </w:rPr>
        <w:t xml:space="preserve"> allows a user to quickly focus on the most important aspects of a system using the principles of visualization and data modeling. </w:t>
      </w:r>
    </w:p>
    <w:p w14:paraId="51268D9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Database</w:t>
      </w:r>
      <w:r w:rsidRPr="008C34D5">
        <w:rPr>
          <w:rFonts w:ascii="Nunito" w:hAnsi="Nunito"/>
          <w:color w:val="333333"/>
        </w:rPr>
        <w:t xml:space="preserve"> A collection of data sets that are linked together through various relationships.</w:t>
      </w:r>
    </w:p>
    <w:p w14:paraId="4F12889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set</w:t>
      </w:r>
      <w:r w:rsidRPr="008C34D5">
        <w:rPr>
          <w:rFonts w:ascii="Nunito" w:hAnsi="Nunito"/>
          <w:color w:val="333333"/>
        </w:rPr>
        <w:t xml:space="preserve"> A file that contains data that has been collected or is being collected live. For example, an Excel file that tracks your credit card purchases could be considered a data set. </w:t>
      </w:r>
    </w:p>
    <w:p w14:paraId="150FAFB4" w14:textId="0A160D1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Data Tables </w:t>
      </w:r>
      <w:r w:rsidRPr="008C34D5">
        <w:rPr>
          <w:rFonts w:ascii="Nunito" w:hAnsi="Nunito"/>
          <w:color w:val="333333"/>
        </w:rPr>
        <w:t>provide a useful tool to change inputs incrementally to our models – either one or two at a time – and determine the impact of these changes on modeled outcomes. We could use a one-way Data Table to answer the question “How sensitive is a capital project’s Net Present Value to changes in the required return (</w:t>
      </w:r>
      <w:r w:rsidR="00AE5E4C" w:rsidRPr="008C34D5">
        <w:rPr>
          <w:rFonts w:ascii="Nunito" w:hAnsi="Nunito"/>
          <w:color w:val="333333"/>
        </w:rPr>
        <w:t>i.e.,</w:t>
      </w:r>
      <w:r w:rsidRPr="008C34D5">
        <w:rPr>
          <w:rFonts w:ascii="Nunito" w:hAnsi="Nunito"/>
          <w:color w:val="333333"/>
        </w:rPr>
        <w:t xml:space="preserve"> “discount rate”) between 1% and 10%?” Excel also provides two-way Data Tables, which allow us to change two variables in our model and observe the incremental impact of these changes on modeled outcomes.</w:t>
      </w:r>
    </w:p>
    <w:p w14:paraId="15D4368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validation</w:t>
      </w:r>
      <w:r w:rsidRPr="008C34D5">
        <w:rPr>
          <w:rFonts w:ascii="Nunito" w:hAnsi="Nunito"/>
          <w:color w:val="333333"/>
        </w:rPr>
        <w:t xml:space="preserve"> Data Validation is a functionality that allows you to limit potential inputs from users. Data Validation allows a user to enter data or returns an error to the user through excel, based on inputs and limits imposed on a cell.</w:t>
      </w:r>
    </w:p>
    <w:p w14:paraId="093BA97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Dependent variable</w:t>
      </w:r>
      <w:r w:rsidRPr="008C34D5">
        <w:rPr>
          <w:rFonts w:ascii="Nunito" w:hAnsi="Nunito"/>
          <w:color w:val="333333"/>
        </w:rPr>
        <w:t xml:space="preserve"> A dependent variable is one whose value is affected by another variable; it is often denoted as y.</w:t>
      </w:r>
    </w:p>
    <w:p w14:paraId="50E1E3D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Embedded IF function </w:t>
      </w:r>
      <w:r w:rsidRPr="008C34D5">
        <w:rPr>
          <w:rFonts w:ascii="Nunito" w:hAnsi="Nunito"/>
          <w:color w:val="333333"/>
        </w:rPr>
        <w:t>Embedding IF Statements involves combining multiple IF Statements into one set of tests to run additional formulas based on the outcomes of previous tests. The embedded IF can be triggered by a test either meeting the logical requirements or not meeting them. Embedded IF statements can incorporate additional formulas within structures.</w:t>
      </w:r>
    </w:p>
    <w:p w14:paraId="04EEC198" w14:textId="0B02187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Excel ribbon</w:t>
      </w:r>
      <w:r w:rsidRPr="008C34D5">
        <w:rPr>
          <w:rFonts w:ascii="Nunito" w:hAnsi="Nunito"/>
          <w:color w:val="333333"/>
        </w:rPr>
        <w:t xml:space="preserve"> The Excel screen is designed as a ribbon to allow for easy access to the key features of the program. You can click through the ribbon or use the Alt key to toggle between different tabs of the ribbon and different buttons in each tab. The ribbon is entirely customizable - you can rearrange the tools in the ribbon.</w:t>
      </w:r>
    </w:p>
    <w:p w14:paraId="6A7205B1"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56859BD1" w14:textId="4EAE6E8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Executive dashboards</w:t>
      </w:r>
      <w:r w:rsidRPr="008C34D5">
        <w:rPr>
          <w:rFonts w:ascii="Nunito" w:hAnsi="Nunito"/>
          <w:color w:val="333333"/>
        </w:rPr>
        <w:t xml:space="preserve"> contain high-level information in summary form and usually cover a </w:t>
      </w:r>
      <w:r w:rsidR="00AE5E4C" w:rsidRPr="008C34D5">
        <w:rPr>
          <w:rFonts w:ascii="Nunito" w:hAnsi="Nunito"/>
          <w:color w:val="333333"/>
        </w:rPr>
        <w:t>long-time</w:t>
      </w:r>
      <w:r w:rsidRPr="008C34D5">
        <w:rPr>
          <w:rFonts w:ascii="Nunito" w:hAnsi="Nunito"/>
          <w:color w:val="333333"/>
        </w:rPr>
        <w:t xml:space="preserve"> horizon in order to communicate key organizational trends. We frequently see these in general managers, CEO’s and other core executive offices. This type of dashboard can help provide live insights into the business and help them identify how and where to focus their time. It can also be used to communicate corporate performance.</w:t>
      </w:r>
    </w:p>
    <w:p w14:paraId="5EB7723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Evaluate Formula </w:t>
      </w:r>
      <w:r w:rsidRPr="008C34D5">
        <w:rPr>
          <w:rFonts w:ascii="Nunito" w:hAnsi="Nunito"/>
          <w:color w:val="333333"/>
        </w:rPr>
        <w:t>The evaluate formula is a tool in excel used to evaluate complex formulas one step at a time.</w:t>
      </w:r>
    </w:p>
    <w:p w14:paraId="3EA5D19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FIND function</w:t>
      </w:r>
      <w:r w:rsidRPr="008C34D5">
        <w:rPr>
          <w:rFonts w:ascii="Nunito" w:hAnsi="Nunito"/>
          <w:color w:val="333333"/>
        </w:rPr>
        <w:t xml:space="preserve"> FIND function looks for a specific text string within another text string. FIND function returns the numerical position of text within a cell.</w:t>
      </w:r>
    </w:p>
    <w:p w14:paraId="7A677D3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w:t>
      </w:r>
      <w:r w:rsidRPr="008C34D5">
        <w:rPr>
          <w:rFonts w:ascii="Nunito" w:hAnsi="Nunito"/>
          <w:color w:val="333333"/>
        </w:rPr>
        <w:t xml:space="preserve"> Use formulas to make calculations in a cell based on a relationship with another cell or multiple cells.</w:t>
      </w:r>
    </w:p>
    <w:p w14:paraId="6F3C0A4F" w14:textId="12B6B28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Formula bar </w:t>
      </w:r>
      <w:r w:rsidRPr="008C34D5">
        <w:rPr>
          <w:rFonts w:ascii="Nunito" w:hAnsi="Nunito"/>
          <w:color w:val="333333"/>
        </w:rPr>
        <w:t>The names of cells begin with A1 in the top left. Columns are named by letters, and rows by numbers. The equals sign “</w:t>
      </w:r>
      <w:r w:rsidR="00AE5E4C" w:rsidRPr="008C34D5">
        <w:rPr>
          <w:rFonts w:ascii="Nunito" w:hAnsi="Nunito"/>
          <w:color w:val="333333"/>
        </w:rPr>
        <w:t>=“begins</w:t>
      </w:r>
      <w:r w:rsidRPr="008C34D5">
        <w:rPr>
          <w:rFonts w:ascii="Nunito" w:hAnsi="Nunito"/>
          <w:color w:val="333333"/>
        </w:rPr>
        <w:t xml:space="preserve"> a formula, and formulas can include numbers and other cells. You can have multiple sheets and workbooks open while Excel is running, and you can reference cells from different sheets in a single workbook.</w:t>
      </w:r>
    </w:p>
    <w:p w14:paraId="6D647C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 logic</w:t>
      </w:r>
      <w:r w:rsidRPr="008C34D5">
        <w:rPr>
          <w:rFonts w:ascii="Nunito" w:hAnsi="Nunito"/>
          <w:color w:val="333333"/>
        </w:rPr>
        <w:t xml:space="preserve"> Each formula has unique logic that you must follow to make the formula calculate a result.</w:t>
      </w:r>
    </w:p>
    <w:p w14:paraId="431480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Gantt chart </w:t>
      </w:r>
      <w:r w:rsidRPr="008C34D5">
        <w:rPr>
          <w:rFonts w:ascii="Nunito" w:hAnsi="Nunito"/>
          <w:color w:val="333333"/>
        </w:rPr>
        <w:t>helps visualize related timelines. Gantt charts are ubiquitous in business, though often poorly implemented.</w:t>
      </w:r>
    </w:p>
    <w:p w14:paraId="04A367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Goal Seek</w:t>
      </w:r>
      <w:r w:rsidRPr="008C34D5">
        <w:rPr>
          <w:rFonts w:ascii="Nunito" w:hAnsi="Nunito"/>
          <w:color w:val="333333"/>
        </w:rPr>
        <w:t xml:space="preserve"> allows us to answer “what if” questions by starting, first, with the outcome of the analysis. We tell Excel what value we want to see as the output of a model and ask it to change one input value in our model repeatedly in order to achieve the stated output. For example, in a capital budgeting problem, if we wanted to know the discount rate we should use in order to achieve a specific Net Present Value, we can use Goal Seek to determine the discount rate to use in the NPV calculation.</w:t>
      </w:r>
    </w:p>
    <w:p w14:paraId="0BC6A46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Heatmap </w:t>
      </w:r>
      <w:r w:rsidRPr="008C34D5">
        <w:rPr>
          <w:rFonts w:ascii="Nunito" w:hAnsi="Nunito"/>
          <w:color w:val="333333"/>
        </w:rPr>
        <w:t>encodes values as colors allowing for patterns to be identified more easily.</w:t>
      </w:r>
    </w:p>
    <w:p w14:paraId="5E9E6D9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function </w:t>
      </w:r>
      <w:r w:rsidRPr="008C34D5">
        <w:rPr>
          <w:rFonts w:ascii="Nunito" w:hAnsi="Nunito"/>
          <w:color w:val="333333"/>
        </w:rPr>
        <w:t>IF Statements allow you to compare different values or variables and return a specified value depending on the outcome of that test. The test must be structured as a Boolean, or a True/False Test. If no outputs are specified, the function will return the word “TRUE” if the test is true, and “FALSE” if the test is false.</w:t>
      </w:r>
    </w:p>
    <w:p w14:paraId="7EDE459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&amp; AND function </w:t>
      </w:r>
      <w:r w:rsidRPr="008C34D5">
        <w:rPr>
          <w:rFonts w:ascii="Nunito" w:hAnsi="Nunito"/>
          <w:color w:val="333333"/>
        </w:rPr>
        <w:t xml:space="preserve">IF + AND Statements facilitate the use of multiple logical tests in evaluating a data set, where all tests must be true. Each statement within the AND function must be structured as a unique test; you can’t simply list the values being compared. Similar to the IF Statement, the AND statement can be embedded within </w:t>
      </w:r>
      <w:r w:rsidRPr="008C34D5">
        <w:rPr>
          <w:rFonts w:ascii="Nunito" w:hAnsi="Nunito"/>
          <w:color w:val="333333"/>
        </w:rPr>
        <w:lastRenderedPageBreak/>
        <w:t>multiple functions to run more advanced tests.</w:t>
      </w:r>
    </w:p>
    <w:p w14:paraId="301FA91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IF + OR function</w:t>
      </w:r>
      <w:r w:rsidRPr="008C34D5">
        <w:rPr>
          <w:rFonts w:ascii="Nunito" w:hAnsi="Nunito"/>
          <w:color w:val="333333"/>
        </w:rPr>
        <w:t xml:space="preserve"> IF + OR Statements facilitate the use of multiple logical tests in evaluating a data set, where any test can be true. Each statement within the OR function must be structured as a unique test; you can’t simply list the values being compared.</w:t>
      </w:r>
    </w:p>
    <w:p w14:paraId="49A7847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Independent variable</w:t>
      </w:r>
      <w:r w:rsidRPr="008C34D5">
        <w:rPr>
          <w:rFonts w:ascii="Nunito" w:hAnsi="Nunito"/>
          <w:color w:val="333333"/>
        </w:rPr>
        <w:t xml:space="preserve"> A variable (often denoted by x ) whose variation does not depend on that of another.</w:t>
      </w:r>
    </w:p>
    <w:p w14:paraId="3A92B02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INDEX &amp; MATCH </w:t>
      </w:r>
      <w:r w:rsidRPr="008C34D5">
        <w:rPr>
          <w:rFonts w:ascii="Nunito" w:hAnsi="Nunito"/>
          <w:color w:val="333333"/>
        </w:rPr>
        <w:t>When used in conjunction, INDEX &amp; MATCH allow you to build a more dynamic VLOOKUP. By using this methodology, you can return values, not only to the right of the lookup value, but also, to the left, above or below. INDEX function allows you to return a specified value within an array. MATCH function returns the numerical position of text within an array.</w:t>
      </w:r>
    </w:p>
    <w:p w14:paraId="287C0AC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Input Criteria</w:t>
      </w:r>
      <w:r w:rsidRPr="008C34D5">
        <w:rPr>
          <w:rFonts w:ascii="Nunito" w:hAnsi="Nunito"/>
          <w:color w:val="333333"/>
        </w:rPr>
        <w:t xml:space="preserve"> Information that must be listed in order for a formula to work properly.</w:t>
      </w:r>
    </w:p>
    <w:p w14:paraId="39B73D6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Internal data model (IDM) </w:t>
      </w:r>
      <w:r w:rsidRPr="008C34D5">
        <w:rPr>
          <w:rFonts w:ascii="Nunito" w:hAnsi="Nunito"/>
          <w:color w:val="333333"/>
        </w:rPr>
        <w:t>IDM is the analytical engine that Excel uses behind the scenes to construct the power pivot. It is basically a database in which Excel organizes information. It can hold unlimited number of rows and columns.</w:t>
      </w:r>
    </w:p>
    <w:p w14:paraId="45BA831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IRR function </w:t>
      </w:r>
      <w:r w:rsidRPr="008C34D5">
        <w:rPr>
          <w:rFonts w:ascii="Nunito" w:hAnsi="Nunito"/>
          <w:color w:val="333333"/>
        </w:rPr>
        <w:t>Financial function that calculates the discount rate that would return an NPV of zero.</w:t>
      </w:r>
    </w:p>
    <w:p w14:paraId="1F43BC7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LEFT function </w:t>
      </w:r>
      <w:r w:rsidRPr="008C34D5">
        <w:rPr>
          <w:rFonts w:ascii="Nunito" w:hAnsi="Nunito"/>
          <w:color w:val="333333"/>
        </w:rPr>
        <w:t>LEFT function allows you to select a substring from a string. LEFT function returns the number of characters from a string, starting from the start of the string.</w:t>
      </w:r>
    </w:p>
    <w:p w14:paraId="04A1A9B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LEN function</w:t>
      </w:r>
      <w:r w:rsidRPr="008C34D5">
        <w:rPr>
          <w:rFonts w:ascii="Nunito" w:hAnsi="Nunito"/>
          <w:color w:val="333333"/>
        </w:rPr>
        <w:t xml:space="preserve"> LEN function counts the number of characters from a provided text. LEN function returns the number of characters from provided text.</w:t>
      </w:r>
    </w:p>
    <w:p w14:paraId="48F7FFA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Linear regression </w:t>
      </w:r>
      <w:r w:rsidRPr="008C34D5">
        <w:rPr>
          <w:rFonts w:ascii="Nunito" w:hAnsi="Nunito"/>
          <w:color w:val="333333"/>
        </w:rPr>
        <w:t>Using linear regression, we can quantify the relationship between changes in the independent (or input) variable, and changes in the dependent (or outcome) variable. For example, let’s look at the relationship the variables – Y, X m and B – below:</w:t>
      </w:r>
    </w:p>
    <w:p w14:paraId="6D17C2BE"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 xml:space="preserve">Y = </w:t>
      </w:r>
      <w:proofErr w:type="spellStart"/>
      <w:r w:rsidRPr="008C34D5">
        <w:rPr>
          <w:rFonts w:ascii="Nunito" w:hAnsi="Nunito"/>
          <w:color w:val="333333"/>
        </w:rPr>
        <w:t>mX</w:t>
      </w:r>
      <w:proofErr w:type="spellEnd"/>
      <w:r w:rsidRPr="008C34D5">
        <w:rPr>
          <w:rFonts w:ascii="Nunito" w:hAnsi="Nunito"/>
          <w:color w:val="333333"/>
        </w:rPr>
        <w:t xml:space="preserve"> + B</w:t>
      </w:r>
    </w:p>
    <w:p w14:paraId="4396F6BF"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This relationship could be read as “Y is equal to m multiplied by X and added to B.”</w:t>
      </w:r>
    </w:p>
    <w:p w14:paraId="1184E3D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MID function</w:t>
      </w:r>
      <w:r w:rsidRPr="008C34D5">
        <w:rPr>
          <w:rFonts w:ascii="Nunito" w:hAnsi="Nunito"/>
          <w:color w:val="333333"/>
        </w:rPr>
        <w:t xml:space="preserve"> MID function allows you to select a substring from a string. MID function returns the number of characters from a string starting from the start of the string, where you have defined </w:t>
      </w:r>
      <w:proofErr w:type="spellStart"/>
      <w:r w:rsidRPr="008C34D5">
        <w:rPr>
          <w:rFonts w:ascii="Nunito" w:hAnsi="Nunito"/>
          <w:color w:val="333333"/>
        </w:rPr>
        <w:t>start_num</w:t>
      </w:r>
      <w:proofErr w:type="spellEnd"/>
      <w:r w:rsidRPr="008C34D5">
        <w:rPr>
          <w:rFonts w:ascii="Nunito" w:hAnsi="Nunito"/>
          <w:color w:val="333333"/>
        </w:rPr>
        <w:t>.</w:t>
      </w:r>
    </w:p>
    <w:p w14:paraId="32248804" w14:textId="05ECE19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Named Ranges</w:t>
      </w:r>
      <w:r w:rsidRPr="008C34D5">
        <w:rPr>
          <w:rFonts w:ascii="Nunito" w:hAnsi="Nunito"/>
          <w:color w:val="333333"/>
        </w:rPr>
        <w:t xml:space="preserve"> Named ranges allow the user to give an alias to certain cells, rows, columns, or tables. These named ranges can be referenced when creating or building formulas.</w:t>
      </w:r>
    </w:p>
    <w:p w14:paraId="09CE18D4" w14:textId="77777777" w:rsidR="00AE5E4C" w:rsidRDefault="00AE5E4C" w:rsidP="008C34D5">
      <w:pPr>
        <w:pStyle w:val="NormalWeb"/>
        <w:shd w:val="clear" w:color="auto" w:fill="FFFFFF"/>
        <w:spacing w:before="0" w:beforeAutospacing="0" w:after="240" w:afterAutospacing="0"/>
        <w:jc w:val="both"/>
        <w:rPr>
          <w:rFonts w:ascii="Nunito" w:hAnsi="Nunito"/>
          <w:color w:val="333333"/>
        </w:rPr>
      </w:pPr>
    </w:p>
    <w:p w14:paraId="3E82D90B" w14:textId="37AD2E18"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NPV function </w:t>
      </w:r>
      <w:r w:rsidRPr="008C34D5">
        <w:rPr>
          <w:rFonts w:ascii="Nunito" w:hAnsi="Nunito"/>
          <w:color w:val="333333"/>
        </w:rPr>
        <w:t>Financial function that function determines the value of future dollars, in terms of today’s dollars, using a standard discount rate.</w:t>
      </w:r>
    </w:p>
    <w:p w14:paraId="3CCD61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Operational dashboards </w:t>
      </w:r>
      <w:r w:rsidRPr="008C34D5">
        <w:rPr>
          <w:rFonts w:ascii="Nunito" w:hAnsi="Nunito"/>
          <w:color w:val="333333"/>
        </w:rPr>
        <w:t>usually cover shorter time frames in order to focus on specific operational goals. We see these frequently in operations where they are used to measure output and other key operational KPI’s.</w:t>
      </w:r>
    </w:p>
    <w:p w14:paraId="2E2DB1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Paste Special </w:t>
      </w:r>
      <w:r w:rsidRPr="008C34D5">
        <w:rPr>
          <w:rFonts w:ascii="Nunito" w:hAnsi="Nunito"/>
          <w:color w:val="333333"/>
        </w:rPr>
        <w:t>Use the Paste Special dialog to copy complex items from a Microsoft Office Excel worksheet and paste them into the same worksheet or another Excel worksheet using only specific attributes of the copied data, or a mathematical operation that you want to apply to the copied data.</w:t>
      </w:r>
    </w:p>
    <w:p w14:paraId="29EDB5F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PEMDAS</w:t>
      </w:r>
      <w:r w:rsidRPr="008C34D5">
        <w:rPr>
          <w:rFonts w:ascii="Nunito" w:hAnsi="Nunito"/>
          <w:color w:val="333333"/>
        </w:rPr>
        <w:t xml:space="preserve"> order of operations Parentheses, Exponents, Multiplication and Division, and Addition and Subtraction Function.</w:t>
      </w:r>
    </w:p>
    <w:p w14:paraId="1F6B46D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proofErr w:type="spellStart"/>
      <w:r w:rsidRPr="008C34D5">
        <w:rPr>
          <w:rStyle w:val="Strong"/>
          <w:rFonts w:ascii="Nunito" w:hAnsi="Nunito"/>
          <w:color w:val="333333"/>
        </w:rPr>
        <w:t>PivotCharts</w:t>
      </w:r>
      <w:proofErr w:type="spellEnd"/>
      <w:r w:rsidRPr="008C34D5">
        <w:rPr>
          <w:rStyle w:val="Strong"/>
          <w:rFonts w:ascii="Nunito" w:hAnsi="Nunito"/>
          <w:color w:val="333333"/>
        </w:rPr>
        <w:t xml:space="preserve"> </w:t>
      </w:r>
      <w:r w:rsidRPr="008C34D5">
        <w:rPr>
          <w:rFonts w:ascii="Nunito" w:hAnsi="Nunito"/>
          <w:color w:val="333333"/>
        </w:rPr>
        <w:t>Allows you to visualize data across multiple data sources.</w:t>
      </w:r>
    </w:p>
    <w:p w14:paraId="718A363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Pivot Table </w:t>
      </w:r>
      <w:r w:rsidRPr="008C34D5">
        <w:rPr>
          <w:rFonts w:ascii="Nunito" w:hAnsi="Nunito"/>
          <w:color w:val="333333"/>
        </w:rPr>
        <w:t>A pivot table allows you to extract data from a large, detailed data set and transform static data into useful, easy-to-read information. Pivot tables allow you to organize vast amounts of data easily in many different ways. Pivot tables move and combine data fields easily to show different analyses. Customizable final Pivot Table display and format and creating your own formulas within a pivot table to increase your outcomes.</w:t>
      </w:r>
    </w:p>
    <w:p w14:paraId="5E4FDDE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PowerPivot</w:t>
      </w:r>
      <w:r w:rsidRPr="008C34D5">
        <w:rPr>
          <w:rFonts w:ascii="Nunito" w:hAnsi="Nunito"/>
          <w:color w:val="333333"/>
        </w:rPr>
        <w:t xml:space="preserve"> As the name implies, it is similar to pivot table feature in Excel; however, the PowerPivot is able to run pivot tables by merging several big datasets and run pivot tables off of the consolidated data.</w:t>
      </w:r>
    </w:p>
    <w:p w14:paraId="39020B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PROPER function</w:t>
      </w:r>
      <w:r w:rsidRPr="008C34D5">
        <w:rPr>
          <w:rFonts w:ascii="Nunito" w:hAnsi="Nunito"/>
          <w:color w:val="333333"/>
        </w:rPr>
        <w:t xml:space="preserve"> PROPER function allows you to quickly format text for proper nouns. PROPER function returns ‘properly’ formatted text where the first letter is capitalized and all other characters of a word are in lowercase.</w:t>
      </w:r>
    </w:p>
    <w:p w14:paraId="1E90E88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Relational database</w:t>
      </w:r>
      <w:r w:rsidRPr="008C34D5">
        <w:rPr>
          <w:rFonts w:ascii="Nunito" w:hAnsi="Nunito"/>
          <w:color w:val="333333"/>
        </w:rPr>
        <w:t xml:space="preserve"> A relational database is a database structured to recognize relationships among stored items of information. This type of database will have datasets that are linked through relationships stored within the data model. MySQL, Oracle Database, and SQL Server are all examples of relational database software. A relational database could also be any file that has data in it.</w:t>
      </w:r>
    </w:p>
    <w:p w14:paraId="383563ED" w14:textId="429B22C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R-Squared or the Coefficient of Determination</w:t>
      </w:r>
      <w:r w:rsidRPr="008C34D5">
        <w:rPr>
          <w:rFonts w:ascii="Nunito" w:hAnsi="Nunito"/>
          <w:color w:val="333333"/>
        </w:rPr>
        <w:t xml:space="preserve"> A number that indicates the proportion of the variance in one variable that is predictable from the other variable.</w:t>
      </w:r>
    </w:p>
    <w:p w14:paraId="54921B1C"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73474F9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Regression analysis</w:t>
      </w:r>
      <w:r w:rsidRPr="008C34D5">
        <w:rPr>
          <w:rFonts w:ascii="Nunito" w:hAnsi="Nunito"/>
          <w:color w:val="333333"/>
        </w:rPr>
        <w:t xml:space="preserve"> A method of analyzing how changes in input, or independent, variables affect the outcome, or dependent, variable. </w:t>
      </w:r>
    </w:p>
    <w:p w14:paraId="11C636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RIGHT function</w:t>
      </w:r>
      <w:r w:rsidRPr="008C34D5">
        <w:rPr>
          <w:rFonts w:ascii="Nunito" w:hAnsi="Nunito"/>
          <w:color w:val="333333"/>
        </w:rPr>
        <w:t xml:space="preserve"> RIGHT function allows you to select a substring from a string. RIGHT function returns the number of characters from a string, starting from the end of the string.</w:t>
      </w:r>
    </w:p>
    <w:p w14:paraId="7C140F2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Scenario Analysis </w:t>
      </w:r>
      <w:r w:rsidRPr="008C34D5">
        <w:rPr>
          <w:rFonts w:ascii="Nunito" w:hAnsi="Nunito"/>
          <w:color w:val="333333"/>
        </w:rPr>
        <w:t>involves the definition of a specific state of the world, and the related impact on variables being analyzed, to capture and quantify outcomes. Scenario analysis helps us formalize one or more possible answers to questions about the future.</w:t>
      </w:r>
    </w:p>
    <w:p w14:paraId="289605C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Scenario Manager</w:t>
      </w:r>
      <w:r w:rsidRPr="008C34D5">
        <w:rPr>
          <w:rFonts w:ascii="Nunito" w:hAnsi="Nunito"/>
          <w:color w:val="333333"/>
        </w:rPr>
        <w:t xml:space="preserve"> allows us to save inputs to our model – and therefore related outputs – as named scenarios to facilitate asking these “what if” questions in our analyses. We may use Scenario Manager, for example, to capture outputs of multiple scenarios which answer the question “What is the Net Present Value under my best, moderate and worst-case views of the prospects for a given capital project?”</w:t>
      </w:r>
    </w:p>
    <w:p w14:paraId="1E67E57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Sensitivity analysis</w:t>
      </w:r>
      <w:r w:rsidRPr="008C34D5">
        <w:rPr>
          <w:rFonts w:ascii="Nunito" w:hAnsi="Nunito"/>
          <w:color w:val="333333"/>
        </w:rPr>
        <w:t xml:space="preserve"> involves changing the values of an input to a model or formula incrementally and measuring the related change in outcome(s).</w:t>
      </w:r>
    </w:p>
    <w:p w14:paraId="12DB58C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Simulation </w:t>
      </w:r>
      <w:r w:rsidRPr="008C34D5">
        <w:rPr>
          <w:rFonts w:ascii="Nunito" w:hAnsi="Nunito"/>
          <w:color w:val="333333"/>
        </w:rPr>
        <w:t>involves iterating through possible values of one (or more) variables of a model in order to capture possible (and, ultimately, likely) outcomes. Simulation can be deterministic – in that we iterate over all possible values of a variable – or non-deterministic or random – in that we iterate over values based on some assumption of the probability of a variable taking on these values.</w:t>
      </w:r>
    </w:p>
    <w:p w14:paraId="03E9B3D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Slope </w:t>
      </w:r>
      <w:r w:rsidRPr="008C34D5">
        <w:rPr>
          <w:rFonts w:ascii="Nunito" w:hAnsi="Nunito"/>
          <w:color w:val="333333"/>
        </w:rPr>
        <w:t>The slope of the function is a number that describes both the direction and the steepness of the line graph of that function.</w:t>
      </w:r>
    </w:p>
    <w:p w14:paraId="37A622DE" w14:textId="534FA30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Solver </w:t>
      </w:r>
      <w:r w:rsidRPr="008C34D5">
        <w:rPr>
          <w:rFonts w:ascii="Nunito" w:hAnsi="Nunito"/>
          <w:color w:val="333333"/>
        </w:rPr>
        <w:t>is a powerful tool to help us mathematically optimize outcomes in our models to support scenario analysis such as “best case” or “worst case” analyses. Mathematical optimization can be thought of as determining the “best” (or “worst”) outcome, subject to defined constraints, from a group of alternative possible outcomes. For example, we may ask “What is the combination of capital projects (</w:t>
      </w:r>
      <w:r w:rsidR="00AE5E4C" w:rsidRPr="008C34D5">
        <w:rPr>
          <w:rFonts w:ascii="Nunito" w:hAnsi="Nunito"/>
          <w:color w:val="333333"/>
        </w:rPr>
        <w:t>i.e.,</w:t>
      </w:r>
      <w:r w:rsidRPr="008C34D5">
        <w:rPr>
          <w:rFonts w:ascii="Nunito" w:hAnsi="Nunito"/>
          <w:color w:val="333333"/>
        </w:rPr>
        <w:t xml:space="preserve"> “best case”) I should pursue in order to maximize the Net Present Value of my capital allocation?” This is a simplified example, and the built-in Solver tool provided with Excel is very powerful, though we will barely scratch the surface of use cases for this potent optimization engine. We encourage you to explore Solver, and its many uses, independently to enhance your own spreadsheet analyses.</w:t>
      </w:r>
    </w:p>
    <w:p w14:paraId="7B94629B" w14:textId="796D6CD0"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Standard deviation</w:t>
      </w:r>
      <w:r w:rsidRPr="008C34D5">
        <w:rPr>
          <w:rFonts w:ascii="Nunito" w:hAnsi="Nunito"/>
          <w:color w:val="333333"/>
        </w:rPr>
        <w:t xml:space="preserve"> Measurement of the average dispersion of values in a dataset around their average value (</w:t>
      </w:r>
      <w:r w:rsidR="00AE5E4C" w:rsidRPr="008C34D5">
        <w:rPr>
          <w:rFonts w:ascii="Nunito" w:hAnsi="Nunito"/>
          <w:color w:val="333333"/>
        </w:rPr>
        <w:t>i.e.,</w:t>
      </w:r>
      <w:r w:rsidRPr="008C34D5">
        <w:rPr>
          <w:rFonts w:ascii="Nunito" w:hAnsi="Nunito"/>
          <w:color w:val="333333"/>
        </w:rPr>
        <w:t xml:space="preserve"> how “spread out” the data are from their average value). It is related to variance, but is more frequently used to describe the average dispersion of a dataset.</w:t>
      </w:r>
    </w:p>
    <w:p w14:paraId="0697CAD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Statistical forecasting</w:t>
      </w:r>
      <w:r w:rsidRPr="008C34D5">
        <w:rPr>
          <w:rFonts w:ascii="Nunito" w:hAnsi="Nunito"/>
          <w:color w:val="333333"/>
        </w:rPr>
        <w:t xml:space="preserve"> The process of making predictions of the future based on past and present data and most commonly by analysis of trends.</w:t>
      </w:r>
    </w:p>
    <w:p w14:paraId="084DA81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Statistical methods </w:t>
      </w:r>
      <w:proofErr w:type="spellStart"/>
      <w:r w:rsidRPr="008C34D5">
        <w:rPr>
          <w:rFonts w:ascii="Nunito" w:hAnsi="Nunito"/>
          <w:color w:val="333333"/>
        </w:rPr>
        <w:t>Methods</w:t>
      </w:r>
      <w:proofErr w:type="spellEnd"/>
      <w:r w:rsidRPr="008C34D5">
        <w:rPr>
          <w:rFonts w:ascii="Nunito" w:hAnsi="Nunito"/>
          <w:color w:val="333333"/>
        </w:rPr>
        <w:t xml:space="preserve"> of collecting, summarizing, analyzing, and interpreting variable numerical data. Statistical methods can be contrasted with deterministic methods, which are appropriate where observations are exactly reproducible or are assumed to be so.</w:t>
      </w:r>
    </w:p>
    <w:p w14:paraId="2636829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w:t>
      </w:r>
      <w:r w:rsidRPr="008C34D5">
        <w:rPr>
          <w:rFonts w:ascii="Nunito" w:hAnsi="Nunito"/>
          <w:color w:val="333333"/>
        </w:rPr>
        <w:t>The total of one set of a larger group of figures to be added.</w:t>
      </w:r>
    </w:p>
    <w:p w14:paraId="143C23C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function </w:t>
      </w:r>
      <w:r w:rsidRPr="008C34D5">
        <w:rPr>
          <w:rFonts w:ascii="Nunito" w:hAnsi="Nunito"/>
          <w:color w:val="333333"/>
        </w:rPr>
        <w:t xml:space="preserve">The SUBTOTAL function returns a subtotal in a list or database. The Subtotal function has the ability to perform several mathematical functions such as sum, average, count, product, min, max and more. The SUBSTITUTE function substitutes </w:t>
      </w:r>
      <w:proofErr w:type="spellStart"/>
      <w:r w:rsidRPr="008C34D5">
        <w:rPr>
          <w:rFonts w:ascii="Nunito" w:hAnsi="Nunito"/>
          <w:color w:val="333333"/>
        </w:rPr>
        <w:t>new_text</w:t>
      </w:r>
      <w:proofErr w:type="spellEnd"/>
      <w:r w:rsidRPr="008C34D5">
        <w:rPr>
          <w:rFonts w:ascii="Nunito" w:hAnsi="Nunito"/>
          <w:color w:val="333333"/>
        </w:rPr>
        <w:t xml:space="preserve"> for </w:t>
      </w:r>
      <w:proofErr w:type="spellStart"/>
      <w:r w:rsidRPr="008C34D5">
        <w:rPr>
          <w:rFonts w:ascii="Nunito" w:hAnsi="Nunito"/>
          <w:color w:val="333333"/>
        </w:rPr>
        <w:t>old_text</w:t>
      </w:r>
      <w:proofErr w:type="spellEnd"/>
      <w:r w:rsidRPr="008C34D5">
        <w:rPr>
          <w:rFonts w:ascii="Nunito" w:hAnsi="Nunito"/>
          <w:color w:val="333333"/>
        </w:rPr>
        <w:t xml:space="preserve"> in a text string. </w:t>
      </w:r>
    </w:p>
    <w:p w14:paraId="62359C7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TEXT Functions </w:t>
      </w:r>
      <w:r w:rsidRPr="008C34D5">
        <w:rPr>
          <w:rFonts w:ascii="Nunito" w:hAnsi="Nunito"/>
          <w:color w:val="333333"/>
        </w:rPr>
        <w:t>text functions allow you to parse out data by a common delimiter in order to make data easier to filter.</w:t>
      </w:r>
    </w:p>
    <w:p w14:paraId="3DBFDE17"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Traceability</w:t>
      </w:r>
      <w:r w:rsidRPr="008C34D5">
        <w:rPr>
          <w:rFonts w:ascii="Nunito" w:hAnsi="Nunito"/>
          <w:color w:val="333333"/>
        </w:rPr>
        <w:t xml:space="preserve"> </w:t>
      </w:r>
      <w:proofErr w:type="spellStart"/>
      <w:r w:rsidRPr="008C34D5">
        <w:rPr>
          <w:rFonts w:ascii="Nunito" w:hAnsi="Nunito"/>
          <w:color w:val="333333"/>
        </w:rPr>
        <w:t>Traceability</w:t>
      </w:r>
      <w:proofErr w:type="spellEnd"/>
      <w:r w:rsidRPr="008C34D5">
        <w:rPr>
          <w:rFonts w:ascii="Nunito" w:hAnsi="Nunito"/>
          <w:color w:val="333333"/>
        </w:rPr>
        <w:t xml:space="preserve"> is a feature in excel that helps users error check their work. Under the Traceability ribbon, users are able to trace the precedents and the dependents. They can also show formulas and use error checking.</w:t>
      </w:r>
    </w:p>
    <w:p w14:paraId="04B7EAE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Trace Dependents </w:t>
      </w:r>
      <w:r w:rsidRPr="008C34D5">
        <w:rPr>
          <w:rFonts w:ascii="Nunito" w:hAnsi="Nunito"/>
          <w:color w:val="333333"/>
        </w:rPr>
        <w:t>A tool used to find dependent cells in a formula.</w:t>
      </w:r>
    </w:p>
    <w:p w14:paraId="1EBC666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 Precedents</w:t>
      </w:r>
      <w:r w:rsidRPr="008C34D5">
        <w:rPr>
          <w:rFonts w:ascii="Nunito" w:hAnsi="Nunito"/>
          <w:color w:val="333333"/>
        </w:rPr>
        <w:t xml:space="preserve"> A tool used to find precedent cells in a formula.</w:t>
      </w:r>
    </w:p>
    <w:p w14:paraId="3CB080B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TRIM function</w:t>
      </w:r>
      <w:r w:rsidRPr="008C34D5">
        <w:rPr>
          <w:rFonts w:ascii="Nunito" w:hAnsi="Nunito"/>
          <w:color w:val="333333"/>
        </w:rPr>
        <w:t xml:space="preserve"> The TRIM function removes all spaces from a string (with the exception of single spaces between words).</w:t>
      </w:r>
    </w:p>
    <w:p w14:paraId="5A47A2E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UPPER function </w:t>
      </w:r>
      <w:r w:rsidRPr="008C34D5">
        <w:rPr>
          <w:rFonts w:ascii="Nunito" w:hAnsi="Nunito"/>
          <w:color w:val="333333"/>
        </w:rPr>
        <w:t>UPPER function allows you to quickly format text in uppercase. UPPER function returns uppercase formatted text.</w:t>
      </w:r>
    </w:p>
    <w:p w14:paraId="09418CB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VALUE function</w:t>
      </w:r>
      <w:r w:rsidRPr="008C34D5">
        <w:rPr>
          <w:rFonts w:ascii="Nunito" w:hAnsi="Nunito"/>
          <w:color w:val="333333"/>
        </w:rPr>
        <w:t xml:space="preserve"> The VALUE function converts a text string that represents a number into a number. The text enclosed in quotation marks or a reference to a cell containing the text you want to convert.</w:t>
      </w:r>
    </w:p>
    <w:p w14:paraId="32C08B5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Variance</w:t>
      </w:r>
      <w:r w:rsidRPr="008C34D5">
        <w:rPr>
          <w:rFonts w:ascii="Nunito" w:hAnsi="Nunito"/>
          <w:color w:val="333333"/>
        </w:rPr>
        <w:t xml:space="preserve"> Measures how far, on average, a set of data values are “spread out” from their average, or “mean”.</w:t>
      </w:r>
    </w:p>
    <w:p w14:paraId="1FAF802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VLOOKUP </w:t>
      </w:r>
      <w:proofErr w:type="spellStart"/>
      <w:r w:rsidRPr="008C34D5">
        <w:rPr>
          <w:rFonts w:ascii="Nunito" w:hAnsi="Nunito"/>
          <w:color w:val="333333"/>
        </w:rPr>
        <w:t>VLOOKUP</w:t>
      </w:r>
      <w:proofErr w:type="spellEnd"/>
      <w:r w:rsidRPr="008C34D5">
        <w:rPr>
          <w:rFonts w:ascii="Nunito" w:hAnsi="Nunito"/>
          <w:color w:val="333333"/>
        </w:rPr>
        <w:t xml:space="preserve"> functions allow to lookup a value you want to find in an Excel list or table. VLOOKUP function looks at a value in one column, and finds its corresponding value on the same row in another column. VLOOKUP stands for vertical, which means the data in the table must be arranged vertically, with data in rows. (For horizontally structured data, see HLOOKUP)</w:t>
      </w:r>
    </w:p>
    <w:p w14:paraId="2AD3F3F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 xml:space="preserve">XIRR function </w:t>
      </w:r>
      <w:r w:rsidRPr="008C34D5">
        <w:rPr>
          <w:rFonts w:ascii="Nunito" w:hAnsi="Nunito"/>
          <w:color w:val="333333"/>
        </w:rPr>
        <w:t>XIRR function calculates the discount rate that would return an NPV of zero.</w:t>
      </w:r>
    </w:p>
    <w:p w14:paraId="2043337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XNPV function</w:t>
      </w:r>
      <w:r w:rsidRPr="008C34D5">
        <w:rPr>
          <w:rFonts w:ascii="Nunito" w:hAnsi="Nunito"/>
          <w:color w:val="333333"/>
        </w:rPr>
        <w:t xml:space="preserve"> Financial function that determines the value of future dollars in terms of today’s dollars using a standard discount rate for payments not equally spaced in time.</w:t>
      </w:r>
    </w:p>
    <w:p w14:paraId="4D1ACCF9" w14:textId="53327C7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Y-intercept </w:t>
      </w:r>
      <w:r w:rsidRPr="008C34D5">
        <w:rPr>
          <w:rFonts w:ascii="Nunito" w:hAnsi="Nunito"/>
          <w:color w:val="333333"/>
        </w:rPr>
        <w:t>The point where the graph of a function (or, in our case, the graph of our relationship between our two variables) intersects with the y-axis.</w:t>
      </w:r>
    </w:p>
    <w:p w14:paraId="52DDF537" w14:textId="011478A3" w:rsidR="004374DB" w:rsidRDefault="004374DB" w:rsidP="008C34D5">
      <w:pPr>
        <w:pStyle w:val="NormalWeb"/>
        <w:shd w:val="clear" w:color="auto" w:fill="FFFFFF"/>
        <w:spacing w:before="0" w:beforeAutospacing="0" w:after="240" w:afterAutospacing="0"/>
        <w:jc w:val="both"/>
        <w:rPr>
          <w:rFonts w:ascii="Nunito" w:hAnsi="Nunito"/>
          <w:color w:val="333333"/>
        </w:rPr>
      </w:pPr>
    </w:p>
    <w:p w14:paraId="69D0386A" w14:textId="58F96934" w:rsidR="008C34D5" w:rsidRDefault="00942FF4" w:rsidP="008C34D5">
      <w:pPr>
        <w:spacing w:line="240" w:lineRule="auto"/>
        <w:rPr>
          <w:rFonts w:ascii="Nunito" w:hAnsi="Nunito" w:cs="Segoe UI"/>
          <w:color w:val="000000" w:themeColor="text1"/>
          <w:szCs w:val="24"/>
        </w:rPr>
      </w:pPr>
      <w:r w:rsidRPr="00382CA5">
        <w:rPr>
          <w:rFonts w:ascii="Nunito" w:hAnsi="Nunito" w:cs="Segoe UI"/>
          <w:color w:val="0000FF"/>
          <w:szCs w:val="24"/>
        </w:rPr>
        <w:t>Introduction to the Scenarios used in this course</w:t>
      </w:r>
      <w:r>
        <w:rPr>
          <w:rFonts w:ascii="Nunito" w:hAnsi="Nunito" w:cs="Segoe UI"/>
          <w:color w:val="000000" w:themeColor="text1"/>
          <w:szCs w:val="24"/>
        </w:rPr>
        <w:t>:</w:t>
      </w:r>
    </w:p>
    <w:p w14:paraId="7345E17B" w14:textId="2C06B156" w:rsidR="00942FF4" w:rsidRDefault="00942FF4" w:rsidP="00942FF4">
      <w:pPr>
        <w:shd w:val="clear" w:color="auto" w:fill="FFFFFF"/>
        <w:spacing w:after="0" w:line="240" w:lineRule="auto"/>
        <w:rPr>
          <w:rFonts w:ascii="Nunito" w:eastAsia="Times New Roman" w:hAnsi="Nunito" w:cs="Arial"/>
          <w:color w:val="1F1F1F"/>
          <w:szCs w:val="24"/>
        </w:rPr>
      </w:pPr>
      <w:r w:rsidRPr="00942FF4">
        <w:rPr>
          <w:rFonts w:ascii="Nunito" w:eastAsia="Times New Roman" w:hAnsi="Nunito" w:cs="Arial"/>
          <w:color w:val="1F1F1F"/>
          <w:szCs w:val="24"/>
        </w:rPr>
        <w:t>Throughout this course, we are going to be following two continuous, fictitious storylines from beginning to end. Our instructors will use these stories to teach you concepts in this course. In the first story, we will be helping a small startup airline connect their data sources, help them solve some issues. And in the second story, we'll be helping a boutique retailer organize their data, and then make better decisions by utilizing more advanced scenario and </w:t>
      </w:r>
      <w:r w:rsidRPr="00942FF4">
        <w:rPr>
          <w:rFonts w:ascii="Nunito" w:eastAsia="Times New Roman" w:hAnsi="Nunito" w:cs="Arial"/>
          <w:color w:val="1F1F1F"/>
          <w:szCs w:val="24"/>
        </w:rPr>
        <w:t>visualization technique.</w:t>
      </w:r>
    </w:p>
    <w:p w14:paraId="17CDEA50" w14:textId="66A60422" w:rsidR="00382CA5" w:rsidRDefault="00382CA5" w:rsidP="00382CA5">
      <w:pPr>
        <w:shd w:val="clear" w:color="auto" w:fill="FFFFFF"/>
        <w:spacing w:after="0" w:line="240" w:lineRule="auto"/>
        <w:rPr>
          <w:rFonts w:ascii="Nunito" w:eastAsia="Times New Roman" w:hAnsi="Nunito" w:cs="Arial"/>
          <w:color w:val="333333"/>
          <w:szCs w:val="24"/>
        </w:rPr>
      </w:pPr>
      <w:r w:rsidRPr="00382CA5">
        <w:rPr>
          <w:rFonts w:ascii="Nunito" w:eastAsia="Times New Roman" w:hAnsi="Nunito" w:cs="Arial"/>
          <w:color w:val="333333"/>
          <w:szCs w:val="24"/>
        </w:rPr>
        <w:t>First, let's explore our airline example. Throughout the student exercise, you will be playing the role of data analyst for a small startup airline operating out of the Chicago, Illinois area in the United States.</w:t>
      </w:r>
    </w:p>
    <w:p w14:paraId="70039F8B" w14:textId="77777777" w:rsidR="00E071DB" w:rsidRPr="00E071DB" w:rsidRDefault="00E071DB" w:rsidP="00E071DB">
      <w:pPr>
        <w:shd w:val="clear" w:color="auto" w:fill="FFFFFF"/>
        <w:spacing w:after="0" w:line="240" w:lineRule="auto"/>
        <w:rPr>
          <w:rFonts w:ascii="Nunito" w:eastAsia="Times New Roman" w:hAnsi="Nunito" w:cs="Arial"/>
          <w:color w:val="333333"/>
          <w:szCs w:val="24"/>
        </w:rPr>
      </w:pPr>
    </w:p>
    <w:p w14:paraId="09F96BF7" w14:textId="672BDEE3" w:rsidR="00E071DB" w:rsidRDefault="00E071DB" w:rsidP="00E071DB">
      <w:pPr>
        <w:shd w:val="clear" w:color="auto" w:fill="FFFFFF"/>
        <w:spacing w:after="0" w:line="240" w:lineRule="auto"/>
        <w:rPr>
          <w:rFonts w:ascii="Nunito" w:eastAsia="Times New Roman" w:hAnsi="Nunito" w:cs="Arial"/>
          <w:color w:val="333333"/>
          <w:szCs w:val="24"/>
        </w:rPr>
      </w:pPr>
      <w:r w:rsidRPr="00E071DB">
        <w:rPr>
          <w:rFonts w:ascii="Nunito" w:eastAsia="Times New Roman" w:hAnsi="Nunito" w:cs="Arial"/>
          <w:color w:val="333333"/>
          <w:szCs w:val="24"/>
        </w:rPr>
        <w:t>The airline's management team has a strong airlines operations background, but don't have much financial or data analytics experience. Many of their systems are disparate and not connected. In your interview, you are shocked to find out that the airline cannot even pull, from a singular location, details about aircraft that are flying specific routes and seating capacity of those aircraft. But, instead, would need to go and open two separate data files. The airline is hoping that you can help them solve their issues by not only connecting their data sources, but also helping them make some large strategic decisions that they need to make as they continue to grow and position themselves in the market. For our second story, you will be working on your own after having the techniques demonstrated in the instructional videos. You now have been hired by a rapidly expanding company that manufactures clothing. The company has been around a long time, and has operated under the strong gut feeling of the founder.</w:t>
      </w:r>
    </w:p>
    <w:p w14:paraId="1912A161" w14:textId="1098FBB7"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However, the founder's daughter is taking a larger role in the business. She's combining her father's strong gut market</w:t>
      </w:r>
      <w:r>
        <w:rPr>
          <w:rFonts w:ascii="Nunito" w:eastAsia="Times New Roman" w:hAnsi="Nunito" w:cs="Arial"/>
          <w:color w:val="333333"/>
          <w:szCs w:val="24"/>
        </w:rPr>
        <w:t xml:space="preserve"> </w:t>
      </w:r>
      <w:r w:rsidRPr="00284CD9">
        <w:rPr>
          <w:rFonts w:ascii="Nunito" w:eastAsia="Times New Roman" w:hAnsi="Nunito" w:cs="Arial"/>
          <w:color w:val="333333"/>
          <w:szCs w:val="24"/>
        </w:rPr>
        <w:t>feel with her analytical analysis to drive a boom in sales.</w:t>
      </w:r>
    </w:p>
    <w:p w14:paraId="57FD5387" w14:textId="77777777" w:rsidR="004A41BA" w:rsidRDefault="004A41BA" w:rsidP="00284CD9">
      <w:pPr>
        <w:shd w:val="clear" w:color="auto" w:fill="FFFFFF"/>
        <w:spacing w:after="0" w:line="240" w:lineRule="auto"/>
        <w:rPr>
          <w:rFonts w:ascii="Nunito" w:eastAsia="Times New Roman" w:hAnsi="Nunito" w:cs="Arial"/>
          <w:color w:val="333333"/>
          <w:szCs w:val="24"/>
        </w:rPr>
      </w:pPr>
    </w:p>
    <w:p w14:paraId="75C5D63D" w14:textId="0A2B135E"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This sales growth has strained the business infrastructure and many of the supporting processes. You've been hired to help the company continue to enhance their analytical decision-making.</w:t>
      </w:r>
    </w:p>
    <w:p w14:paraId="3192BC77" w14:textId="6554E75D" w:rsidR="00C243B7" w:rsidRDefault="00C243B7" w:rsidP="00284CD9">
      <w:pPr>
        <w:shd w:val="clear" w:color="auto" w:fill="FFFFFF"/>
        <w:spacing w:after="0" w:line="240" w:lineRule="auto"/>
        <w:rPr>
          <w:rFonts w:ascii="Nunito" w:eastAsia="Times New Roman" w:hAnsi="Nunito" w:cs="Arial"/>
          <w:color w:val="333333"/>
          <w:szCs w:val="24"/>
        </w:rPr>
      </w:pPr>
    </w:p>
    <w:p w14:paraId="053CB53A" w14:textId="05012EC4" w:rsidR="00C243B7" w:rsidRDefault="00C243B7" w:rsidP="00284CD9">
      <w:pPr>
        <w:shd w:val="clear" w:color="auto" w:fill="FFFFFF"/>
        <w:spacing w:after="0" w:line="240" w:lineRule="auto"/>
        <w:rPr>
          <w:rFonts w:ascii="Nunito" w:eastAsia="Times New Roman" w:hAnsi="Nunito" w:cs="Arial"/>
          <w:color w:val="333333"/>
          <w:szCs w:val="24"/>
        </w:rPr>
      </w:pPr>
    </w:p>
    <w:p w14:paraId="6C96E046" w14:textId="723DB79B" w:rsidR="00C243B7" w:rsidRDefault="00C243B7" w:rsidP="00C243B7">
      <w:pPr>
        <w:pStyle w:val="NormalWeb"/>
        <w:shd w:val="clear" w:color="auto" w:fill="FFFFFF"/>
        <w:spacing w:before="0" w:beforeAutospacing="0" w:after="0" w:afterAutospacing="0"/>
        <w:jc w:val="both"/>
        <w:rPr>
          <w:rFonts w:ascii="Nunito" w:hAnsi="Nunito"/>
          <w:color w:val="0000FF"/>
        </w:rPr>
      </w:pPr>
      <w:r w:rsidRPr="00C243B7">
        <w:rPr>
          <w:rFonts w:ascii="Nunito" w:hAnsi="Nunito" w:cs="Arial"/>
          <w:color w:val="0000FF"/>
        </w:rPr>
        <w:lastRenderedPageBreak/>
        <w:t>T</w:t>
      </w:r>
      <w:r w:rsidRPr="00C243B7">
        <w:rPr>
          <w:rFonts w:ascii="Nunito" w:hAnsi="Nunito"/>
          <w:color w:val="0000FF"/>
        </w:rPr>
        <w:t>he guiding principles for effectively using Excel</w:t>
      </w:r>
      <w:r>
        <w:rPr>
          <w:rFonts w:ascii="Nunito" w:hAnsi="Nunito"/>
          <w:color w:val="0000FF"/>
        </w:rPr>
        <w:t>:</w:t>
      </w:r>
    </w:p>
    <w:p w14:paraId="44B99751" w14:textId="498A15CB" w:rsidR="00C243B7" w:rsidRPr="00C243B7" w:rsidRDefault="00C243B7" w:rsidP="00C243B7">
      <w:pPr>
        <w:pStyle w:val="NormalWeb"/>
        <w:shd w:val="clear" w:color="auto" w:fill="FFFFFF"/>
        <w:spacing w:before="0" w:beforeAutospacing="0" w:after="0" w:afterAutospacing="0"/>
        <w:jc w:val="both"/>
        <w:rPr>
          <w:rFonts w:ascii="Nunito" w:hAnsi="Nunito"/>
          <w:color w:val="000000" w:themeColor="text1"/>
        </w:rPr>
      </w:pPr>
    </w:p>
    <w:p w14:paraId="196BCDA0" w14:textId="70D2857A" w:rsidR="00C243B7" w:rsidRPr="00BB658C" w:rsidRDefault="00C243B7" w:rsidP="00284CD9">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Principle 1: Be client ready</w:t>
      </w:r>
    </w:p>
    <w:p w14:paraId="575791F4" w14:textId="02C6CCB5"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remember that your work is a deliverable used to communicate your findings. I call it being client ready. Your work may be used by someone else down the road, or you may need to reacquaint yourself with the analysis down the line. Headers, footers, and a clean layout can not only help you organize your thought</w:t>
      </w:r>
      <w:r>
        <w:rPr>
          <w:rFonts w:ascii="Nunito" w:eastAsia="Times New Roman" w:hAnsi="Nunito" w:cs="Arial"/>
          <w:color w:val="333333"/>
          <w:szCs w:val="24"/>
        </w:rPr>
        <w:t xml:space="preserve"> </w:t>
      </w:r>
      <w:r w:rsidRPr="00BB658C">
        <w:rPr>
          <w:rFonts w:ascii="Nunito" w:eastAsia="Times New Roman" w:hAnsi="Nunito" w:cs="Arial"/>
          <w:color w:val="333333"/>
          <w:szCs w:val="24"/>
        </w:rPr>
        <w:t>process, but really elevate your work.</w:t>
      </w:r>
    </w:p>
    <w:p w14:paraId="1FA8009E" w14:textId="77777777" w:rsidR="00BB658C" w:rsidRDefault="00BB658C" w:rsidP="00BB658C">
      <w:pPr>
        <w:shd w:val="clear" w:color="auto" w:fill="FFFFFF"/>
        <w:spacing w:after="0" w:line="240" w:lineRule="auto"/>
        <w:rPr>
          <w:rFonts w:ascii="Nunito" w:eastAsia="Times New Roman" w:hAnsi="Nunito" w:cs="Arial"/>
          <w:color w:val="333333"/>
          <w:szCs w:val="24"/>
        </w:rPr>
      </w:pPr>
    </w:p>
    <w:p w14:paraId="776542F6" w14:textId="692A8F7A"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2</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Begin with the end in mind</w:t>
      </w:r>
    </w:p>
    <w:p w14:paraId="20CF1A2F" w14:textId="37F1E1B2"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3: Start with a template</w:t>
      </w:r>
    </w:p>
    <w:p w14:paraId="556C37F7" w14:textId="7B2AF6C5"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4</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Separate the data</w:t>
      </w:r>
    </w:p>
    <w:p w14:paraId="3A49DA67" w14:textId="32078629"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 xml:space="preserve">Each data set you work with should live independently from </w:t>
      </w:r>
      <w:r w:rsidRPr="00BB658C">
        <w:rPr>
          <w:rFonts w:ascii="Nunito" w:eastAsia="Times New Roman" w:hAnsi="Nunito" w:cs="Arial"/>
          <w:color w:val="333333"/>
          <w:szCs w:val="24"/>
        </w:rPr>
        <w:t>non-associated</w:t>
      </w:r>
      <w:r w:rsidRPr="00BB658C">
        <w:rPr>
          <w:rFonts w:ascii="Nunito" w:eastAsia="Times New Roman" w:hAnsi="Nunito" w:cs="Arial"/>
          <w:color w:val="333333"/>
          <w:szCs w:val="24"/>
        </w:rPr>
        <w:t xml:space="preserve"> data. Throughout this course, we will learn techniques to help bridge relationships between your data, and extract the relevant attributes we need for our analytics</w:t>
      </w:r>
      <w:r w:rsidR="00FF5882">
        <w:rPr>
          <w:rFonts w:ascii="Nunito" w:eastAsia="Times New Roman" w:hAnsi="Nunito" w:cs="Arial"/>
          <w:color w:val="333333"/>
          <w:szCs w:val="24"/>
        </w:rPr>
        <w:t>.</w:t>
      </w:r>
    </w:p>
    <w:p w14:paraId="65B294FB" w14:textId="0D3E57E6" w:rsidR="00FF5882" w:rsidRDefault="00FF5882"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5: Limit hard coding</w:t>
      </w:r>
    </w:p>
    <w:p w14:paraId="2BBECFFF" w14:textId="36669C3F" w:rsidR="00FF5882" w:rsidRDefault="00FF5882" w:rsidP="00FF5882">
      <w:pPr>
        <w:shd w:val="clear" w:color="auto" w:fill="FFFFFF"/>
        <w:spacing w:after="0" w:line="240" w:lineRule="auto"/>
        <w:rPr>
          <w:rFonts w:ascii="Nunito" w:eastAsia="Times New Roman" w:hAnsi="Nunito" w:cs="Arial"/>
          <w:color w:val="333333"/>
          <w:szCs w:val="24"/>
        </w:rPr>
      </w:pPr>
      <w:r w:rsidRPr="00FF5882">
        <w:rPr>
          <w:rFonts w:ascii="Nunito" w:eastAsia="Times New Roman" w:hAnsi="Nunito" w:cs="Arial"/>
          <w:color w:val="333333"/>
          <w:szCs w:val="24"/>
        </w:rPr>
        <w:t>limit hard coding as much as possible. Avoid using hard numbers in your analysis, and instead, define a variable and then reference that variable when needed. This helps to enable consistent assumptions across your work, and makes it much more flexible and easier to update</w:t>
      </w:r>
      <w:r w:rsidR="008A72F2">
        <w:rPr>
          <w:rFonts w:ascii="Nunito" w:eastAsia="Times New Roman" w:hAnsi="Nunito" w:cs="Arial"/>
          <w:color w:val="333333"/>
          <w:szCs w:val="24"/>
        </w:rPr>
        <w:t>.</w:t>
      </w:r>
    </w:p>
    <w:p w14:paraId="1984ED83" w14:textId="1A6731A5" w:rsidR="008A72F2" w:rsidRDefault="008A72F2" w:rsidP="00FF5882">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6: Break down large, complex formulas</w:t>
      </w:r>
    </w:p>
    <w:p w14:paraId="03E837A6" w14:textId="130C273D" w:rsidR="008A72F2" w:rsidRDefault="00EC685D" w:rsidP="00EC685D">
      <w:pPr>
        <w:shd w:val="clear" w:color="auto" w:fill="FFFFFF"/>
        <w:spacing w:after="0" w:line="240" w:lineRule="auto"/>
        <w:rPr>
          <w:rFonts w:ascii="Nunito" w:eastAsia="Times New Roman" w:hAnsi="Nunito" w:cs="Arial"/>
          <w:color w:val="333333"/>
          <w:szCs w:val="24"/>
        </w:rPr>
      </w:pPr>
      <w:r w:rsidRPr="00EC685D">
        <w:rPr>
          <w:rFonts w:ascii="Nunito" w:eastAsia="Times New Roman" w:hAnsi="Nunito" w:cs="Arial"/>
          <w:color w:val="333333"/>
          <w:szCs w:val="24"/>
        </w:rPr>
        <w:t>We could try to write one long formula, or piece of code, but generally, it's better to break it down to its individual components. Not only will it be easier to update and transfer, but it limits errors and helps someone follow the story of your data.</w:t>
      </w:r>
    </w:p>
    <w:p w14:paraId="544A04F5" w14:textId="4CF5B317" w:rsidR="00CB1937" w:rsidRDefault="00CB1937" w:rsidP="00EC685D">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7: Do a thorough review</w:t>
      </w:r>
    </w:p>
    <w:p w14:paraId="6FE62411" w14:textId="1514B989" w:rsidR="00CB1937" w:rsidRPr="00CB1937" w:rsidRDefault="00CB1937" w:rsidP="00CB1937">
      <w:pPr>
        <w:shd w:val="clear" w:color="auto" w:fill="FFFFFF"/>
        <w:spacing w:after="0" w:line="240" w:lineRule="auto"/>
        <w:rPr>
          <w:rFonts w:ascii="Nunito" w:eastAsia="Times New Roman" w:hAnsi="Nunito" w:cs="Arial"/>
          <w:color w:val="333333"/>
          <w:szCs w:val="24"/>
        </w:rPr>
      </w:pPr>
      <w:r>
        <w:rPr>
          <w:rFonts w:ascii="Nunito" w:eastAsia="Times New Roman" w:hAnsi="Nunito" w:cs="Arial"/>
          <w:color w:val="333333"/>
          <w:szCs w:val="24"/>
        </w:rPr>
        <w:t>O</w:t>
      </w:r>
      <w:r w:rsidRPr="00CB1937">
        <w:rPr>
          <w:rFonts w:ascii="Nunito" w:eastAsia="Times New Roman" w:hAnsi="Nunito" w:cs="Arial"/>
          <w:color w:val="333333"/>
          <w:szCs w:val="24"/>
        </w:rPr>
        <w:t xml:space="preserve">nce your work is done, do a thorough review. When I receive or finish a draft of any model, I always assume there are mistakes. Thorough reviews are essential. </w:t>
      </w:r>
    </w:p>
    <w:p w14:paraId="6B029A9B" w14:textId="77777777" w:rsidR="00CB1937" w:rsidRP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 xml:space="preserve">But I also look to build in error checks and other validation techniques to let the data check itself, by calculating the results in two ways to verify that they </w:t>
      </w:r>
    </w:p>
    <w:p w14:paraId="08E4578B" w14:textId="2BCCF07B" w:rsid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come out aligned.</w:t>
      </w:r>
    </w:p>
    <w:p w14:paraId="58E519C4" w14:textId="38FF3670" w:rsidR="00D01ACA" w:rsidRDefault="00D01ACA" w:rsidP="00D01ACA">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8: Ask for help or look online</w:t>
      </w:r>
    </w:p>
    <w:p w14:paraId="703268A3" w14:textId="4A2C959D" w:rsidR="00D01ACA" w:rsidRDefault="00A1040F" w:rsidP="00A1040F">
      <w:pPr>
        <w:shd w:val="clear" w:color="auto" w:fill="FFFFFF"/>
        <w:spacing w:after="0" w:line="240" w:lineRule="auto"/>
        <w:rPr>
          <w:rFonts w:ascii="Nunito" w:eastAsia="Times New Roman" w:hAnsi="Nunito" w:cs="Arial"/>
          <w:color w:val="333333"/>
          <w:szCs w:val="24"/>
        </w:rPr>
      </w:pPr>
      <w:r w:rsidRPr="00A1040F">
        <w:rPr>
          <w:rFonts w:ascii="Nunito" w:eastAsia="Times New Roman" w:hAnsi="Nunito" w:cs="Arial"/>
          <w:color w:val="333333"/>
          <w:szCs w:val="24"/>
        </w:rPr>
        <w:t>If you find something that is taking too long to complete, chances are that someone has run into the same problem before. Leverage your network, or search for that online. There is likely a blog or a video out there that will help you quickly figure out the syntax for a formula, or help you construct your analysis.</w:t>
      </w:r>
    </w:p>
    <w:p w14:paraId="080B5D82" w14:textId="4A033B0E" w:rsidR="006F4BB7" w:rsidRPr="006F4BB7" w:rsidRDefault="00A67A7A" w:rsidP="006F4BB7">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9: Use the keyboard</w:t>
      </w:r>
    </w:p>
    <w:p w14:paraId="48CB18B7" w14:textId="418946A5" w:rsidR="00A67A7A" w:rsidRDefault="006F4BB7" w:rsidP="006F4BB7">
      <w:pPr>
        <w:shd w:val="clear" w:color="auto" w:fill="FFFFFF"/>
        <w:spacing w:after="0" w:line="240" w:lineRule="auto"/>
        <w:rPr>
          <w:rFonts w:ascii="Nunito" w:eastAsia="Times New Roman" w:hAnsi="Nunito" w:cs="Arial"/>
          <w:color w:val="333333"/>
          <w:szCs w:val="24"/>
        </w:rPr>
      </w:pPr>
      <w:r w:rsidRPr="006F4BB7">
        <w:rPr>
          <w:rFonts w:ascii="Nunito" w:eastAsia="Times New Roman" w:hAnsi="Nunito" w:cs="Arial"/>
          <w:color w:val="333333"/>
          <w:szCs w:val="24"/>
        </w:rPr>
        <w:t>We'd like to encourage our analyst to use as many shortcuts as possible. There are dozens of keyboard shortcuts, and taking the time to learn them now will dramatically reduce the time it takes for you to do your work. Don't start by memorizing random shortcuts, but learn to make a language. If you start finding ourself using your similar command, stop and learn the shortcut, and add it on your technical vocabulary.</w:t>
      </w:r>
    </w:p>
    <w:p w14:paraId="4A67EF33" w14:textId="10504767" w:rsidR="00F66F1F" w:rsidRDefault="00F66F1F" w:rsidP="006F4BB7">
      <w:pPr>
        <w:shd w:val="clear" w:color="auto" w:fill="FFFFFF"/>
        <w:spacing w:after="0" w:line="240" w:lineRule="auto"/>
        <w:rPr>
          <w:rFonts w:ascii="Nunito" w:eastAsia="Times New Roman" w:hAnsi="Nunito" w:cs="Arial"/>
          <w:color w:val="333333"/>
          <w:szCs w:val="24"/>
        </w:rPr>
      </w:pPr>
    </w:p>
    <w:p w14:paraId="72D00605" w14:textId="3183D239" w:rsidR="00F66F1F" w:rsidRDefault="00F66F1F" w:rsidP="006F4BB7">
      <w:pPr>
        <w:shd w:val="clear" w:color="auto" w:fill="FFFFFF"/>
        <w:spacing w:after="0" w:line="240" w:lineRule="auto"/>
        <w:rPr>
          <w:rFonts w:ascii="Nunito" w:eastAsia="Times New Roman" w:hAnsi="Nunito" w:cs="Arial"/>
          <w:color w:val="333333"/>
          <w:szCs w:val="24"/>
        </w:rPr>
      </w:pPr>
    </w:p>
    <w:p w14:paraId="29249778" w14:textId="632927AB" w:rsidR="00F66F1F" w:rsidRDefault="00F66F1F" w:rsidP="00F66F1F">
      <w:pPr>
        <w:pStyle w:val="Heading2"/>
        <w:rPr>
          <w:rFonts w:ascii="Nunito" w:eastAsia="Times New Roman" w:hAnsi="Nunito"/>
          <w:u w:val="none"/>
        </w:rPr>
      </w:pPr>
      <w:r w:rsidRPr="00F72456">
        <w:rPr>
          <w:rFonts w:ascii="Nunito" w:eastAsia="Times New Roman" w:hAnsi="Nunito"/>
          <w:color w:val="0000FF"/>
          <w:u w:val="none"/>
        </w:rPr>
        <w:lastRenderedPageBreak/>
        <w:t>Data Visualization</w:t>
      </w:r>
      <w:r>
        <w:rPr>
          <w:rFonts w:ascii="Nunito" w:eastAsia="Times New Roman" w:hAnsi="Nunito"/>
          <w:u w:val="none"/>
        </w:rPr>
        <w:t>:</w:t>
      </w:r>
    </w:p>
    <w:p w14:paraId="3CE3A9C2" w14:textId="4CD1AD2C" w:rsidR="00F66F1F" w:rsidRDefault="00F66F1F" w:rsidP="0003625F">
      <w:pPr>
        <w:spacing w:line="240" w:lineRule="auto"/>
        <w:rPr>
          <w:rFonts w:ascii="Nunito" w:hAnsi="Nunito"/>
        </w:rPr>
      </w:pPr>
      <w:r w:rsidRPr="00F66F1F">
        <w:rPr>
          <w:rFonts w:ascii="Nunito" w:hAnsi="Nunito"/>
        </w:rPr>
        <w:t xml:space="preserve">Data and analytics </w:t>
      </w:r>
      <w:r w:rsidR="00681FB3" w:rsidRPr="00F66F1F">
        <w:rPr>
          <w:rFonts w:ascii="Nunito" w:hAnsi="Nunito"/>
        </w:rPr>
        <w:t>are</w:t>
      </w:r>
      <w:r w:rsidRPr="00F66F1F">
        <w:rPr>
          <w:rFonts w:ascii="Nunito" w:hAnsi="Nunito"/>
        </w:rPr>
        <w:t xml:space="preserve"> all about bringing client challenges to life so we can overcome them by taking data, whether structured, or unstructured, and turning it into usable information and insights.</w:t>
      </w:r>
      <w:r w:rsidR="0003625F">
        <w:rPr>
          <w:rFonts w:ascii="Nunito" w:hAnsi="Nunito"/>
        </w:rPr>
        <w:t xml:space="preserve"> </w:t>
      </w:r>
      <w:r w:rsidR="0003625F" w:rsidRPr="0003625F">
        <w:rPr>
          <w:rFonts w:ascii="Nunito" w:hAnsi="Nunito"/>
        </w:rPr>
        <w:t xml:space="preserve">Once </w:t>
      </w:r>
      <w:r w:rsidR="0003625F">
        <w:rPr>
          <w:rFonts w:ascii="Nunito" w:hAnsi="Nunito"/>
        </w:rPr>
        <w:t>we</w:t>
      </w:r>
      <w:r w:rsidR="0003625F" w:rsidRPr="0003625F">
        <w:rPr>
          <w:rFonts w:ascii="Nunito" w:hAnsi="Nunito"/>
        </w:rPr>
        <w:t xml:space="preserve"> gather the data and perform your analysis, you need to be able to present that data in a way that makes sense to your end user. In other words, you have to visualize the data.</w:t>
      </w:r>
      <w:r w:rsidR="000B69B4">
        <w:rPr>
          <w:rFonts w:ascii="Nunito" w:hAnsi="Nunito"/>
        </w:rPr>
        <w:t xml:space="preserve"> Visualization is all about making complex insights simple.</w:t>
      </w:r>
      <w:r w:rsidR="003327EA">
        <w:rPr>
          <w:rFonts w:ascii="Nunito" w:hAnsi="Nunito"/>
        </w:rPr>
        <w:t xml:space="preserve"> </w:t>
      </w:r>
    </w:p>
    <w:p w14:paraId="5034701D" w14:textId="3D4C126D" w:rsidR="007906FD" w:rsidRPr="007906FD" w:rsidRDefault="000770FD" w:rsidP="007906FD">
      <w:pPr>
        <w:spacing w:line="240" w:lineRule="auto"/>
        <w:rPr>
          <w:rFonts w:ascii="Nunito" w:hAnsi="Nunito"/>
        </w:rPr>
      </w:pPr>
      <w:r w:rsidRPr="000770FD">
        <w:rPr>
          <w:rFonts w:ascii="Nunito" w:hAnsi="Nunito"/>
        </w:rPr>
        <w:t xml:space="preserve">For centuries, people have depended on visual representations such as charts, and maps, to understand information more easily and quickly. As more and more data </w:t>
      </w:r>
      <w:r w:rsidR="00D4683F" w:rsidRPr="000770FD">
        <w:rPr>
          <w:rFonts w:ascii="Nunito" w:hAnsi="Nunito"/>
        </w:rPr>
        <w:t>are</w:t>
      </w:r>
      <w:r w:rsidRPr="000770FD">
        <w:rPr>
          <w:rFonts w:ascii="Nunito" w:hAnsi="Nunito"/>
        </w:rPr>
        <w:t xml:space="preserve"> collected and analyzed, decision makers at all levels of the organization welcome data visualization software the enables them to see analytical results presented visually. It helps them to find relevance among millions of variables, communicate concepts and hypotheses to others and even predict the future.</w:t>
      </w:r>
    </w:p>
    <w:p w14:paraId="1D1F9F54" w14:textId="77777777" w:rsidR="003F0D20" w:rsidRPr="00676691" w:rsidRDefault="007906FD" w:rsidP="007906FD">
      <w:pPr>
        <w:spacing w:line="240" w:lineRule="auto"/>
        <w:rPr>
          <w:rFonts w:ascii="Nunito" w:hAnsi="Nunito"/>
          <w:b/>
          <w:bCs/>
        </w:rPr>
      </w:pPr>
      <w:r w:rsidRPr="00676691">
        <w:rPr>
          <w:rFonts w:ascii="Nunito" w:hAnsi="Nunito"/>
          <w:b/>
          <w:bCs/>
        </w:rPr>
        <w:t>Visualization is important because</w:t>
      </w:r>
    </w:p>
    <w:p w14:paraId="3A28ABC4" w14:textId="77777777" w:rsidR="003F0D20" w:rsidRDefault="007906FD" w:rsidP="003F0D20">
      <w:pPr>
        <w:pStyle w:val="ListParagraph"/>
        <w:numPr>
          <w:ilvl w:val="0"/>
          <w:numId w:val="17"/>
        </w:numPr>
        <w:spacing w:line="240" w:lineRule="auto"/>
        <w:rPr>
          <w:rFonts w:ascii="Nunito" w:hAnsi="Nunito"/>
        </w:rPr>
      </w:pPr>
      <w:r w:rsidRPr="003F0D20">
        <w:rPr>
          <w:rFonts w:ascii="Nunito" w:hAnsi="Nunito"/>
        </w:rPr>
        <w:t xml:space="preserve">the brain processes visual information faster. </w:t>
      </w:r>
    </w:p>
    <w:p w14:paraId="50999DD3" w14:textId="77777777" w:rsidR="003F0D20" w:rsidRDefault="007906FD" w:rsidP="003F0D20">
      <w:pPr>
        <w:pStyle w:val="ListParagraph"/>
        <w:numPr>
          <w:ilvl w:val="0"/>
          <w:numId w:val="17"/>
        </w:numPr>
        <w:spacing w:line="240" w:lineRule="auto"/>
        <w:rPr>
          <w:rFonts w:ascii="Nunito" w:hAnsi="Nunito"/>
        </w:rPr>
      </w:pPr>
      <w:r w:rsidRPr="003F0D20">
        <w:rPr>
          <w:rFonts w:ascii="Nunito" w:hAnsi="Nunito"/>
        </w:rPr>
        <w:t>Users can spot patterns or trends which are not obvious in a flat structure.</w:t>
      </w:r>
    </w:p>
    <w:p w14:paraId="6F7BF620" w14:textId="304894E6" w:rsidR="007906FD" w:rsidRDefault="007906FD" w:rsidP="003F0D20">
      <w:pPr>
        <w:pStyle w:val="ListParagraph"/>
        <w:numPr>
          <w:ilvl w:val="0"/>
          <w:numId w:val="17"/>
        </w:numPr>
        <w:spacing w:line="240" w:lineRule="auto"/>
        <w:rPr>
          <w:rFonts w:ascii="Nunito" w:hAnsi="Nunito"/>
        </w:rPr>
      </w:pPr>
      <w:r w:rsidRPr="003F0D20">
        <w:rPr>
          <w:rFonts w:ascii="Nunito" w:hAnsi="Nunito"/>
        </w:rPr>
        <w:t>Information can be interpreted by any audience.</w:t>
      </w:r>
    </w:p>
    <w:p w14:paraId="6B850EF3" w14:textId="04F35B34" w:rsidR="003F0D20" w:rsidRDefault="003F0D20" w:rsidP="003F0D20">
      <w:pPr>
        <w:pStyle w:val="ListParagraph"/>
        <w:numPr>
          <w:ilvl w:val="0"/>
          <w:numId w:val="17"/>
        </w:numPr>
        <w:spacing w:line="240" w:lineRule="auto"/>
        <w:rPr>
          <w:rFonts w:ascii="Nunito" w:hAnsi="Nunito"/>
        </w:rPr>
      </w:pPr>
      <w:r>
        <w:rPr>
          <w:rFonts w:ascii="Nunito" w:hAnsi="Nunito"/>
        </w:rPr>
        <w:t>Decision making is faster and cheaper.</w:t>
      </w:r>
    </w:p>
    <w:p w14:paraId="51531E9A" w14:textId="26776F5B" w:rsidR="0003625F" w:rsidRPr="00F66F1F" w:rsidRDefault="00F11522" w:rsidP="00F66F1F">
      <w:pPr>
        <w:spacing w:line="240" w:lineRule="auto"/>
        <w:rPr>
          <w:rFonts w:ascii="Nunito" w:hAnsi="Nunito"/>
        </w:rPr>
      </w:pPr>
      <w:r w:rsidRPr="00F11522">
        <w:rPr>
          <w:rFonts w:ascii="Nunito" w:hAnsi="Nunito"/>
        </w:rPr>
        <w:t>Being able to visualize data allows you to present an analysis so that anyone can understand what the information means.</w:t>
      </w:r>
    </w:p>
    <w:sectPr w:rsidR="0003625F" w:rsidRPr="00F66F1F" w:rsidSect="00045939">
      <w:headerReference w:type="default" r:id="rId10"/>
      <w:footerReference w:type="default" r:id="rId1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A38AB" w14:textId="77777777" w:rsidR="00763EA4" w:rsidRDefault="00763EA4" w:rsidP="00073BEB">
      <w:pPr>
        <w:spacing w:after="0" w:line="240" w:lineRule="auto"/>
      </w:pPr>
      <w:r>
        <w:separator/>
      </w:r>
    </w:p>
  </w:endnote>
  <w:endnote w:type="continuationSeparator" w:id="0">
    <w:p w14:paraId="5E576E67" w14:textId="77777777" w:rsidR="00763EA4" w:rsidRDefault="00763EA4"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07C9" w14:textId="77777777" w:rsidR="00763EA4" w:rsidRDefault="00763EA4" w:rsidP="00073BEB">
      <w:pPr>
        <w:spacing w:after="0" w:line="240" w:lineRule="auto"/>
      </w:pPr>
      <w:r>
        <w:separator/>
      </w:r>
    </w:p>
  </w:footnote>
  <w:footnote w:type="continuationSeparator" w:id="0">
    <w:p w14:paraId="65D985F3" w14:textId="77777777" w:rsidR="00763EA4" w:rsidRDefault="00763EA4"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2013EA0"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9B4A8C">
                <w:rPr>
                  <w:rFonts w:ascii="Segoe UI" w:eastAsiaTheme="majorEastAsia" w:hAnsi="Segoe UI" w:cs="Segoe UI"/>
                  <w:color w:val="E36C0A" w:themeColor="accent6" w:themeShade="BF"/>
                  <w:sz w:val="21"/>
                  <w:szCs w:val="21"/>
                </w:rPr>
                <w:t>Data Visualization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4860B702" w:rsidR="00072456" w:rsidRDefault="009B4A8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532143"/>
    <w:multiLevelType w:val="multilevel"/>
    <w:tmpl w:val="9EF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8439C9"/>
    <w:multiLevelType w:val="multilevel"/>
    <w:tmpl w:val="0E5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E7D02"/>
    <w:multiLevelType w:val="multilevel"/>
    <w:tmpl w:val="020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F32BF"/>
    <w:multiLevelType w:val="multilevel"/>
    <w:tmpl w:val="EC1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21"/>
  </w:num>
  <w:num w:numId="3" w16cid:durableId="981233220">
    <w:abstractNumId w:val="10"/>
  </w:num>
  <w:num w:numId="4" w16cid:durableId="1902251431">
    <w:abstractNumId w:val="6"/>
  </w:num>
  <w:num w:numId="5" w16cid:durableId="191262066">
    <w:abstractNumId w:val="4"/>
  </w:num>
  <w:num w:numId="6" w16cid:durableId="586230358">
    <w:abstractNumId w:val="20"/>
  </w:num>
  <w:num w:numId="7" w16cid:durableId="1749577305">
    <w:abstractNumId w:val="14"/>
  </w:num>
  <w:num w:numId="8" w16cid:durableId="949505017">
    <w:abstractNumId w:val="2"/>
  </w:num>
  <w:num w:numId="9" w16cid:durableId="435448820">
    <w:abstractNumId w:val="13"/>
  </w:num>
  <w:num w:numId="10" w16cid:durableId="1801679734">
    <w:abstractNumId w:val="3"/>
  </w:num>
  <w:num w:numId="11" w16cid:durableId="1828279935">
    <w:abstractNumId w:val="15"/>
  </w:num>
  <w:num w:numId="12" w16cid:durableId="1753040788">
    <w:abstractNumId w:val="0"/>
  </w:num>
  <w:num w:numId="13" w16cid:durableId="658658711">
    <w:abstractNumId w:val="12"/>
  </w:num>
  <w:num w:numId="14" w16cid:durableId="1465611291">
    <w:abstractNumId w:val="19"/>
  </w:num>
  <w:num w:numId="15" w16cid:durableId="1080906774">
    <w:abstractNumId w:val="7"/>
  </w:num>
  <w:num w:numId="16" w16cid:durableId="1887253354">
    <w:abstractNumId w:val="1"/>
  </w:num>
  <w:num w:numId="17" w16cid:durableId="279650051">
    <w:abstractNumId w:val="16"/>
  </w:num>
  <w:num w:numId="18" w16cid:durableId="883492329">
    <w:abstractNumId w:val="18"/>
  </w:num>
  <w:num w:numId="19" w16cid:durableId="1687096570">
    <w:abstractNumId w:val="9"/>
  </w:num>
  <w:num w:numId="20" w16cid:durableId="192618492">
    <w:abstractNumId w:val="8"/>
  </w:num>
  <w:num w:numId="21" w16cid:durableId="1301960776">
    <w:abstractNumId w:val="11"/>
  </w:num>
  <w:num w:numId="22" w16cid:durableId="33641898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3625F"/>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0FD"/>
    <w:rsid w:val="00077947"/>
    <w:rsid w:val="0008226F"/>
    <w:rsid w:val="00083DFA"/>
    <w:rsid w:val="000903F6"/>
    <w:rsid w:val="000A084C"/>
    <w:rsid w:val="000B1471"/>
    <w:rsid w:val="000B69B4"/>
    <w:rsid w:val="000B7565"/>
    <w:rsid w:val="000B7583"/>
    <w:rsid w:val="000C2E51"/>
    <w:rsid w:val="000E3CB3"/>
    <w:rsid w:val="000E3FAE"/>
    <w:rsid w:val="000E69AB"/>
    <w:rsid w:val="000E7644"/>
    <w:rsid w:val="000F398D"/>
    <w:rsid w:val="000F6449"/>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4C93"/>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08F"/>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84CD9"/>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4AAD"/>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27EA"/>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2CA5"/>
    <w:rsid w:val="00385597"/>
    <w:rsid w:val="00385C6D"/>
    <w:rsid w:val="00391596"/>
    <w:rsid w:val="003A17BB"/>
    <w:rsid w:val="003A18E4"/>
    <w:rsid w:val="003A4F70"/>
    <w:rsid w:val="003B2E57"/>
    <w:rsid w:val="003B4A16"/>
    <w:rsid w:val="003B4B69"/>
    <w:rsid w:val="003C4002"/>
    <w:rsid w:val="003C7988"/>
    <w:rsid w:val="003E39DE"/>
    <w:rsid w:val="003E486A"/>
    <w:rsid w:val="003F0D20"/>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374DB"/>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1BA"/>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76691"/>
    <w:rsid w:val="00681FB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4BB7"/>
    <w:rsid w:val="006F6E15"/>
    <w:rsid w:val="0070275E"/>
    <w:rsid w:val="00704699"/>
    <w:rsid w:val="007211B2"/>
    <w:rsid w:val="007221FC"/>
    <w:rsid w:val="00724204"/>
    <w:rsid w:val="00730532"/>
    <w:rsid w:val="007311B2"/>
    <w:rsid w:val="007323A9"/>
    <w:rsid w:val="0073284B"/>
    <w:rsid w:val="00733DDC"/>
    <w:rsid w:val="00741AC6"/>
    <w:rsid w:val="0074418A"/>
    <w:rsid w:val="007506AF"/>
    <w:rsid w:val="00763EA4"/>
    <w:rsid w:val="00763F14"/>
    <w:rsid w:val="00771775"/>
    <w:rsid w:val="007725BB"/>
    <w:rsid w:val="00773A16"/>
    <w:rsid w:val="007764E5"/>
    <w:rsid w:val="00777B30"/>
    <w:rsid w:val="007828DA"/>
    <w:rsid w:val="007906FD"/>
    <w:rsid w:val="0079086E"/>
    <w:rsid w:val="0079395E"/>
    <w:rsid w:val="00795987"/>
    <w:rsid w:val="007A3D39"/>
    <w:rsid w:val="007A52AB"/>
    <w:rsid w:val="007A7C08"/>
    <w:rsid w:val="007B1C9F"/>
    <w:rsid w:val="007B3D21"/>
    <w:rsid w:val="007C1AA5"/>
    <w:rsid w:val="007C36F1"/>
    <w:rsid w:val="007D240E"/>
    <w:rsid w:val="007D4AF5"/>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2F2"/>
    <w:rsid w:val="008A758B"/>
    <w:rsid w:val="008B06E4"/>
    <w:rsid w:val="008C086A"/>
    <w:rsid w:val="008C34D5"/>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4766"/>
    <w:rsid w:val="009356D4"/>
    <w:rsid w:val="00941DFE"/>
    <w:rsid w:val="00942FF4"/>
    <w:rsid w:val="00944D8E"/>
    <w:rsid w:val="00951396"/>
    <w:rsid w:val="00955126"/>
    <w:rsid w:val="009551C6"/>
    <w:rsid w:val="00957518"/>
    <w:rsid w:val="009576D1"/>
    <w:rsid w:val="00960BA0"/>
    <w:rsid w:val="00960EEE"/>
    <w:rsid w:val="009636F3"/>
    <w:rsid w:val="009638E0"/>
    <w:rsid w:val="00965D50"/>
    <w:rsid w:val="00982BB6"/>
    <w:rsid w:val="00983FAA"/>
    <w:rsid w:val="00985979"/>
    <w:rsid w:val="00991D8F"/>
    <w:rsid w:val="00992924"/>
    <w:rsid w:val="0099366F"/>
    <w:rsid w:val="00993BE4"/>
    <w:rsid w:val="00996217"/>
    <w:rsid w:val="00997FB6"/>
    <w:rsid w:val="009A6386"/>
    <w:rsid w:val="009A71FE"/>
    <w:rsid w:val="009B2128"/>
    <w:rsid w:val="009B4A8C"/>
    <w:rsid w:val="009C210D"/>
    <w:rsid w:val="009C30BA"/>
    <w:rsid w:val="009C31A0"/>
    <w:rsid w:val="009C5662"/>
    <w:rsid w:val="009C7535"/>
    <w:rsid w:val="009C7BB3"/>
    <w:rsid w:val="009D6A3C"/>
    <w:rsid w:val="009E7910"/>
    <w:rsid w:val="009F3971"/>
    <w:rsid w:val="009F6243"/>
    <w:rsid w:val="00A04A60"/>
    <w:rsid w:val="00A10104"/>
    <w:rsid w:val="00A1040F"/>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67A7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E5E4C"/>
    <w:rsid w:val="00AE60E1"/>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B658C"/>
    <w:rsid w:val="00BC29AD"/>
    <w:rsid w:val="00BD0B96"/>
    <w:rsid w:val="00BD0C5A"/>
    <w:rsid w:val="00BD75FB"/>
    <w:rsid w:val="00BE0DA4"/>
    <w:rsid w:val="00BE6489"/>
    <w:rsid w:val="00BF2689"/>
    <w:rsid w:val="00C0209C"/>
    <w:rsid w:val="00C0446F"/>
    <w:rsid w:val="00C11E67"/>
    <w:rsid w:val="00C12EFE"/>
    <w:rsid w:val="00C1788D"/>
    <w:rsid w:val="00C21411"/>
    <w:rsid w:val="00C243B7"/>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1937"/>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1ACA"/>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683F"/>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071DB"/>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C685D"/>
    <w:rsid w:val="00EC7C29"/>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522"/>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0023"/>
    <w:rsid w:val="00F51571"/>
    <w:rsid w:val="00F541D2"/>
    <w:rsid w:val="00F5773F"/>
    <w:rsid w:val="00F57755"/>
    <w:rsid w:val="00F64249"/>
    <w:rsid w:val="00F66F1F"/>
    <w:rsid w:val="00F72456"/>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 w:val="00FF58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CA"/>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F50023"/>
    <w:pPr>
      <w:spacing w:before="100" w:beforeAutospacing="1" w:after="100" w:afterAutospacing="1" w:line="240" w:lineRule="auto"/>
      <w:jc w:val="left"/>
    </w:pPr>
    <w:rPr>
      <w:rFonts w:eastAsia="Times New Roman" w:cs="Times New Roman"/>
      <w:szCs w:val="24"/>
    </w:rPr>
  </w:style>
  <w:style w:type="character" w:customStyle="1" w:styleId="cds-137">
    <w:name w:val="cds-137"/>
    <w:basedOn w:val="DefaultParagraphFont"/>
    <w:rsid w:val="0094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3804">
      <w:bodyDiv w:val="1"/>
      <w:marLeft w:val="0"/>
      <w:marRight w:val="0"/>
      <w:marTop w:val="0"/>
      <w:marBottom w:val="0"/>
      <w:divBdr>
        <w:top w:val="none" w:sz="0" w:space="0" w:color="auto"/>
        <w:left w:val="none" w:sz="0" w:space="0" w:color="auto"/>
        <w:bottom w:val="none" w:sz="0" w:space="0" w:color="auto"/>
        <w:right w:val="none" w:sz="0" w:space="0" w:color="auto"/>
      </w:divBdr>
      <w:divsChild>
        <w:div w:id="986058954">
          <w:marLeft w:val="0"/>
          <w:marRight w:val="0"/>
          <w:marTop w:val="0"/>
          <w:marBottom w:val="0"/>
          <w:divBdr>
            <w:top w:val="none" w:sz="0" w:space="0" w:color="auto"/>
            <w:left w:val="none" w:sz="0" w:space="0" w:color="auto"/>
            <w:bottom w:val="none" w:sz="0" w:space="0" w:color="auto"/>
            <w:right w:val="none" w:sz="0" w:space="0" w:color="auto"/>
          </w:divBdr>
        </w:div>
        <w:div w:id="388260613">
          <w:marLeft w:val="0"/>
          <w:marRight w:val="0"/>
          <w:marTop w:val="0"/>
          <w:marBottom w:val="0"/>
          <w:divBdr>
            <w:top w:val="none" w:sz="0" w:space="0" w:color="auto"/>
            <w:left w:val="none" w:sz="0" w:space="0" w:color="auto"/>
            <w:bottom w:val="none" w:sz="0" w:space="0" w:color="auto"/>
            <w:right w:val="none" w:sz="0" w:space="0" w:color="auto"/>
          </w:divBdr>
        </w:div>
        <w:div w:id="1664695365">
          <w:marLeft w:val="0"/>
          <w:marRight w:val="0"/>
          <w:marTop w:val="0"/>
          <w:marBottom w:val="0"/>
          <w:divBdr>
            <w:top w:val="none" w:sz="0" w:space="0" w:color="auto"/>
            <w:left w:val="none" w:sz="0" w:space="0" w:color="auto"/>
            <w:bottom w:val="none" w:sz="0" w:space="0" w:color="auto"/>
            <w:right w:val="none" w:sz="0" w:space="0" w:color="auto"/>
          </w:divBdr>
        </w:div>
        <w:div w:id="863861177">
          <w:marLeft w:val="0"/>
          <w:marRight w:val="0"/>
          <w:marTop w:val="0"/>
          <w:marBottom w:val="0"/>
          <w:divBdr>
            <w:top w:val="none" w:sz="0" w:space="0" w:color="auto"/>
            <w:left w:val="none" w:sz="0" w:space="0" w:color="auto"/>
            <w:bottom w:val="none" w:sz="0" w:space="0" w:color="auto"/>
            <w:right w:val="none" w:sz="0" w:space="0" w:color="auto"/>
          </w:divBdr>
        </w:div>
        <w:div w:id="1647079466">
          <w:marLeft w:val="0"/>
          <w:marRight w:val="0"/>
          <w:marTop w:val="0"/>
          <w:marBottom w:val="0"/>
          <w:divBdr>
            <w:top w:val="none" w:sz="0" w:space="0" w:color="auto"/>
            <w:left w:val="none" w:sz="0" w:space="0" w:color="auto"/>
            <w:bottom w:val="none" w:sz="0" w:space="0" w:color="auto"/>
            <w:right w:val="none" w:sz="0" w:space="0" w:color="auto"/>
          </w:divBdr>
        </w:div>
        <w:div w:id="541480635">
          <w:marLeft w:val="0"/>
          <w:marRight w:val="0"/>
          <w:marTop w:val="0"/>
          <w:marBottom w:val="0"/>
          <w:divBdr>
            <w:top w:val="none" w:sz="0" w:space="0" w:color="auto"/>
            <w:left w:val="none" w:sz="0" w:space="0" w:color="auto"/>
            <w:bottom w:val="none" w:sz="0" w:space="0" w:color="auto"/>
            <w:right w:val="none" w:sz="0" w:space="0" w:color="auto"/>
          </w:divBdr>
        </w:div>
        <w:div w:id="1827427959">
          <w:marLeft w:val="0"/>
          <w:marRight w:val="0"/>
          <w:marTop w:val="0"/>
          <w:marBottom w:val="0"/>
          <w:divBdr>
            <w:top w:val="none" w:sz="0" w:space="0" w:color="auto"/>
            <w:left w:val="none" w:sz="0" w:space="0" w:color="auto"/>
            <w:bottom w:val="none" w:sz="0" w:space="0" w:color="auto"/>
            <w:right w:val="none" w:sz="0" w:space="0" w:color="auto"/>
          </w:divBdr>
        </w:div>
        <w:div w:id="1015350029">
          <w:marLeft w:val="0"/>
          <w:marRight w:val="0"/>
          <w:marTop w:val="0"/>
          <w:marBottom w:val="0"/>
          <w:divBdr>
            <w:top w:val="none" w:sz="0" w:space="0" w:color="auto"/>
            <w:left w:val="none" w:sz="0" w:space="0" w:color="auto"/>
            <w:bottom w:val="none" w:sz="0" w:space="0" w:color="auto"/>
            <w:right w:val="none" w:sz="0" w:space="0" w:color="auto"/>
          </w:divBdr>
        </w:div>
      </w:divsChild>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862429071">
      <w:bodyDiv w:val="1"/>
      <w:marLeft w:val="0"/>
      <w:marRight w:val="0"/>
      <w:marTop w:val="0"/>
      <w:marBottom w:val="0"/>
      <w:divBdr>
        <w:top w:val="none" w:sz="0" w:space="0" w:color="auto"/>
        <w:left w:val="none" w:sz="0" w:space="0" w:color="auto"/>
        <w:bottom w:val="none" w:sz="0" w:space="0" w:color="auto"/>
        <w:right w:val="none" w:sz="0" w:space="0" w:color="auto"/>
      </w:divBdr>
    </w:div>
    <w:div w:id="190861533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upport.office.com/en-us/article/Load-the-Analysis-ToolPak-6a63e598-cd6d-42e3-9317-6b40ba1a66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12</Pages>
  <Words>3977</Words>
  <Characters>22672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with Excel</dc:title>
  <dc:creator>Pawan Kumar Shrestha</dc:creator>
  <cp:lastModifiedBy>Pawan Kumar Shreshta</cp:lastModifiedBy>
  <cp:revision>412</cp:revision>
  <cp:lastPrinted>2014-03-28T04:38:00Z</cp:lastPrinted>
  <dcterms:created xsi:type="dcterms:W3CDTF">2015-02-09T13:55:00Z</dcterms:created>
  <dcterms:modified xsi:type="dcterms:W3CDTF">2022-12-31T09:11:00Z</dcterms:modified>
</cp:coreProperties>
</file>