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22B2" w14:textId="661F1421" w:rsidR="00E17562" w:rsidRPr="007E64E9" w:rsidRDefault="006E5DDA" w:rsidP="00E17562">
      <w:pPr>
        <w:jc w:val="center"/>
        <w:rPr>
          <w:rFonts w:ascii="Avenir" w:hAnsi="Avenir"/>
          <w:sz w:val="18"/>
          <w:szCs w:val="18"/>
        </w:rPr>
      </w:pPr>
      <w:r w:rsidRPr="007E64E9">
        <w:rPr>
          <w:rFonts w:ascii="Avenir" w:hAnsi="Avenir"/>
          <w:b/>
          <w:bCs/>
          <w:sz w:val="18"/>
          <w:szCs w:val="18"/>
        </w:rPr>
        <w:t>CART211</w:t>
      </w:r>
      <w:r w:rsidR="00E17562" w:rsidRPr="007E64E9">
        <w:rPr>
          <w:rFonts w:ascii="Avenir" w:hAnsi="Avenir"/>
          <w:b/>
          <w:bCs/>
          <w:sz w:val="18"/>
          <w:szCs w:val="18"/>
        </w:rPr>
        <w:t xml:space="preserve"> – </w:t>
      </w:r>
      <w:r w:rsidRPr="007E64E9">
        <w:rPr>
          <w:rFonts w:ascii="Avenir" w:hAnsi="Avenir"/>
          <w:b/>
          <w:bCs/>
          <w:sz w:val="18"/>
          <w:szCs w:val="18"/>
        </w:rPr>
        <w:t>Creative Computing &amp; Network Cultures</w:t>
      </w:r>
      <w:r w:rsidR="00E17562" w:rsidRPr="007E64E9">
        <w:rPr>
          <w:rFonts w:ascii="Avenir" w:hAnsi="Avenir"/>
          <w:b/>
          <w:bCs/>
          <w:sz w:val="18"/>
          <w:szCs w:val="18"/>
        </w:rPr>
        <w:br/>
      </w:r>
      <w:r w:rsidR="002339E3" w:rsidRPr="007E64E9">
        <w:rPr>
          <w:rFonts w:ascii="Avenir" w:hAnsi="Avenir"/>
          <w:sz w:val="18"/>
          <w:szCs w:val="18"/>
        </w:rPr>
        <w:t xml:space="preserve">Dr. Olivier Sorrentino </w:t>
      </w:r>
      <w:r w:rsidR="00E17562" w:rsidRPr="007E64E9">
        <w:rPr>
          <w:rFonts w:ascii="Avenir" w:hAnsi="Avenir"/>
          <w:sz w:val="18"/>
          <w:szCs w:val="18"/>
        </w:rPr>
        <w:br/>
      </w:r>
      <w:r w:rsidR="007F2D80" w:rsidRPr="007E64E9">
        <w:rPr>
          <w:rFonts w:ascii="Avenir" w:hAnsi="Avenir"/>
          <w:sz w:val="18"/>
          <w:szCs w:val="18"/>
        </w:rPr>
        <w:t>Fall 2021</w:t>
      </w:r>
    </w:p>
    <w:p w14:paraId="24B4E0A8" w14:textId="36D8CE7A" w:rsidR="00E17562" w:rsidRPr="007E64E9" w:rsidRDefault="002E185C" w:rsidP="00E17562">
      <w:pPr>
        <w:jc w:val="center"/>
        <w:rPr>
          <w:rFonts w:ascii="Avenir" w:hAnsi="Avenir"/>
          <w:b/>
          <w:bCs/>
          <w:sz w:val="18"/>
          <w:szCs w:val="18"/>
        </w:rPr>
      </w:pPr>
      <w:r w:rsidRPr="007E64E9">
        <w:rPr>
          <w:rFonts w:ascii="Avenir" w:hAnsi="Avenir"/>
          <w:b/>
          <w:bCs/>
          <w:sz w:val="18"/>
          <w:szCs w:val="18"/>
        </w:rPr>
        <w:t>Final Website</w:t>
      </w:r>
      <w:r w:rsidR="001F61B2" w:rsidRPr="007E64E9">
        <w:rPr>
          <w:rFonts w:ascii="Avenir" w:hAnsi="Avenir"/>
          <w:b/>
          <w:bCs/>
          <w:sz w:val="18"/>
          <w:szCs w:val="18"/>
        </w:rPr>
        <w:t xml:space="preserve"> Proposal on Post-Internet Art</w:t>
      </w:r>
      <w:r w:rsidR="00E17562" w:rsidRPr="007E64E9">
        <w:rPr>
          <w:rFonts w:ascii="Avenir" w:hAnsi="Avenir"/>
          <w:b/>
          <w:bCs/>
          <w:sz w:val="18"/>
          <w:szCs w:val="18"/>
        </w:rPr>
        <w:br/>
      </w:r>
      <w:r w:rsidR="00E17562" w:rsidRPr="007E64E9">
        <w:rPr>
          <w:rFonts w:ascii="Avenir" w:hAnsi="Avenir"/>
          <w:sz w:val="18"/>
          <w:szCs w:val="18"/>
        </w:rPr>
        <w:t>Rachel Boudreau Richard</w:t>
      </w:r>
      <w:r w:rsidRPr="007E64E9">
        <w:rPr>
          <w:rFonts w:ascii="Avenir" w:hAnsi="Avenir"/>
          <w:sz w:val="18"/>
          <w:szCs w:val="18"/>
        </w:rPr>
        <w:t xml:space="preserve"> + Mathilde </w:t>
      </w:r>
      <w:proofErr w:type="spellStart"/>
      <w:r w:rsidRPr="007E64E9">
        <w:rPr>
          <w:rFonts w:ascii="Avenir" w:hAnsi="Avenir"/>
          <w:sz w:val="18"/>
          <w:szCs w:val="18"/>
        </w:rPr>
        <w:t>Dava</w:t>
      </w:r>
      <w:r w:rsidR="005E6DC8" w:rsidRPr="007E64E9">
        <w:rPr>
          <w:rFonts w:ascii="Avenir" w:hAnsi="Avenir"/>
          <w:sz w:val="18"/>
          <w:szCs w:val="18"/>
        </w:rPr>
        <w:t>n</w:t>
      </w:r>
      <w:proofErr w:type="spellEnd"/>
    </w:p>
    <w:p w14:paraId="1363E2F1" w14:textId="77777777" w:rsidR="00E17562" w:rsidRPr="007E64E9" w:rsidRDefault="00E17562" w:rsidP="00E17562">
      <w:pPr>
        <w:rPr>
          <w:rFonts w:ascii="Avenir" w:hAnsi="Avenir"/>
          <w:b/>
          <w:bCs/>
          <w:sz w:val="18"/>
          <w:szCs w:val="18"/>
        </w:rPr>
      </w:pPr>
    </w:p>
    <w:p w14:paraId="20F38C64" w14:textId="49D7D175" w:rsidR="72DD10E2" w:rsidRPr="00B24C88" w:rsidRDefault="72DD10E2" w:rsidP="7F070908">
      <w:pPr>
        <w:spacing w:line="480" w:lineRule="auto"/>
        <w:rPr>
          <w:rFonts w:ascii="Avenir" w:hAnsi="Avenir"/>
          <w:sz w:val="20"/>
          <w:szCs w:val="20"/>
        </w:rPr>
      </w:pPr>
      <w:r w:rsidRPr="00B24C88">
        <w:rPr>
          <w:rFonts w:ascii="Avenir" w:eastAsia="Calibri" w:hAnsi="Avenir" w:cs="Calibri"/>
          <w:sz w:val="20"/>
          <w:szCs w:val="20"/>
        </w:rPr>
        <w:t xml:space="preserve">Our idea for this project is to study the text </w:t>
      </w:r>
      <w:r w:rsidRPr="00B24C88">
        <w:rPr>
          <w:rFonts w:ascii="Avenir" w:eastAsia="Calibri" w:hAnsi="Avenir" w:cs="Calibri"/>
          <w:i/>
          <w:iCs/>
          <w:sz w:val="20"/>
          <w:szCs w:val="20"/>
        </w:rPr>
        <w:t>The Image Object Post-Internet</w:t>
      </w:r>
      <w:r w:rsidRPr="00B24C88">
        <w:rPr>
          <w:rFonts w:ascii="Avenir" w:eastAsia="Calibri" w:hAnsi="Avenir" w:cs="Calibri"/>
          <w:sz w:val="20"/>
          <w:szCs w:val="20"/>
        </w:rPr>
        <w:t xml:space="preserve"> by Artie </w:t>
      </w:r>
      <w:proofErr w:type="spellStart"/>
      <w:r w:rsidRPr="00B24C88">
        <w:rPr>
          <w:rFonts w:ascii="Avenir" w:eastAsia="Calibri" w:hAnsi="Avenir" w:cs="Calibri"/>
          <w:sz w:val="20"/>
          <w:szCs w:val="20"/>
        </w:rPr>
        <w:t>Vierkant</w:t>
      </w:r>
      <w:proofErr w:type="spellEnd"/>
      <w:r w:rsidRPr="00B24C88">
        <w:rPr>
          <w:rFonts w:ascii="Avenir" w:eastAsia="Calibri" w:hAnsi="Avenir" w:cs="Calibri"/>
          <w:sz w:val="20"/>
          <w:szCs w:val="20"/>
        </w:rPr>
        <w:t xml:space="preserve"> through some quotes that struck us. In our website, we would like to explore these quotes in different ways, expose the website’s users to it all and allow them to dive into these </w:t>
      </w:r>
      <w:proofErr w:type="gramStart"/>
      <w:r w:rsidRPr="00B24C88">
        <w:rPr>
          <w:rFonts w:ascii="Avenir" w:eastAsia="Calibri" w:hAnsi="Avenir" w:cs="Calibri"/>
          <w:sz w:val="20"/>
          <w:szCs w:val="20"/>
        </w:rPr>
        <w:t>Post-Internet</w:t>
      </w:r>
      <w:proofErr w:type="gramEnd"/>
      <w:r w:rsidRPr="00B24C88">
        <w:rPr>
          <w:rFonts w:ascii="Avenir" w:eastAsia="Calibri" w:hAnsi="Avenir" w:cs="Calibri"/>
          <w:sz w:val="20"/>
          <w:szCs w:val="20"/>
        </w:rPr>
        <w:t xml:space="preserve"> art discussions. We first want our viewers to see the quote out of context, on its own without any explanation. Then, we want to have a short explanation of the context in which the quote was used in the text to give more depth to it. Finally, we would like to add our own take one the quote, either through our personal understanding of the quote or through more personal examples in which the quotes could be used or understood. We would also like to add images with quotes when relevant.</w:t>
      </w:r>
    </w:p>
    <w:p w14:paraId="064CF9AF" w14:textId="7D4414C9" w:rsidR="001F61B2" w:rsidRPr="00B24C88" w:rsidRDefault="001F61B2" w:rsidP="7F070908">
      <w:pPr>
        <w:spacing w:line="360" w:lineRule="auto"/>
        <w:rPr>
          <w:rFonts w:ascii="Avenir" w:eastAsiaTheme="minorEastAsia" w:hAnsi="Avenir"/>
          <w:sz w:val="20"/>
          <w:szCs w:val="20"/>
        </w:rPr>
      </w:pPr>
      <w:r w:rsidRPr="00B24C88">
        <w:rPr>
          <w:rFonts w:ascii="Avenir" w:eastAsia="Calibri" w:hAnsi="Avenir" w:cs="Calibri"/>
          <w:sz w:val="20"/>
          <w:szCs w:val="20"/>
        </w:rPr>
        <w:t>Some potential quotes we would like to talk about and develop are:</w:t>
      </w:r>
    </w:p>
    <w:p w14:paraId="0A6A0FCD" w14:textId="4513E81A" w:rsidR="001F61B2" w:rsidRPr="00B24C88" w:rsidRDefault="001F61B2" w:rsidP="0092084E">
      <w:pPr>
        <w:pStyle w:val="ListParagraph"/>
        <w:numPr>
          <w:ilvl w:val="0"/>
          <w:numId w:val="8"/>
        </w:numPr>
        <w:spacing w:line="360" w:lineRule="auto"/>
        <w:rPr>
          <w:rFonts w:ascii="Avenir" w:eastAsiaTheme="minorEastAsia" w:hAnsi="Avenir"/>
          <w:sz w:val="20"/>
          <w:szCs w:val="20"/>
        </w:rPr>
      </w:pPr>
      <w:r w:rsidRPr="00B24C88">
        <w:rPr>
          <w:rFonts w:ascii="Avenir" w:hAnsi="Avenir"/>
          <w:sz w:val="20"/>
          <w:szCs w:val="20"/>
        </w:rPr>
        <w:t>“</w:t>
      </w:r>
      <w:proofErr w:type="gramStart"/>
      <w:r w:rsidRPr="00B24C88">
        <w:rPr>
          <w:rFonts w:ascii="Avenir" w:hAnsi="Avenir"/>
          <w:sz w:val="20"/>
          <w:szCs w:val="20"/>
        </w:rPr>
        <w:t>everything</w:t>
      </w:r>
      <w:proofErr w:type="gramEnd"/>
      <w:r w:rsidRPr="00B24C88">
        <w:rPr>
          <w:rFonts w:ascii="Avenir" w:hAnsi="Avenir"/>
          <w:sz w:val="20"/>
          <w:szCs w:val="20"/>
        </w:rPr>
        <w:t xml:space="preserve"> is anything else”</w:t>
      </w:r>
    </w:p>
    <w:p w14:paraId="57557287" w14:textId="44958E04" w:rsidR="72DD10E2" w:rsidRPr="00B24C88" w:rsidRDefault="72DD10E2" w:rsidP="0092084E">
      <w:pPr>
        <w:pStyle w:val="ListParagraph"/>
        <w:numPr>
          <w:ilvl w:val="0"/>
          <w:numId w:val="8"/>
        </w:numPr>
        <w:spacing w:line="360" w:lineRule="auto"/>
        <w:rPr>
          <w:rFonts w:ascii="Avenir" w:eastAsiaTheme="minorEastAsia" w:hAnsi="Avenir"/>
          <w:sz w:val="20"/>
          <w:szCs w:val="20"/>
        </w:rPr>
      </w:pPr>
      <w:r w:rsidRPr="00B24C88">
        <w:rPr>
          <w:rFonts w:ascii="Avenir" w:hAnsi="Avenir"/>
          <w:sz w:val="20"/>
          <w:szCs w:val="20"/>
        </w:rPr>
        <w:t>“</w:t>
      </w:r>
      <w:proofErr w:type="gramStart"/>
      <w:r w:rsidRPr="00B24C88">
        <w:rPr>
          <w:rFonts w:ascii="Avenir" w:hAnsi="Avenir"/>
          <w:sz w:val="20"/>
          <w:szCs w:val="20"/>
        </w:rPr>
        <w:t>in</w:t>
      </w:r>
      <w:proofErr w:type="gramEnd"/>
      <w:r w:rsidRPr="00B24C88">
        <w:rPr>
          <w:rFonts w:ascii="Avenir" w:hAnsi="Avenir"/>
          <w:sz w:val="20"/>
          <w:szCs w:val="20"/>
        </w:rPr>
        <w:t xml:space="preserve"> a cultural climate where we have accepted that the singular qualification for the moniker ‘art’ is the intention of any one individual to label it as such.”</w:t>
      </w:r>
    </w:p>
    <w:p w14:paraId="31CEFC5B" w14:textId="5E6BD719" w:rsidR="72DD10E2" w:rsidRPr="00B24C88" w:rsidRDefault="72DD10E2" w:rsidP="0092084E">
      <w:pPr>
        <w:pStyle w:val="ListParagraph"/>
        <w:numPr>
          <w:ilvl w:val="0"/>
          <w:numId w:val="8"/>
        </w:numPr>
        <w:spacing w:line="360" w:lineRule="auto"/>
        <w:rPr>
          <w:rFonts w:ascii="Avenir" w:eastAsiaTheme="minorEastAsia" w:hAnsi="Avenir"/>
          <w:sz w:val="20"/>
          <w:szCs w:val="20"/>
        </w:rPr>
      </w:pPr>
      <w:r w:rsidRPr="00B24C88">
        <w:rPr>
          <w:rFonts w:ascii="Avenir" w:hAnsi="Avenir"/>
          <w:sz w:val="20"/>
          <w:szCs w:val="20"/>
        </w:rPr>
        <w:t xml:space="preserve">“Ironically, the most radical and ‘progressive’ movements of the </w:t>
      </w:r>
      <w:proofErr w:type="gramStart"/>
      <w:r w:rsidRPr="00B24C88">
        <w:rPr>
          <w:rFonts w:ascii="Avenir" w:hAnsi="Avenir"/>
          <w:sz w:val="20"/>
          <w:szCs w:val="20"/>
        </w:rPr>
        <w:t>Post-Internet</w:t>
      </w:r>
      <w:proofErr w:type="gramEnd"/>
      <w:r w:rsidRPr="00B24C88">
        <w:rPr>
          <w:rFonts w:ascii="Avenir" w:hAnsi="Avenir"/>
          <w:sz w:val="20"/>
          <w:szCs w:val="20"/>
        </w:rPr>
        <w:t xml:space="preserve"> period would be those who either pass by either largely unnoticed due to a decision to opt out of any easily-accessible distribution networks, or else would be composed of a community of people producing cultural objects not intended as artistic propositions and not applying themselves with the label of artist.”</w:t>
      </w:r>
    </w:p>
    <w:p w14:paraId="43514F3B" w14:textId="5C00694E" w:rsidR="72DD10E2" w:rsidRPr="00B24C88" w:rsidRDefault="72DD10E2" w:rsidP="0092084E">
      <w:pPr>
        <w:pStyle w:val="ListParagraph"/>
        <w:numPr>
          <w:ilvl w:val="0"/>
          <w:numId w:val="8"/>
        </w:numPr>
        <w:spacing w:line="360" w:lineRule="auto"/>
        <w:rPr>
          <w:rFonts w:ascii="Avenir" w:eastAsiaTheme="minorEastAsia" w:hAnsi="Avenir"/>
          <w:sz w:val="20"/>
          <w:szCs w:val="20"/>
        </w:rPr>
      </w:pPr>
      <w:r w:rsidRPr="00B24C88">
        <w:rPr>
          <w:rFonts w:ascii="Avenir" w:hAnsi="Avenir"/>
          <w:sz w:val="20"/>
          <w:szCs w:val="20"/>
        </w:rPr>
        <w:t>“</w:t>
      </w:r>
      <w:proofErr w:type="gramStart"/>
      <w:r w:rsidRPr="00B24C88">
        <w:rPr>
          <w:rFonts w:ascii="Avenir" w:hAnsi="Avenir"/>
          <w:sz w:val="20"/>
          <w:szCs w:val="20"/>
        </w:rPr>
        <w:t>extraordinary</w:t>
      </w:r>
      <w:proofErr w:type="gramEnd"/>
      <w:r w:rsidRPr="00B24C88">
        <w:rPr>
          <w:rFonts w:ascii="Avenir" w:hAnsi="Avenir"/>
          <w:sz w:val="20"/>
          <w:szCs w:val="20"/>
        </w:rPr>
        <w:t xml:space="preserve"> is now also the ordinary—the myth is also the everyday”</w:t>
      </w:r>
    </w:p>
    <w:p w14:paraId="43631397" w14:textId="7246F614" w:rsidR="72DD10E2" w:rsidRPr="00B24C88" w:rsidRDefault="72DD10E2" w:rsidP="0092084E">
      <w:pPr>
        <w:pStyle w:val="ListParagraph"/>
        <w:numPr>
          <w:ilvl w:val="0"/>
          <w:numId w:val="8"/>
        </w:numPr>
        <w:spacing w:line="360" w:lineRule="auto"/>
        <w:rPr>
          <w:rFonts w:ascii="Avenir" w:eastAsiaTheme="minorEastAsia" w:hAnsi="Avenir"/>
          <w:sz w:val="20"/>
          <w:szCs w:val="20"/>
        </w:rPr>
      </w:pPr>
      <w:r w:rsidRPr="00B24C88">
        <w:rPr>
          <w:rFonts w:ascii="Avenir" w:hAnsi="Avenir"/>
          <w:sz w:val="20"/>
          <w:szCs w:val="20"/>
        </w:rPr>
        <w:t>“</w:t>
      </w:r>
      <w:proofErr w:type="gramStart"/>
      <w:r w:rsidRPr="00B24C88">
        <w:rPr>
          <w:rFonts w:ascii="Avenir" w:hAnsi="Avenir"/>
          <w:sz w:val="20"/>
          <w:szCs w:val="20"/>
        </w:rPr>
        <w:t>move</w:t>
      </w:r>
      <w:proofErr w:type="gramEnd"/>
      <w:r w:rsidRPr="00B24C88">
        <w:rPr>
          <w:rFonts w:ascii="Avenir" w:hAnsi="Avenir"/>
          <w:sz w:val="20"/>
          <w:szCs w:val="20"/>
        </w:rPr>
        <w:t xml:space="preserve"> seamlessly from physical representation to Internet representation, either changing for each context, built with an intention of universality, or created with a deliberate irreverence for either venue of transmission”.</w:t>
      </w:r>
    </w:p>
    <w:p w14:paraId="51620BC5" w14:textId="6EB878C2" w:rsidR="00934806" w:rsidRPr="000F3A8D" w:rsidRDefault="72DD10E2" w:rsidP="006D39C7">
      <w:pPr>
        <w:pStyle w:val="ListParagraph"/>
        <w:numPr>
          <w:ilvl w:val="0"/>
          <w:numId w:val="8"/>
        </w:numPr>
        <w:spacing w:line="360" w:lineRule="auto"/>
        <w:rPr>
          <w:rFonts w:ascii="Avenir" w:hAnsi="Avenir"/>
          <w:sz w:val="20"/>
          <w:szCs w:val="20"/>
        </w:rPr>
      </w:pPr>
      <w:r w:rsidRPr="00B24C88">
        <w:rPr>
          <w:rFonts w:ascii="Avenir" w:hAnsi="Avenir"/>
          <w:sz w:val="20"/>
          <w:szCs w:val="20"/>
        </w:rPr>
        <w:t>“</w:t>
      </w:r>
      <w:proofErr w:type="gramStart"/>
      <w:r w:rsidRPr="00B24C88">
        <w:rPr>
          <w:rFonts w:ascii="Avenir" w:hAnsi="Avenir"/>
          <w:sz w:val="20"/>
          <w:szCs w:val="20"/>
        </w:rPr>
        <w:t>the</w:t>
      </w:r>
      <w:proofErr w:type="gramEnd"/>
      <w:r w:rsidRPr="00B24C88">
        <w:rPr>
          <w:rFonts w:ascii="Avenir" w:hAnsi="Avenir"/>
          <w:sz w:val="20"/>
          <w:szCs w:val="20"/>
        </w:rPr>
        <w:t xml:space="preserve"> source object can no longer be regarded as inherently greater than any of its copies.”</w:t>
      </w:r>
    </w:p>
    <w:sectPr w:rsidR="00934806" w:rsidRPr="000F3A8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BC9C" w14:textId="77777777" w:rsidR="00062E56" w:rsidRDefault="00062E56" w:rsidP="001F61B2">
      <w:pPr>
        <w:spacing w:after="0" w:line="240" w:lineRule="auto"/>
      </w:pPr>
      <w:r>
        <w:separator/>
      </w:r>
    </w:p>
  </w:endnote>
  <w:endnote w:type="continuationSeparator" w:id="0">
    <w:p w14:paraId="26B64674" w14:textId="77777777" w:rsidR="00062E56" w:rsidRDefault="00062E56" w:rsidP="001F61B2">
      <w:pPr>
        <w:spacing w:after="0" w:line="240" w:lineRule="auto"/>
      </w:pPr>
      <w:r>
        <w:continuationSeparator/>
      </w:r>
    </w:p>
  </w:endnote>
  <w:endnote w:type="continuationNotice" w:id="1">
    <w:p w14:paraId="1F9E97AE" w14:textId="77777777" w:rsidR="00062E56" w:rsidRDefault="00062E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entury Gothic Pro">
    <w:altName w:val="Cambria"/>
    <w:panose1 w:val="020B0502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venir">
    <w:panose1 w:val="020B0503020203020204"/>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D814" w14:textId="34C2782A" w:rsidR="001F61B2" w:rsidRPr="006D39C7" w:rsidRDefault="006D39C7" w:rsidP="006D39C7">
    <w:pPr>
      <w:rPr>
        <w:rFonts w:ascii="Avenir" w:hAnsi="Avenir"/>
        <w:sz w:val="18"/>
        <w:szCs w:val="18"/>
      </w:rPr>
    </w:pPr>
    <w:proofErr w:type="spellStart"/>
    <w:r w:rsidRPr="006D39C7">
      <w:rPr>
        <w:rFonts w:ascii="Avenir" w:hAnsi="Avenir"/>
        <w:sz w:val="18"/>
        <w:szCs w:val="18"/>
        <w:lang w:val="fr-CA"/>
      </w:rPr>
      <w:t>Viertant</w:t>
    </w:r>
    <w:proofErr w:type="spellEnd"/>
    <w:r w:rsidRPr="006D39C7">
      <w:rPr>
        <w:rFonts w:ascii="Avenir" w:hAnsi="Avenir"/>
        <w:sz w:val="18"/>
        <w:szCs w:val="18"/>
        <w:lang w:val="fr-CA"/>
      </w:rPr>
      <w:t xml:space="preserve">, Artie. The Image Object Post-Internet. </w:t>
    </w:r>
    <w:r w:rsidRPr="006D39C7">
      <w:rPr>
        <w:rFonts w:ascii="Avenir" w:hAnsi="Avenir"/>
        <w:sz w:val="18"/>
        <w:szCs w:val="18"/>
      </w:rPr>
      <w:t>New York, 2010. PDF. &lt;https://jstchillin.org/artie/pdf/The_Image_Object_Post-Internet_us.pdf&gt;.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391B" w14:textId="77777777" w:rsidR="00062E56" w:rsidRDefault="00062E56" w:rsidP="001F61B2">
      <w:pPr>
        <w:spacing w:after="0" w:line="240" w:lineRule="auto"/>
      </w:pPr>
      <w:r>
        <w:separator/>
      </w:r>
    </w:p>
  </w:footnote>
  <w:footnote w:type="continuationSeparator" w:id="0">
    <w:p w14:paraId="39EAD6C9" w14:textId="77777777" w:rsidR="00062E56" w:rsidRDefault="00062E56" w:rsidP="001F61B2">
      <w:pPr>
        <w:spacing w:after="0" w:line="240" w:lineRule="auto"/>
      </w:pPr>
      <w:r>
        <w:continuationSeparator/>
      </w:r>
    </w:p>
  </w:footnote>
  <w:footnote w:type="continuationNotice" w:id="1">
    <w:p w14:paraId="5E27E586" w14:textId="77777777" w:rsidR="00062E56" w:rsidRDefault="00062E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216C"/>
    <w:multiLevelType w:val="hybridMultilevel"/>
    <w:tmpl w:val="45A40F90"/>
    <w:lvl w:ilvl="0" w:tplc="BD68B228">
      <w:numFmt w:val="bullet"/>
      <w:lvlText w:val="-"/>
      <w:lvlJc w:val="left"/>
      <w:pPr>
        <w:ind w:left="720" w:hanging="360"/>
      </w:pPr>
      <w:rPr>
        <w:rFonts w:ascii="Avenir Next LT Pro" w:eastAsiaTheme="minorHAnsi" w:hAnsi="Avenir Next LT Pro"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7A2AA6"/>
    <w:multiLevelType w:val="hybridMultilevel"/>
    <w:tmpl w:val="A210BC86"/>
    <w:lvl w:ilvl="0" w:tplc="1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6D61A9"/>
    <w:multiLevelType w:val="hybridMultilevel"/>
    <w:tmpl w:val="A3429D2E"/>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5E525A7"/>
    <w:multiLevelType w:val="hybridMultilevel"/>
    <w:tmpl w:val="FFFFFFFF"/>
    <w:lvl w:ilvl="0" w:tplc="6E1A629C">
      <w:start w:val="1"/>
      <w:numFmt w:val="bullet"/>
      <w:lvlText w:val="·"/>
      <w:lvlJc w:val="left"/>
      <w:pPr>
        <w:ind w:left="720" w:hanging="360"/>
      </w:pPr>
      <w:rPr>
        <w:rFonts w:ascii="Symbol" w:hAnsi="Symbol" w:hint="default"/>
      </w:rPr>
    </w:lvl>
    <w:lvl w:ilvl="1" w:tplc="51E675F6">
      <w:start w:val="1"/>
      <w:numFmt w:val="bullet"/>
      <w:lvlText w:val="o"/>
      <w:lvlJc w:val="left"/>
      <w:pPr>
        <w:ind w:left="1440" w:hanging="360"/>
      </w:pPr>
      <w:rPr>
        <w:rFonts w:ascii="&quot;Courier New&quot;" w:hAnsi="&quot;Courier New&quot;" w:hint="default"/>
      </w:rPr>
    </w:lvl>
    <w:lvl w:ilvl="2" w:tplc="F1922F16">
      <w:start w:val="1"/>
      <w:numFmt w:val="bullet"/>
      <w:lvlText w:val=""/>
      <w:lvlJc w:val="left"/>
      <w:pPr>
        <w:ind w:left="2160" w:hanging="360"/>
      </w:pPr>
      <w:rPr>
        <w:rFonts w:ascii="Wingdings" w:hAnsi="Wingdings" w:hint="default"/>
      </w:rPr>
    </w:lvl>
    <w:lvl w:ilvl="3" w:tplc="B5C6E07E">
      <w:start w:val="1"/>
      <w:numFmt w:val="bullet"/>
      <w:lvlText w:val=""/>
      <w:lvlJc w:val="left"/>
      <w:pPr>
        <w:ind w:left="2880" w:hanging="360"/>
      </w:pPr>
      <w:rPr>
        <w:rFonts w:ascii="Symbol" w:hAnsi="Symbol" w:hint="default"/>
      </w:rPr>
    </w:lvl>
    <w:lvl w:ilvl="4" w:tplc="F5D20F3E">
      <w:start w:val="1"/>
      <w:numFmt w:val="bullet"/>
      <w:lvlText w:val="o"/>
      <w:lvlJc w:val="left"/>
      <w:pPr>
        <w:ind w:left="3600" w:hanging="360"/>
      </w:pPr>
      <w:rPr>
        <w:rFonts w:ascii="Courier New" w:hAnsi="Courier New" w:hint="default"/>
      </w:rPr>
    </w:lvl>
    <w:lvl w:ilvl="5" w:tplc="2848BD58">
      <w:start w:val="1"/>
      <w:numFmt w:val="bullet"/>
      <w:lvlText w:val=""/>
      <w:lvlJc w:val="left"/>
      <w:pPr>
        <w:ind w:left="4320" w:hanging="360"/>
      </w:pPr>
      <w:rPr>
        <w:rFonts w:ascii="Wingdings" w:hAnsi="Wingdings" w:hint="default"/>
      </w:rPr>
    </w:lvl>
    <w:lvl w:ilvl="6" w:tplc="6BE826F6">
      <w:start w:val="1"/>
      <w:numFmt w:val="bullet"/>
      <w:lvlText w:val=""/>
      <w:lvlJc w:val="left"/>
      <w:pPr>
        <w:ind w:left="5040" w:hanging="360"/>
      </w:pPr>
      <w:rPr>
        <w:rFonts w:ascii="Symbol" w:hAnsi="Symbol" w:hint="default"/>
      </w:rPr>
    </w:lvl>
    <w:lvl w:ilvl="7" w:tplc="10AC0962">
      <w:start w:val="1"/>
      <w:numFmt w:val="bullet"/>
      <w:lvlText w:val="o"/>
      <w:lvlJc w:val="left"/>
      <w:pPr>
        <w:ind w:left="5760" w:hanging="360"/>
      </w:pPr>
      <w:rPr>
        <w:rFonts w:ascii="Courier New" w:hAnsi="Courier New" w:hint="default"/>
      </w:rPr>
    </w:lvl>
    <w:lvl w:ilvl="8" w:tplc="404C0468">
      <w:start w:val="1"/>
      <w:numFmt w:val="bullet"/>
      <w:lvlText w:val=""/>
      <w:lvlJc w:val="left"/>
      <w:pPr>
        <w:ind w:left="6480" w:hanging="360"/>
      </w:pPr>
      <w:rPr>
        <w:rFonts w:ascii="Wingdings" w:hAnsi="Wingdings" w:hint="default"/>
      </w:rPr>
    </w:lvl>
  </w:abstractNum>
  <w:abstractNum w:abstractNumId="4" w15:restartNumberingAfterBreak="0">
    <w:nsid w:val="4703712E"/>
    <w:multiLevelType w:val="hybridMultilevel"/>
    <w:tmpl w:val="87AC3FF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B25771"/>
    <w:multiLevelType w:val="hybridMultilevel"/>
    <w:tmpl w:val="A3C2CF60"/>
    <w:lvl w:ilvl="0" w:tplc="FFFFFFFF">
      <w:start w:val="1"/>
      <w:numFmt w:val="bullet"/>
      <w:lvlText w:val=""/>
      <w:lvlJc w:val="left"/>
      <w:pPr>
        <w:ind w:left="720" w:hanging="360"/>
      </w:pPr>
      <w:rPr>
        <w:rFonts w:ascii="Wingdings" w:hAnsi="Wingdings" w:hint="default"/>
      </w:rPr>
    </w:lvl>
    <w:lvl w:ilvl="1" w:tplc="FEA23A1A">
      <w:start w:val="15"/>
      <w:numFmt w:val="bullet"/>
      <w:lvlText w:val="-"/>
      <w:lvlJc w:val="left"/>
      <w:pPr>
        <w:ind w:left="1440" w:hanging="360"/>
      </w:pPr>
      <w:rPr>
        <w:rFonts w:ascii="Century Gothic Pro" w:eastAsiaTheme="minorHAnsi" w:hAnsi="Century Gothic Pro" w:cs="Century Gothic Pro"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D852D77"/>
    <w:multiLevelType w:val="hybridMultilevel"/>
    <w:tmpl w:val="DEE80514"/>
    <w:lvl w:ilvl="0" w:tplc="26B2E334">
      <w:start w:val="1"/>
      <w:numFmt w:val="bullet"/>
      <w:lvlText w:val="·"/>
      <w:lvlJc w:val="left"/>
      <w:pPr>
        <w:ind w:left="720" w:hanging="360"/>
      </w:pPr>
      <w:rPr>
        <w:rFonts w:ascii="Symbol" w:hAnsi="Symbol" w:hint="default"/>
      </w:rPr>
    </w:lvl>
    <w:lvl w:ilvl="1" w:tplc="DC74D42C">
      <w:start w:val="1"/>
      <w:numFmt w:val="bullet"/>
      <w:lvlText w:val="o"/>
      <w:lvlJc w:val="left"/>
      <w:pPr>
        <w:ind w:left="1440" w:hanging="360"/>
      </w:pPr>
      <w:rPr>
        <w:rFonts w:ascii="&quot;Courier New&quot;" w:hAnsi="&quot;Courier New&quot;" w:hint="default"/>
      </w:rPr>
    </w:lvl>
    <w:lvl w:ilvl="2" w:tplc="4E0ED84C">
      <w:start w:val="1"/>
      <w:numFmt w:val="bullet"/>
      <w:lvlText w:val=""/>
      <w:lvlJc w:val="left"/>
      <w:pPr>
        <w:ind w:left="2160" w:hanging="360"/>
      </w:pPr>
      <w:rPr>
        <w:rFonts w:ascii="Wingdings" w:hAnsi="Wingdings" w:hint="default"/>
      </w:rPr>
    </w:lvl>
    <w:lvl w:ilvl="3" w:tplc="7AC20702">
      <w:start w:val="1"/>
      <w:numFmt w:val="bullet"/>
      <w:lvlText w:val=""/>
      <w:lvlJc w:val="left"/>
      <w:pPr>
        <w:ind w:left="2880" w:hanging="360"/>
      </w:pPr>
      <w:rPr>
        <w:rFonts w:ascii="Symbol" w:hAnsi="Symbol" w:hint="default"/>
      </w:rPr>
    </w:lvl>
    <w:lvl w:ilvl="4" w:tplc="1C7ACC80">
      <w:start w:val="1"/>
      <w:numFmt w:val="bullet"/>
      <w:lvlText w:val="o"/>
      <w:lvlJc w:val="left"/>
      <w:pPr>
        <w:ind w:left="3600" w:hanging="360"/>
      </w:pPr>
      <w:rPr>
        <w:rFonts w:ascii="Courier New" w:hAnsi="Courier New" w:hint="default"/>
      </w:rPr>
    </w:lvl>
    <w:lvl w:ilvl="5" w:tplc="F22299AC">
      <w:start w:val="1"/>
      <w:numFmt w:val="bullet"/>
      <w:lvlText w:val=""/>
      <w:lvlJc w:val="left"/>
      <w:pPr>
        <w:ind w:left="4320" w:hanging="360"/>
      </w:pPr>
      <w:rPr>
        <w:rFonts w:ascii="Wingdings" w:hAnsi="Wingdings" w:hint="default"/>
      </w:rPr>
    </w:lvl>
    <w:lvl w:ilvl="6" w:tplc="D59EBB2C">
      <w:start w:val="1"/>
      <w:numFmt w:val="bullet"/>
      <w:lvlText w:val=""/>
      <w:lvlJc w:val="left"/>
      <w:pPr>
        <w:ind w:left="5040" w:hanging="360"/>
      </w:pPr>
      <w:rPr>
        <w:rFonts w:ascii="Symbol" w:hAnsi="Symbol" w:hint="default"/>
      </w:rPr>
    </w:lvl>
    <w:lvl w:ilvl="7" w:tplc="1B2490C6">
      <w:start w:val="1"/>
      <w:numFmt w:val="bullet"/>
      <w:lvlText w:val="o"/>
      <w:lvlJc w:val="left"/>
      <w:pPr>
        <w:ind w:left="5760" w:hanging="360"/>
      </w:pPr>
      <w:rPr>
        <w:rFonts w:ascii="Courier New" w:hAnsi="Courier New" w:hint="default"/>
      </w:rPr>
    </w:lvl>
    <w:lvl w:ilvl="8" w:tplc="A41A0FD0">
      <w:start w:val="1"/>
      <w:numFmt w:val="bullet"/>
      <w:lvlText w:val=""/>
      <w:lvlJc w:val="left"/>
      <w:pPr>
        <w:ind w:left="6480" w:hanging="360"/>
      </w:pPr>
      <w:rPr>
        <w:rFonts w:ascii="Wingdings" w:hAnsi="Wingdings" w:hint="default"/>
      </w:rPr>
    </w:lvl>
  </w:abstractNum>
  <w:abstractNum w:abstractNumId="7" w15:restartNumberingAfterBreak="0">
    <w:nsid w:val="7F193A0A"/>
    <w:multiLevelType w:val="hybridMultilevel"/>
    <w:tmpl w:val="9F8A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7D"/>
    <w:rsid w:val="00062E56"/>
    <w:rsid w:val="00064389"/>
    <w:rsid w:val="00076324"/>
    <w:rsid w:val="000A3A9A"/>
    <w:rsid w:val="000F3A8D"/>
    <w:rsid w:val="00104501"/>
    <w:rsid w:val="00137DEF"/>
    <w:rsid w:val="00163DE8"/>
    <w:rsid w:val="001F61B2"/>
    <w:rsid w:val="0023297D"/>
    <w:rsid w:val="002339E3"/>
    <w:rsid w:val="00234572"/>
    <w:rsid w:val="002577C2"/>
    <w:rsid w:val="002A7933"/>
    <w:rsid w:val="002B29D3"/>
    <w:rsid w:val="002C39EF"/>
    <w:rsid w:val="002E185C"/>
    <w:rsid w:val="002F50D3"/>
    <w:rsid w:val="003B748E"/>
    <w:rsid w:val="003E7668"/>
    <w:rsid w:val="003F3294"/>
    <w:rsid w:val="003F455A"/>
    <w:rsid w:val="004249B9"/>
    <w:rsid w:val="004412A4"/>
    <w:rsid w:val="00444BAE"/>
    <w:rsid w:val="004D50B7"/>
    <w:rsid w:val="005B33D7"/>
    <w:rsid w:val="005E6DC8"/>
    <w:rsid w:val="006273E9"/>
    <w:rsid w:val="00642694"/>
    <w:rsid w:val="00657551"/>
    <w:rsid w:val="00671889"/>
    <w:rsid w:val="00671A93"/>
    <w:rsid w:val="006D39C7"/>
    <w:rsid w:val="006E3D97"/>
    <w:rsid w:val="006E5DDA"/>
    <w:rsid w:val="00724EA4"/>
    <w:rsid w:val="0074588C"/>
    <w:rsid w:val="00755AD8"/>
    <w:rsid w:val="007577D6"/>
    <w:rsid w:val="007754D4"/>
    <w:rsid w:val="007A64CE"/>
    <w:rsid w:val="007E64E9"/>
    <w:rsid w:val="007F1479"/>
    <w:rsid w:val="007F2D80"/>
    <w:rsid w:val="008847C9"/>
    <w:rsid w:val="008B3A64"/>
    <w:rsid w:val="008D10F8"/>
    <w:rsid w:val="008D553E"/>
    <w:rsid w:val="0092084E"/>
    <w:rsid w:val="00934205"/>
    <w:rsid w:val="00934806"/>
    <w:rsid w:val="00935EE8"/>
    <w:rsid w:val="0095629C"/>
    <w:rsid w:val="00A13D0F"/>
    <w:rsid w:val="00A64B21"/>
    <w:rsid w:val="00A6650C"/>
    <w:rsid w:val="00A7271D"/>
    <w:rsid w:val="00A9504A"/>
    <w:rsid w:val="00A95C9B"/>
    <w:rsid w:val="00AC2319"/>
    <w:rsid w:val="00B24C88"/>
    <w:rsid w:val="00B90B9B"/>
    <w:rsid w:val="00BA5566"/>
    <w:rsid w:val="00BC6A42"/>
    <w:rsid w:val="00BD2BA5"/>
    <w:rsid w:val="00C02F55"/>
    <w:rsid w:val="00C5536C"/>
    <w:rsid w:val="00C7775D"/>
    <w:rsid w:val="00CE7566"/>
    <w:rsid w:val="00CF6888"/>
    <w:rsid w:val="00D54296"/>
    <w:rsid w:val="00D72575"/>
    <w:rsid w:val="00D75B6D"/>
    <w:rsid w:val="00DB780C"/>
    <w:rsid w:val="00E17562"/>
    <w:rsid w:val="00E32848"/>
    <w:rsid w:val="00E50E7A"/>
    <w:rsid w:val="00E76F8F"/>
    <w:rsid w:val="00E903EA"/>
    <w:rsid w:val="00EA684A"/>
    <w:rsid w:val="00FB10F1"/>
    <w:rsid w:val="00FD46F5"/>
    <w:rsid w:val="2722779E"/>
    <w:rsid w:val="2E9EA472"/>
    <w:rsid w:val="5AF1A540"/>
    <w:rsid w:val="72DD10E2"/>
    <w:rsid w:val="7BB9AA8C"/>
    <w:rsid w:val="7F070908"/>
    <w:rsid w:val="7FD35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08D5"/>
  <w15:chartTrackingRefBased/>
  <w15:docId w15:val="{FFF162D2-933F-4FA4-AB04-A350BDE5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562"/>
  </w:style>
  <w:style w:type="paragraph" w:styleId="Heading1">
    <w:name w:val="heading 1"/>
    <w:basedOn w:val="Normal"/>
    <w:next w:val="Normal"/>
    <w:link w:val="Heading1Char"/>
    <w:uiPriority w:val="9"/>
    <w:qFormat/>
    <w:rsid w:val="006D39C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B2"/>
    <w:pPr>
      <w:ind w:left="720"/>
      <w:contextualSpacing/>
    </w:pPr>
  </w:style>
  <w:style w:type="character" w:styleId="CommentReference">
    <w:name w:val="annotation reference"/>
    <w:basedOn w:val="DefaultParagraphFont"/>
    <w:uiPriority w:val="99"/>
    <w:semiHidden/>
    <w:unhideWhenUsed/>
    <w:rsid w:val="001F61B2"/>
    <w:rPr>
      <w:sz w:val="16"/>
      <w:szCs w:val="16"/>
    </w:rPr>
  </w:style>
  <w:style w:type="paragraph" w:styleId="CommentText">
    <w:name w:val="annotation text"/>
    <w:basedOn w:val="Normal"/>
    <w:link w:val="CommentTextChar"/>
    <w:uiPriority w:val="99"/>
    <w:semiHidden/>
    <w:unhideWhenUsed/>
    <w:rsid w:val="001F61B2"/>
    <w:pPr>
      <w:spacing w:line="240" w:lineRule="auto"/>
    </w:pPr>
    <w:rPr>
      <w:sz w:val="20"/>
      <w:szCs w:val="20"/>
    </w:rPr>
  </w:style>
  <w:style w:type="character" w:customStyle="1" w:styleId="CommentTextChar">
    <w:name w:val="Comment Text Char"/>
    <w:basedOn w:val="DefaultParagraphFont"/>
    <w:link w:val="CommentText"/>
    <w:uiPriority w:val="99"/>
    <w:semiHidden/>
    <w:rsid w:val="001F61B2"/>
    <w:rPr>
      <w:sz w:val="20"/>
      <w:szCs w:val="20"/>
    </w:rPr>
  </w:style>
  <w:style w:type="paragraph" w:styleId="Header">
    <w:name w:val="header"/>
    <w:basedOn w:val="Normal"/>
    <w:link w:val="HeaderChar"/>
    <w:uiPriority w:val="99"/>
    <w:unhideWhenUsed/>
    <w:rsid w:val="001F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1B2"/>
  </w:style>
  <w:style w:type="paragraph" w:styleId="Footer">
    <w:name w:val="footer"/>
    <w:basedOn w:val="Normal"/>
    <w:link w:val="FooterChar"/>
    <w:uiPriority w:val="99"/>
    <w:unhideWhenUsed/>
    <w:rsid w:val="001F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1B2"/>
  </w:style>
  <w:style w:type="paragraph" w:styleId="CommentSubject">
    <w:name w:val="annotation subject"/>
    <w:basedOn w:val="CommentText"/>
    <w:next w:val="CommentText"/>
    <w:link w:val="CommentSubjectChar"/>
    <w:uiPriority w:val="99"/>
    <w:semiHidden/>
    <w:unhideWhenUsed/>
    <w:rsid w:val="003F3294"/>
    <w:rPr>
      <w:b/>
      <w:bCs/>
    </w:rPr>
  </w:style>
  <w:style w:type="character" w:customStyle="1" w:styleId="CommentSubjectChar">
    <w:name w:val="Comment Subject Char"/>
    <w:basedOn w:val="CommentTextChar"/>
    <w:link w:val="CommentSubject"/>
    <w:uiPriority w:val="99"/>
    <w:semiHidden/>
    <w:rsid w:val="003F3294"/>
    <w:rPr>
      <w:b/>
      <w:bCs/>
      <w:sz w:val="20"/>
      <w:szCs w:val="20"/>
    </w:rPr>
  </w:style>
  <w:style w:type="character" w:customStyle="1" w:styleId="Heading1Char">
    <w:name w:val="Heading 1 Char"/>
    <w:basedOn w:val="DefaultParagraphFont"/>
    <w:link w:val="Heading1"/>
    <w:uiPriority w:val="9"/>
    <w:rsid w:val="006D39C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D39C7"/>
  </w:style>
  <w:style w:type="paragraph" w:styleId="Revision">
    <w:name w:val="Revision"/>
    <w:hidden/>
    <w:uiPriority w:val="99"/>
    <w:semiHidden/>
    <w:rsid w:val="00163D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97050">
      <w:bodyDiv w:val="1"/>
      <w:marLeft w:val="0"/>
      <w:marRight w:val="0"/>
      <w:marTop w:val="0"/>
      <w:marBottom w:val="0"/>
      <w:divBdr>
        <w:top w:val="none" w:sz="0" w:space="0" w:color="auto"/>
        <w:left w:val="none" w:sz="0" w:space="0" w:color="auto"/>
        <w:bottom w:val="none" w:sz="0" w:space="0" w:color="auto"/>
        <w:right w:val="none" w:sz="0" w:space="0" w:color="auto"/>
      </w:divBdr>
    </w:div>
    <w:div w:id="9039560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206">
          <w:marLeft w:val="0"/>
          <w:marRight w:val="0"/>
          <w:marTop w:val="0"/>
          <w:marBottom w:val="0"/>
          <w:divBdr>
            <w:top w:val="none" w:sz="0" w:space="0" w:color="auto"/>
            <w:left w:val="none" w:sz="0" w:space="0" w:color="auto"/>
            <w:bottom w:val="none" w:sz="0" w:space="0" w:color="auto"/>
            <w:right w:val="none" w:sz="0" w:space="0" w:color="auto"/>
          </w:divBdr>
        </w:div>
      </w:divsChild>
    </w:div>
    <w:div w:id="1150243239">
      <w:bodyDiv w:val="1"/>
      <w:marLeft w:val="0"/>
      <w:marRight w:val="0"/>
      <w:marTop w:val="0"/>
      <w:marBottom w:val="0"/>
      <w:divBdr>
        <w:top w:val="none" w:sz="0" w:space="0" w:color="auto"/>
        <w:left w:val="none" w:sz="0" w:space="0" w:color="auto"/>
        <w:bottom w:val="none" w:sz="0" w:space="0" w:color="auto"/>
        <w:right w:val="none" w:sz="0" w:space="0" w:color="auto"/>
      </w:divBdr>
    </w:div>
    <w:div w:id="13940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23707B5C7A6449AE76A5C0456DBBA" ma:contentTypeVersion="4" ma:contentTypeDescription="Create a new document." ma:contentTypeScope="" ma:versionID="9a527e6cb62a3213f14e89480eb53b70">
  <xsd:schema xmlns:xsd="http://www.w3.org/2001/XMLSchema" xmlns:xs="http://www.w3.org/2001/XMLSchema" xmlns:p="http://schemas.microsoft.com/office/2006/metadata/properties" xmlns:ns3="42c9a751-2acf-4f52-be2a-b4850618269a" targetNamespace="http://schemas.microsoft.com/office/2006/metadata/properties" ma:root="true" ma:fieldsID="6deeb07904093767c216589cec564843" ns3:_="">
    <xsd:import namespace="42c9a751-2acf-4f52-be2a-b485061826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9a751-2acf-4f52-be2a-b485061826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MLASeventhEditionOfficeOnline.xsl" StyleName="MLA" Version="7">
  <b:Source>
    <b:Tag>Vie10</b:Tag>
    <b:SourceType>ElectronicSource</b:SourceType>
    <b:Guid>{21909C70-9811-4405-845A-1EC301A56750}</b:Guid>
    <b:Title>The Image Object Post-Internet</b:Title>
    <b:Year>2010</b:Year>
    <b:Medium>PDF</b:Medium>
    <b:Author>
      <b:Author>
        <b:NameList>
          <b:Person>
            <b:Last>Viertant</b:Last>
            <b:First>Artie</b:First>
          </b:Person>
        </b:NameList>
      </b:Author>
    </b:Author>
    <b:City>New York</b:City>
    <b:URL>https://jstchillin.org/artie/pdf/The_Image_Object_Post-Internet_us.pdf</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62CC5D-4141-4382-89D9-E1755FAB8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9a751-2acf-4f52-be2a-b485061826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5706BE-AFE1-4599-95DC-F34677BB864A}">
  <ds:schemaRefs>
    <ds:schemaRef ds:uri="http://schemas.openxmlformats.org/officeDocument/2006/bibliography"/>
  </ds:schemaRefs>
</ds:datastoreItem>
</file>

<file path=customXml/itemProps3.xml><?xml version="1.0" encoding="utf-8"?>
<ds:datastoreItem xmlns:ds="http://schemas.openxmlformats.org/officeDocument/2006/customXml" ds:itemID="{468902AD-BA67-4489-AAC5-3CD49E2B74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373B83-D53D-4BD5-9E5D-45DD37155D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Boudreau Richard</dc:creator>
  <cp:keywords/>
  <dc:description/>
  <cp:lastModifiedBy>RBR Design</cp:lastModifiedBy>
  <cp:revision>22</cp:revision>
  <dcterms:created xsi:type="dcterms:W3CDTF">2021-11-08T16:24:00Z</dcterms:created>
  <dcterms:modified xsi:type="dcterms:W3CDTF">2021-11-09T18:49:00Z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0x0101007F423707B5C7A6449AE76A5C0456DBBA</vt:lpwstr>
  </property>
</Properties>
</file>