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1B07" w14:textId="2764C3A6" w:rsidR="000D73DB" w:rsidRPr="000D73DB" w:rsidRDefault="000D73DB" w:rsidP="0023401E">
      <w:pPr>
        <w:tabs>
          <w:tab w:val="left" w:pos="180"/>
        </w:tabs>
        <w:spacing w:line="276" w:lineRule="auto"/>
        <w:ind w:left="180" w:hanging="180"/>
        <w:rPr>
          <w:rFonts w:cstheme="minorHAnsi"/>
          <w:b/>
          <w:bCs/>
        </w:rPr>
      </w:pPr>
      <w:r w:rsidRPr="000D73DB">
        <w:rPr>
          <w:rFonts w:cstheme="minorHAnsi"/>
          <w:b/>
          <w:bCs/>
        </w:rPr>
        <w:t>EXPLORE POST-INTERNET ART</w:t>
      </w:r>
      <w:r>
        <w:rPr>
          <w:rFonts w:cstheme="minorHAnsi"/>
          <w:b/>
          <w:bCs/>
        </w:rPr>
        <w:t>!</w:t>
      </w:r>
    </w:p>
    <w:p w14:paraId="234765DB" w14:textId="77777777" w:rsidR="00D303DB" w:rsidRDefault="00D303DB" w:rsidP="0023401E">
      <w:pPr>
        <w:tabs>
          <w:tab w:val="left" w:pos="180"/>
        </w:tabs>
        <w:spacing w:line="276" w:lineRule="auto"/>
        <w:ind w:left="180" w:hanging="180"/>
        <w:rPr>
          <w:rFonts w:cstheme="minorHAnsi"/>
          <w:i/>
          <w:iCs/>
        </w:rPr>
      </w:pPr>
    </w:p>
    <w:p w14:paraId="04B7921C" w14:textId="733466E8" w:rsidR="00D303DB" w:rsidRPr="009A613E" w:rsidRDefault="004D7FB7" w:rsidP="0023401E">
      <w:pPr>
        <w:tabs>
          <w:tab w:val="left" w:pos="180"/>
        </w:tabs>
        <w:spacing w:line="276" w:lineRule="auto"/>
        <w:ind w:left="180" w:hanging="180"/>
        <w:rPr>
          <w:rFonts w:cstheme="minorHAnsi"/>
          <w:sz w:val="18"/>
          <w:szCs w:val="18"/>
        </w:rPr>
      </w:pPr>
      <w:r w:rsidRPr="009A613E">
        <w:rPr>
          <w:rFonts w:cstheme="minorHAnsi"/>
          <w:sz w:val="18"/>
          <w:szCs w:val="18"/>
        </w:rPr>
        <w:t>Welcome!</w:t>
      </w:r>
    </w:p>
    <w:p w14:paraId="50CA07CB" w14:textId="6F4B806A" w:rsidR="004D7FB7" w:rsidRPr="009A613E" w:rsidRDefault="004D7FB7" w:rsidP="00546213">
      <w:pPr>
        <w:tabs>
          <w:tab w:val="left" w:pos="0"/>
          <w:tab w:val="left" w:pos="990"/>
        </w:tabs>
        <w:spacing w:line="276" w:lineRule="auto"/>
        <w:rPr>
          <w:rFonts w:cstheme="minorHAnsi"/>
          <w:sz w:val="18"/>
          <w:szCs w:val="18"/>
        </w:rPr>
      </w:pPr>
      <w:r w:rsidRPr="009A613E">
        <w:rPr>
          <w:rFonts w:cstheme="minorHAnsi"/>
          <w:sz w:val="18"/>
          <w:szCs w:val="18"/>
        </w:rPr>
        <w:t xml:space="preserve">Here </w:t>
      </w:r>
      <w:r w:rsidR="00303A61" w:rsidRPr="009A613E">
        <w:rPr>
          <w:rFonts w:cstheme="minorHAnsi"/>
          <w:sz w:val="18"/>
          <w:szCs w:val="18"/>
        </w:rPr>
        <w:t>we</w:t>
      </w:r>
      <w:r w:rsidRPr="009A613E">
        <w:rPr>
          <w:rFonts w:cstheme="minorHAnsi"/>
          <w:sz w:val="18"/>
          <w:szCs w:val="18"/>
        </w:rPr>
        <w:t xml:space="preserve"> explore </w:t>
      </w:r>
      <w:r w:rsidR="007A149C" w:rsidRPr="009A613E">
        <w:rPr>
          <w:rFonts w:cstheme="minorHAnsi"/>
          <w:sz w:val="18"/>
          <w:szCs w:val="18"/>
        </w:rPr>
        <w:t>Artie Vierka</w:t>
      </w:r>
      <w:r w:rsidR="009251FD" w:rsidRPr="009A613E">
        <w:rPr>
          <w:rFonts w:cstheme="minorHAnsi"/>
          <w:sz w:val="18"/>
          <w:szCs w:val="18"/>
        </w:rPr>
        <w:t>n</w:t>
      </w:r>
      <w:r w:rsidR="007A149C" w:rsidRPr="009A613E">
        <w:rPr>
          <w:rFonts w:cstheme="minorHAnsi"/>
          <w:sz w:val="18"/>
          <w:szCs w:val="18"/>
        </w:rPr>
        <w:t xml:space="preserve">t’s </w:t>
      </w:r>
      <w:r w:rsidR="007A074C" w:rsidRPr="009A613E">
        <w:rPr>
          <w:rFonts w:cstheme="minorHAnsi"/>
          <w:sz w:val="18"/>
          <w:szCs w:val="18"/>
        </w:rPr>
        <w:t>piece</w:t>
      </w:r>
      <w:r w:rsidR="007A149C" w:rsidRPr="009A613E">
        <w:rPr>
          <w:rFonts w:cstheme="minorHAnsi"/>
          <w:sz w:val="18"/>
          <w:szCs w:val="18"/>
        </w:rPr>
        <w:t xml:space="preserve"> on </w:t>
      </w:r>
      <w:r w:rsidR="005D540A" w:rsidRPr="009A613E">
        <w:rPr>
          <w:rFonts w:cstheme="minorHAnsi"/>
          <w:i/>
          <w:iCs/>
          <w:sz w:val="18"/>
          <w:szCs w:val="18"/>
        </w:rPr>
        <w:t>The Image Object Post</w:t>
      </w:r>
      <w:r w:rsidR="00DC1DC2" w:rsidRPr="009A613E">
        <w:rPr>
          <w:rFonts w:cstheme="minorHAnsi"/>
          <w:i/>
          <w:iCs/>
          <w:sz w:val="18"/>
          <w:szCs w:val="18"/>
        </w:rPr>
        <w:t>-</w:t>
      </w:r>
      <w:r w:rsidR="005D540A" w:rsidRPr="009A613E">
        <w:rPr>
          <w:rFonts w:cstheme="minorHAnsi"/>
          <w:i/>
          <w:iCs/>
          <w:sz w:val="18"/>
          <w:szCs w:val="18"/>
        </w:rPr>
        <w:t>Internet</w:t>
      </w:r>
      <w:r w:rsidR="00A83DA7" w:rsidRPr="009A613E">
        <w:rPr>
          <w:rFonts w:cstheme="minorHAnsi"/>
          <w:i/>
          <w:iCs/>
          <w:sz w:val="18"/>
          <w:szCs w:val="18"/>
        </w:rPr>
        <w:t xml:space="preserve"> </w:t>
      </w:r>
      <w:r w:rsidR="00A83DA7" w:rsidRPr="009A613E">
        <w:rPr>
          <w:rFonts w:cstheme="minorHAnsi"/>
          <w:sz w:val="18"/>
          <w:szCs w:val="18"/>
        </w:rPr>
        <w:t>where they discuss the concept of Post-Internet art.</w:t>
      </w:r>
    </w:p>
    <w:p w14:paraId="154D4BBF" w14:textId="6CE47AC7" w:rsidR="00CC617C" w:rsidRPr="009A613E" w:rsidRDefault="000D73DB" w:rsidP="006803FB">
      <w:pPr>
        <w:tabs>
          <w:tab w:val="left" w:pos="0"/>
        </w:tabs>
        <w:spacing w:line="276" w:lineRule="auto"/>
        <w:rPr>
          <w:rFonts w:cstheme="minorHAnsi"/>
          <w:sz w:val="18"/>
          <w:szCs w:val="18"/>
        </w:rPr>
      </w:pPr>
      <w:r w:rsidRPr="009A613E">
        <w:rPr>
          <w:rFonts w:cstheme="minorHAnsi"/>
          <w:i/>
          <w:iCs/>
          <w:sz w:val="18"/>
          <w:szCs w:val="18"/>
        </w:rPr>
        <w:t>Post-Internet Art</w:t>
      </w:r>
      <w:r w:rsidR="0006372F" w:rsidRPr="009A613E">
        <w:rPr>
          <w:rFonts w:cstheme="minorHAnsi"/>
          <w:i/>
          <w:iCs/>
          <w:sz w:val="18"/>
          <w:szCs w:val="18"/>
        </w:rPr>
        <w:t xml:space="preserve"> </w:t>
      </w:r>
      <w:r w:rsidR="0006372F" w:rsidRPr="009A613E">
        <w:rPr>
          <w:rFonts w:cstheme="minorHAnsi"/>
          <w:sz w:val="18"/>
          <w:szCs w:val="18"/>
        </w:rPr>
        <w:t xml:space="preserve">as described by </w:t>
      </w:r>
      <w:r w:rsidR="00063BDA" w:rsidRPr="009A613E">
        <w:rPr>
          <w:rFonts w:cstheme="minorHAnsi"/>
          <w:sz w:val="18"/>
          <w:szCs w:val="18"/>
        </w:rPr>
        <w:t xml:space="preserve">Vierkant </w:t>
      </w:r>
      <w:r w:rsidR="00B44E80" w:rsidRPr="009A613E">
        <w:rPr>
          <w:rFonts w:cstheme="minorHAnsi"/>
          <w:sz w:val="18"/>
          <w:szCs w:val="18"/>
        </w:rPr>
        <w:t>for the context of</w:t>
      </w:r>
      <w:r w:rsidR="005A0CE7" w:rsidRPr="009A613E">
        <w:rPr>
          <w:rFonts w:cstheme="minorHAnsi"/>
          <w:sz w:val="18"/>
          <w:szCs w:val="18"/>
        </w:rPr>
        <w:t xml:space="preserve"> their</w:t>
      </w:r>
      <w:r w:rsidR="00B44E80" w:rsidRPr="009A613E">
        <w:rPr>
          <w:rFonts w:cstheme="minorHAnsi"/>
          <w:sz w:val="18"/>
          <w:szCs w:val="18"/>
        </w:rPr>
        <w:t xml:space="preserve"> </w:t>
      </w:r>
      <w:r w:rsidR="007A074C" w:rsidRPr="009A613E">
        <w:rPr>
          <w:rFonts w:cstheme="minorHAnsi"/>
          <w:sz w:val="18"/>
          <w:szCs w:val="18"/>
        </w:rPr>
        <w:t>piece</w:t>
      </w:r>
      <w:r w:rsidR="005A0CE7" w:rsidRPr="009A613E">
        <w:rPr>
          <w:rFonts w:cstheme="minorHAnsi"/>
          <w:sz w:val="18"/>
          <w:szCs w:val="18"/>
        </w:rPr>
        <w:t xml:space="preserve"> is </w:t>
      </w:r>
      <w:r w:rsidR="00546213" w:rsidRPr="009A613E">
        <w:rPr>
          <w:rFonts w:cstheme="minorHAnsi"/>
          <w:sz w:val="18"/>
          <w:szCs w:val="18"/>
        </w:rPr>
        <w:t>“</w:t>
      </w:r>
      <w:r w:rsidR="00546213" w:rsidRPr="009A613E">
        <w:rPr>
          <w:rFonts w:cstheme="minorHAnsi"/>
          <w:i/>
          <w:iCs/>
          <w:sz w:val="18"/>
          <w:szCs w:val="18"/>
        </w:rPr>
        <w:t>a result of the contemporary moment: inherently informed by ubiquitous authorship, the development of attention as currency, the collapse of physical</w:t>
      </w:r>
      <w:r w:rsidR="006803FB" w:rsidRPr="009A613E">
        <w:rPr>
          <w:rFonts w:cstheme="minorHAnsi"/>
          <w:i/>
          <w:iCs/>
          <w:sz w:val="18"/>
          <w:szCs w:val="18"/>
        </w:rPr>
        <w:t xml:space="preserve"> </w:t>
      </w:r>
      <w:r w:rsidR="00546213" w:rsidRPr="009A613E">
        <w:rPr>
          <w:rFonts w:cstheme="minorHAnsi"/>
          <w:i/>
          <w:iCs/>
          <w:sz w:val="18"/>
          <w:szCs w:val="18"/>
        </w:rPr>
        <w:t>space in networked culture, and the infinite reproducibility and mutability of digital materials.</w:t>
      </w:r>
      <w:r w:rsidR="00CC617C" w:rsidRPr="009A613E">
        <w:rPr>
          <w:rFonts w:cstheme="minorHAnsi"/>
          <w:i/>
          <w:iCs/>
          <w:sz w:val="18"/>
          <w:szCs w:val="18"/>
        </w:rPr>
        <w:t>”</w:t>
      </w:r>
    </w:p>
    <w:p w14:paraId="36E08F10" w14:textId="039BE869" w:rsidR="000D73DB" w:rsidRPr="009A613E" w:rsidRDefault="00FB1BB7" w:rsidP="00C94615">
      <w:pPr>
        <w:spacing w:line="276" w:lineRule="auto"/>
        <w:rPr>
          <w:rFonts w:cstheme="minorHAnsi"/>
          <w:sz w:val="18"/>
          <w:szCs w:val="18"/>
        </w:rPr>
      </w:pPr>
      <w:r>
        <w:rPr>
          <w:rFonts w:cstheme="minorHAnsi"/>
          <w:sz w:val="18"/>
          <w:szCs w:val="18"/>
        </w:rPr>
        <w:t>Be exposed to a few quotes taken from Vierkant’s piece</w:t>
      </w:r>
      <w:r w:rsidR="00A13E51">
        <w:rPr>
          <w:rFonts w:cstheme="minorHAnsi"/>
          <w:sz w:val="18"/>
          <w:szCs w:val="18"/>
        </w:rPr>
        <w:t xml:space="preserve">, ponder them, then </w:t>
      </w:r>
      <w:r w:rsidRPr="00FB1BB7">
        <w:rPr>
          <w:rFonts w:cstheme="minorHAnsi"/>
          <w:sz w:val="18"/>
          <w:szCs w:val="18"/>
        </w:rPr>
        <w:t xml:space="preserve">dive into the Post-Internet art discussion. </w:t>
      </w:r>
    </w:p>
    <w:p w14:paraId="525BB95D" w14:textId="23E1DFA7" w:rsidR="006B7FDF" w:rsidRPr="009A613E" w:rsidRDefault="006B7FDF" w:rsidP="0023401E">
      <w:pPr>
        <w:tabs>
          <w:tab w:val="left" w:pos="180"/>
        </w:tabs>
        <w:spacing w:line="276" w:lineRule="auto"/>
        <w:ind w:left="180" w:hanging="180"/>
        <w:rPr>
          <w:rFonts w:cstheme="minorHAnsi"/>
          <w:sz w:val="18"/>
          <w:szCs w:val="18"/>
        </w:rPr>
      </w:pPr>
      <w:r w:rsidRPr="009A613E">
        <w:rPr>
          <w:rFonts w:cstheme="minorHAnsi"/>
          <w:sz w:val="18"/>
          <w:szCs w:val="18"/>
        </w:rPr>
        <w:t xml:space="preserve">Click </w:t>
      </w:r>
      <w:r w:rsidR="00B62B2E">
        <w:rPr>
          <w:rFonts w:cstheme="minorHAnsi"/>
          <w:sz w:val="18"/>
          <w:szCs w:val="18"/>
        </w:rPr>
        <w:t>Explore to</w:t>
      </w:r>
      <w:r w:rsidRPr="009A613E">
        <w:rPr>
          <w:rFonts w:cstheme="minorHAnsi"/>
          <w:sz w:val="18"/>
          <w:szCs w:val="18"/>
        </w:rPr>
        <w:t xml:space="preserve"> </w:t>
      </w:r>
      <w:r w:rsidR="00335BE3" w:rsidRPr="009A613E">
        <w:rPr>
          <w:rFonts w:cstheme="minorHAnsi"/>
          <w:sz w:val="18"/>
          <w:szCs w:val="18"/>
        </w:rPr>
        <w:t xml:space="preserve">begin </w:t>
      </w:r>
      <w:r w:rsidRPr="009A613E">
        <w:rPr>
          <w:rFonts w:cstheme="minorHAnsi"/>
          <w:sz w:val="18"/>
          <w:szCs w:val="18"/>
        </w:rPr>
        <w:t>explor</w:t>
      </w:r>
      <w:r w:rsidR="00335BE3" w:rsidRPr="009A613E">
        <w:rPr>
          <w:rFonts w:cstheme="minorHAnsi"/>
          <w:sz w:val="18"/>
          <w:szCs w:val="18"/>
        </w:rPr>
        <w:t>ing</w:t>
      </w:r>
      <w:r w:rsidRPr="009A613E">
        <w:rPr>
          <w:rFonts w:cstheme="minorHAnsi"/>
          <w:sz w:val="18"/>
          <w:szCs w:val="18"/>
        </w:rPr>
        <w:t>!</w:t>
      </w:r>
    </w:p>
    <w:p w14:paraId="40C266CF" w14:textId="77777777" w:rsidR="000D73DB" w:rsidRPr="000D73DB" w:rsidRDefault="000D73DB" w:rsidP="0023401E">
      <w:pPr>
        <w:tabs>
          <w:tab w:val="left" w:pos="180"/>
        </w:tabs>
        <w:spacing w:line="276" w:lineRule="auto"/>
        <w:ind w:left="180" w:hanging="180"/>
        <w:rPr>
          <w:rFonts w:cstheme="minorHAnsi"/>
        </w:rPr>
      </w:pPr>
    </w:p>
    <w:p w14:paraId="348657E6" w14:textId="34D2E312" w:rsidR="0023401E" w:rsidRPr="000D73DB" w:rsidRDefault="00E344B3" w:rsidP="0023401E">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“everything is anything else”</w:t>
      </w:r>
      <w:r w:rsidR="002E2ECB" w:rsidRPr="000D73DB">
        <w:rPr>
          <w:rFonts w:cstheme="minorHAnsi"/>
          <w:i/>
          <w:iCs/>
          <w:sz w:val="18"/>
          <w:szCs w:val="18"/>
        </w:rPr>
        <w:t xml:space="preserve"> </w:t>
      </w:r>
      <w:r w:rsidR="00114944" w:rsidRPr="000D73DB">
        <w:rPr>
          <w:rFonts w:cstheme="minorHAnsi"/>
          <w:i/>
          <w:iCs/>
          <w:sz w:val="18"/>
          <w:szCs w:val="18"/>
        </w:rPr>
        <w:t>(page</w:t>
      </w:r>
      <w:r w:rsidR="00E07FC9" w:rsidRPr="000D73DB">
        <w:rPr>
          <w:rFonts w:cstheme="minorHAnsi"/>
          <w:i/>
          <w:iCs/>
          <w:sz w:val="18"/>
          <w:szCs w:val="18"/>
        </w:rPr>
        <w:t xml:space="preserve"> </w:t>
      </w:r>
      <w:r w:rsidR="002117D5" w:rsidRPr="000D73DB">
        <w:rPr>
          <w:rFonts w:cstheme="minorHAnsi"/>
          <w:i/>
          <w:iCs/>
          <w:sz w:val="18"/>
          <w:szCs w:val="18"/>
        </w:rPr>
        <w:t>4</w:t>
      </w:r>
      <w:r w:rsidR="00E07FC9" w:rsidRPr="000D73DB">
        <w:rPr>
          <w:rFonts w:cstheme="minorHAnsi"/>
          <w:i/>
          <w:iCs/>
          <w:sz w:val="18"/>
          <w:szCs w:val="18"/>
        </w:rPr>
        <w:t>,</w:t>
      </w:r>
      <w:r w:rsidR="00E0392E" w:rsidRPr="000D73DB">
        <w:rPr>
          <w:rFonts w:cstheme="minorHAnsi"/>
          <w:i/>
          <w:iCs/>
          <w:sz w:val="18"/>
          <w:szCs w:val="18"/>
        </w:rPr>
        <w:t xml:space="preserve"> 4</w:t>
      </w:r>
      <w:r w:rsidR="00E0392E" w:rsidRPr="000D73DB">
        <w:rPr>
          <w:rFonts w:cstheme="minorHAnsi"/>
          <w:i/>
          <w:iCs/>
          <w:sz w:val="18"/>
          <w:szCs w:val="18"/>
          <w:vertAlign w:val="superscript"/>
        </w:rPr>
        <w:t>th</w:t>
      </w:r>
      <w:r w:rsidR="00E0392E" w:rsidRPr="000D73DB">
        <w:rPr>
          <w:rFonts w:cstheme="minorHAnsi"/>
          <w:i/>
          <w:iCs/>
          <w:sz w:val="18"/>
          <w:szCs w:val="18"/>
        </w:rPr>
        <w:t xml:space="preserve"> paragraph</w:t>
      </w:r>
      <w:r w:rsidR="00E07FC9" w:rsidRPr="000D73DB">
        <w:rPr>
          <w:rFonts w:cstheme="minorHAnsi"/>
          <w:i/>
          <w:iCs/>
          <w:sz w:val="18"/>
          <w:szCs w:val="18"/>
        </w:rPr>
        <w:t>)</w:t>
      </w:r>
    </w:p>
    <w:p w14:paraId="4174B071" w14:textId="77777777" w:rsidR="00B82995" w:rsidRPr="000D73DB" w:rsidRDefault="00B82995" w:rsidP="00B82995">
      <w:pPr>
        <w:pStyle w:val="ListParagraph"/>
        <w:tabs>
          <w:tab w:val="left" w:pos="180"/>
        </w:tabs>
        <w:spacing w:line="276" w:lineRule="auto"/>
        <w:ind w:left="180"/>
        <w:rPr>
          <w:rFonts w:cstheme="minorHAnsi"/>
          <w:b/>
          <w:bCs/>
          <w:i/>
          <w:iCs/>
          <w:sz w:val="18"/>
          <w:szCs w:val="18"/>
        </w:rPr>
      </w:pPr>
    </w:p>
    <w:p w14:paraId="0011A400" w14:textId="77777777" w:rsidR="00B82995" w:rsidRPr="004E02E3" w:rsidRDefault="00B82995" w:rsidP="004E02E3">
      <w:pPr>
        <w:tabs>
          <w:tab w:val="left" w:pos="180"/>
        </w:tabs>
        <w:spacing w:line="276" w:lineRule="auto"/>
        <w:rPr>
          <w:rFonts w:cstheme="minorHAnsi"/>
          <w:sz w:val="18"/>
          <w:szCs w:val="18"/>
          <w:u w:val="single"/>
        </w:rPr>
      </w:pPr>
      <w:r w:rsidRPr="004E02E3">
        <w:rPr>
          <w:rFonts w:cstheme="minorHAnsi"/>
          <w:sz w:val="18"/>
          <w:szCs w:val="18"/>
          <w:u w:val="single"/>
        </w:rPr>
        <w:t>context</w:t>
      </w:r>
    </w:p>
    <w:p w14:paraId="0D7BF609" w14:textId="6604272A" w:rsidR="004E02E3" w:rsidRDefault="00056242" w:rsidP="004E02E3">
      <w:pPr>
        <w:tabs>
          <w:tab w:val="left" w:pos="180"/>
        </w:tabs>
        <w:spacing w:line="276" w:lineRule="auto"/>
        <w:ind w:left="180" w:hanging="180"/>
        <w:rPr>
          <w:rFonts w:cstheme="minorHAnsi"/>
          <w:sz w:val="18"/>
          <w:szCs w:val="18"/>
        </w:rPr>
      </w:pPr>
      <w:r>
        <w:rPr>
          <w:rFonts w:cstheme="minorHAnsi"/>
          <w:sz w:val="18"/>
          <w:szCs w:val="18"/>
        </w:rPr>
        <w:tab/>
      </w:r>
      <w:r w:rsidR="00E761A8">
        <w:rPr>
          <w:rFonts w:cstheme="minorHAnsi"/>
          <w:sz w:val="18"/>
          <w:szCs w:val="18"/>
        </w:rPr>
        <w:t>Vierkant</w:t>
      </w:r>
      <w:r w:rsidR="000269D7">
        <w:rPr>
          <w:rFonts w:cstheme="minorHAnsi"/>
          <w:sz w:val="18"/>
          <w:szCs w:val="18"/>
        </w:rPr>
        <w:t xml:space="preserve"> </w:t>
      </w:r>
      <w:r w:rsidR="00217844">
        <w:rPr>
          <w:rFonts w:cstheme="minorHAnsi"/>
          <w:sz w:val="18"/>
          <w:szCs w:val="18"/>
        </w:rPr>
        <w:t>continues</w:t>
      </w:r>
      <w:r w:rsidR="00E761A8">
        <w:rPr>
          <w:rFonts w:cstheme="minorHAnsi"/>
          <w:sz w:val="18"/>
          <w:szCs w:val="18"/>
        </w:rPr>
        <w:t xml:space="preserve"> to explain this </w:t>
      </w:r>
      <w:r w:rsidR="00B82995" w:rsidRPr="000D73DB">
        <w:rPr>
          <w:rFonts w:cstheme="minorHAnsi"/>
          <w:sz w:val="18"/>
          <w:szCs w:val="18"/>
        </w:rPr>
        <w:t xml:space="preserve">as an object not being limited to </w:t>
      </w:r>
      <w:r w:rsidR="00160685">
        <w:rPr>
          <w:rFonts w:cstheme="minorHAnsi"/>
          <w:sz w:val="18"/>
          <w:szCs w:val="18"/>
        </w:rPr>
        <w:t>a fixed state</w:t>
      </w:r>
      <w:r w:rsidR="00113C2E">
        <w:rPr>
          <w:rFonts w:cstheme="minorHAnsi"/>
          <w:sz w:val="18"/>
          <w:szCs w:val="18"/>
        </w:rPr>
        <w:t xml:space="preserve"> or simply one version of itself</w:t>
      </w:r>
      <w:r w:rsidR="00B82995" w:rsidRPr="000D73DB">
        <w:rPr>
          <w:rFonts w:cstheme="minorHAnsi"/>
          <w:sz w:val="18"/>
          <w:szCs w:val="18"/>
        </w:rPr>
        <w:t xml:space="preserve">. </w:t>
      </w:r>
      <w:r w:rsidR="00E761A8">
        <w:rPr>
          <w:rFonts w:cstheme="minorHAnsi"/>
          <w:sz w:val="18"/>
          <w:szCs w:val="18"/>
        </w:rPr>
        <w:t xml:space="preserve">Meaning </w:t>
      </w:r>
      <w:r w:rsidR="00B82995" w:rsidRPr="000D73DB">
        <w:rPr>
          <w:rFonts w:cstheme="minorHAnsi"/>
          <w:sz w:val="18"/>
          <w:szCs w:val="18"/>
        </w:rPr>
        <w:t xml:space="preserve">that one </w:t>
      </w:r>
      <w:r w:rsidR="00A1460B">
        <w:rPr>
          <w:rFonts w:cstheme="minorHAnsi"/>
          <w:sz w:val="18"/>
          <w:szCs w:val="18"/>
        </w:rPr>
        <w:t xml:space="preserve">art </w:t>
      </w:r>
      <w:r w:rsidR="00B82995" w:rsidRPr="000D73DB">
        <w:rPr>
          <w:rFonts w:cstheme="minorHAnsi"/>
          <w:sz w:val="18"/>
          <w:szCs w:val="18"/>
        </w:rPr>
        <w:t xml:space="preserve">object </w:t>
      </w:r>
      <w:r w:rsidR="00BD57EB">
        <w:rPr>
          <w:rFonts w:cstheme="minorHAnsi"/>
          <w:sz w:val="18"/>
          <w:szCs w:val="18"/>
        </w:rPr>
        <w:t xml:space="preserve">can be </w:t>
      </w:r>
      <w:r w:rsidR="00846616">
        <w:rPr>
          <w:rFonts w:cstheme="minorHAnsi"/>
          <w:sz w:val="18"/>
          <w:szCs w:val="18"/>
        </w:rPr>
        <w:t xml:space="preserve">manipulated, </w:t>
      </w:r>
      <w:r w:rsidR="00234016">
        <w:rPr>
          <w:rFonts w:cstheme="minorHAnsi"/>
          <w:sz w:val="18"/>
          <w:szCs w:val="18"/>
        </w:rPr>
        <w:t>recontextualized</w:t>
      </w:r>
      <w:r w:rsidR="00846616">
        <w:rPr>
          <w:rFonts w:cstheme="minorHAnsi"/>
          <w:sz w:val="18"/>
          <w:szCs w:val="18"/>
        </w:rPr>
        <w:t xml:space="preserve">, or recreated by the same or another </w:t>
      </w:r>
      <w:r w:rsidR="00FA1543">
        <w:rPr>
          <w:rFonts w:cstheme="minorHAnsi"/>
          <w:sz w:val="18"/>
          <w:szCs w:val="18"/>
        </w:rPr>
        <w:t>artist and hold the same level</w:t>
      </w:r>
      <w:r w:rsidR="00D465CE">
        <w:rPr>
          <w:rFonts w:cstheme="minorHAnsi"/>
          <w:sz w:val="18"/>
          <w:szCs w:val="18"/>
        </w:rPr>
        <w:t xml:space="preserve"> </w:t>
      </w:r>
      <w:r w:rsidR="004A06C9">
        <w:rPr>
          <w:rFonts w:cstheme="minorHAnsi"/>
          <w:sz w:val="18"/>
          <w:szCs w:val="18"/>
        </w:rPr>
        <w:t xml:space="preserve">of </w:t>
      </w:r>
      <w:r w:rsidR="0079757F">
        <w:rPr>
          <w:rFonts w:cstheme="minorHAnsi"/>
          <w:sz w:val="18"/>
          <w:szCs w:val="18"/>
        </w:rPr>
        <w:t>recognition</w:t>
      </w:r>
      <w:r w:rsidR="00BD57EB">
        <w:rPr>
          <w:rFonts w:cstheme="minorHAnsi"/>
          <w:sz w:val="18"/>
          <w:szCs w:val="18"/>
        </w:rPr>
        <w:t xml:space="preserve"> for its conceptual thinking. </w:t>
      </w:r>
      <w:r w:rsidR="003650A5">
        <w:rPr>
          <w:rFonts w:cstheme="minorHAnsi"/>
          <w:sz w:val="18"/>
          <w:szCs w:val="18"/>
        </w:rPr>
        <w:t xml:space="preserve">An art object </w:t>
      </w:r>
      <w:r w:rsidR="00BD57EB">
        <w:rPr>
          <w:rFonts w:cstheme="minorHAnsi"/>
          <w:sz w:val="18"/>
          <w:szCs w:val="18"/>
        </w:rPr>
        <w:t>can also just</w:t>
      </w:r>
      <w:r w:rsidR="00B82995" w:rsidRPr="000D73DB">
        <w:rPr>
          <w:rFonts w:cstheme="minorHAnsi"/>
          <w:sz w:val="18"/>
          <w:szCs w:val="18"/>
        </w:rPr>
        <w:t xml:space="preserve"> be shown, represented, described</w:t>
      </w:r>
      <w:r w:rsidR="005852C7">
        <w:rPr>
          <w:rFonts w:cstheme="minorHAnsi"/>
          <w:sz w:val="18"/>
          <w:szCs w:val="18"/>
        </w:rPr>
        <w:t>, or morphed</w:t>
      </w:r>
      <w:r w:rsidR="00B82995" w:rsidRPr="000D73DB">
        <w:rPr>
          <w:rFonts w:cstheme="minorHAnsi"/>
          <w:sz w:val="18"/>
          <w:szCs w:val="18"/>
        </w:rPr>
        <w:t xml:space="preserve"> in various ways while keeping the same </w:t>
      </w:r>
      <w:r w:rsidR="00037069">
        <w:rPr>
          <w:rFonts w:cstheme="minorHAnsi"/>
          <w:sz w:val="18"/>
          <w:szCs w:val="18"/>
        </w:rPr>
        <w:t xml:space="preserve">meaning or </w:t>
      </w:r>
      <w:r w:rsidR="00167FD7">
        <w:rPr>
          <w:rFonts w:cstheme="minorHAnsi"/>
          <w:sz w:val="18"/>
          <w:szCs w:val="18"/>
        </w:rPr>
        <w:t>essence</w:t>
      </w:r>
      <w:r w:rsidR="00113C2E">
        <w:rPr>
          <w:rFonts w:cstheme="minorHAnsi"/>
          <w:sz w:val="18"/>
          <w:szCs w:val="18"/>
        </w:rPr>
        <w:t>. E</w:t>
      </w:r>
      <w:r w:rsidR="00167FD7">
        <w:rPr>
          <w:rFonts w:cstheme="minorHAnsi"/>
          <w:sz w:val="18"/>
          <w:szCs w:val="18"/>
        </w:rPr>
        <w:t>specially online and in this “</w:t>
      </w:r>
      <w:r w:rsidR="00E567ED">
        <w:rPr>
          <w:rFonts w:cstheme="minorHAnsi"/>
          <w:sz w:val="18"/>
          <w:szCs w:val="18"/>
        </w:rPr>
        <w:t>post-Internet</w:t>
      </w:r>
      <w:r w:rsidR="00167FD7">
        <w:rPr>
          <w:rFonts w:cstheme="minorHAnsi"/>
          <w:sz w:val="18"/>
          <w:szCs w:val="18"/>
        </w:rPr>
        <w:t xml:space="preserve"> climate” as they’d say</w:t>
      </w:r>
      <w:r w:rsidR="00B82995" w:rsidRPr="000D73DB">
        <w:rPr>
          <w:rFonts w:cstheme="minorHAnsi"/>
          <w:sz w:val="18"/>
          <w:szCs w:val="18"/>
        </w:rPr>
        <w:t>.</w:t>
      </w:r>
      <w:r>
        <w:rPr>
          <w:rFonts w:cstheme="minorHAnsi"/>
          <w:sz w:val="18"/>
          <w:szCs w:val="18"/>
        </w:rPr>
        <w:t xml:space="preserve"> </w:t>
      </w:r>
      <w:r>
        <w:rPr>
          <w:rFonts w:cstheme="minorHAnsi"/>
          <w:sz w:val="18"/>
          <w:szCs w:val="18"/>
        </w:rPr>
        <w:t>This being very much tied to Conceptual Art and representational strategy</w:t>
      </w:r>
      <w:r>
        <w:rPr>
          <w:rFonts w:cstheme="minorHAnsi"/>
          <w:sz w:val="18"/>
          <w:szCs w:val="18"/>
        </w:rPr>
        <w:t xml:space="preserve">, </w:t>
      </w:r>
      <w:r w:rsidR="004E6D22">
        <w:rPr>
          <w:rFonts w:cstheme="minorHAnsi"/>
          <w:sz w:val="18"/>
          <w:szCs w:val="18"/>
        </w:rPr>
        <w:t xml:space="preserve">it is expressed that this form of exploring an art object has indeed existed pre-internet however, the </w:t>
      </w:r>
      <w:r w:rsidR="00F90F3E">
        <w:rPr>
          <w:rFonts w:cstheme="minorHAnsi"/>
          <w:sz w:val="18"/>
          <w:szCs w:val="18"/>
        </w:rPr>
        <w:t xml:space="preserve">Post-Internet period </w:t>
      </w:r>
      <w:r w:rsidR="004E6D22">
        <w:rPr>
          <w:rFonts w:cstheme="minorHAnsi"/>
          <w:sz w:val="18"/>
          <w:szCs w:val="18"/>
        </w:rPr>
        <w:t>has served as a catalyst for these concepts</w:t>
      </w:r>
      <w:r w:rsidR="00EB08F6">
        <w:rPr>
          <w:rFonts w:cstheme="minorHAnsi"/>
          <w:sz w:val="18"/>
          <w:szCs w:val="18"/>
        </w:rPr>
        <w:t xml:space="preserve"> in extreme ways.</w:t>
      </w:r>
    </w:p>
    <w:p w14:paraId="4CA994E3" w14:textId="5B8B63AE" w:rsidR="00B82995" w:rsidRPr="004E02E3" w:rsidRDefault="00B82995" w:rsidP="004E02E3">
      <w:pPr>
        <w:tabs>
          <w:tab w:val="left" w:pos="180"/>
        </w:tabs>
        <w:spacing w:line="276" w:lineRule="auto"/>
        <w:ind w:left="180" w:hanging="180"/>
        <w:rPr>
          <w:rFonts w:cstheme="minorHAnsi"/>
          <w:sz w:val="18"/>
          <w:szCs w:val="18"/>
        </w:rPr>
      </w:pPr>
      <w:r w:rsidRPr="004E02E3">
        <w:rPr>
          <w:rFonts w:cstheme="minorHAnsi"/>
          <w:sz w:val="18"/>
          <w:szCs w:val="18"/>
          <w:u w:val="single"/>
        </w:rPr>
        <w:t>analysis</w:t>
      </w:r>
    </w:p>
    <w:p w14:paraId="2923A8EB" w14:textId="6EE051D6" w:rsidR="008F41A2" w:rsidRPr="00A70A8E" w:rsidRDefault="00E43AB3" w:rsidP="00A70A8E">
      <w:pPr>
        <w:tabs>
          <w:tab w:val="left" w:pos="180"/>
        </w:tabs>
        <w:spacing w:line="276" w:lineRule="auto"/>
        <w:ind w:left="180" w:hanging="180"/>
        <w:rPr>
          <w:sz w:val="20"/>
          <w:szCs w:val="20"/>
        </w:rPr>
      </w:pPr>
      <w:r>
        <w:rPr>
          <w:rFonts w:cstheme="minorHAnsi"/>
          <w:b/>
          <w:bCs/>
          <w:sz w:val="18"/>
          <w:szCs w:val="18"/>
        </w:rPr>
        <w:tab/>
      </w:r>
      <w:r w:rsidRPr="006655DC">
        <w:rPr>
          <w:sz w:val="18"/>
          <w:szCs w:val="18"/>
        </w:rPr>
        <w:t>Some</w:t>
      </w:r>
      <w:r w:rsidR="00432930">
        <w:rPr>
          <w:sz w:val="18"/>
          <w:szCs w:val="18"/>
        </w:rPr>
        <w:t>thing</w:t>
      </w:r>
      <w:r w:rsidRPr="006655DC">
        <w:rPr>
          <w:sz w:val="18"/>
          <w:szCs w:val="18"/>
        </w:rPr>
        <w:t xml:space="preserve"> close to the </w:t>
      </w:r>
      <w:r w:rsidR="006655DC" w:rsidRPr="006655DC">
        <w:rPr>
          <w:sz w:val="18"/>
          <w:szCs w:val="18"/>
        </w:rPr>
        <w:t>concept around this quote i</w:t>
      </w:r>
      <w:r w:rsidR="00432930">
        <w:rPr>
          <w:sz w:val="18"/>
          <w:szCs w:val="18"/>
        </w:rPr>
        <w:t>s</w:t>
      </w:r>
      <w:r w:rsidR="006655DC" w:rsidRPr="006655DC">
        <w:rPr>
          <w:sz w:val="18"/>
          <w:szCs w:val="18"/>
        </w:rPr>
        <w:t xml:space="preserve"> </w:t>
      </w:r>
      <w:r w:rsidR="00432930" w:rsidRPr="00432930">
        <w:rPr>
          <w:sz w:val="18"/>
          <w:szCs w:val="18"/>
        </w:rPr>
        <w:t>René Magritte</w:t>
      </w:r>
      <w:r w:rsidR="00432930">
        <w:rPr>
          <w:sz w:val="18"/>
          <w:szCs w:val="18"/>
        </w:rPr>
        <w:t>’s famous piece c</w:t>
      </w:r>
      <w:r w:rsidR="008412EC">
        <w:rPr>
          <w:sz w:val="18"/>
          <w:szCs w:val="18"/>
        </w:rPr>
        <w:t>alled The Treachery of Images where the words “</w:t>
      </w:r>
      <w:r w:rsidR="008412EC" w:rsidRPr="004E02E3">
        <w:rPr>
          <w:i/>
          <w:iCs/>
          <w:sz w:val="18"/>
          <w:szCs w:val="18"/>
        </w:rPr>
        <w:t>ceci n’est pas une pipe</w:t>
      </w:r>
      <w:r w:rsidR="008412EC">
        <w:rPr>
          <w:sz w:val="18"/>
          <w:szCs w:val="18"/>
        </w:rPr>
        <w:t xml:space="preserve">” are displayed under the image of a pipe. This </w:t>
      </w:r>
      <w:r w:rsidR="00972E26">
        <w:rPr>
          <w:sz w:val="18"/>
          <w:szCs w:val="18"/>
        </w:rPr>
        <w:t xml:space="preserve">expressing the </w:t>
      </w:r>
      <w:r w:rsidR="008412EC">
        <w:rPr>
          <w:sz w:val="18"/>
          <w:szCs w:val="18"/>
        </w:rPr>
        <w:t xml:space="preserve">idea that </w:t>
      </w:r>
      <w:r w:rsidR="004E02E3">
        <w:rPr>
          <w:sz w:val="18"/>
          <w:szCs w:val="18"/>
        </w:rPr>
        <w:t>something isn’t something if it is only the image of something.</w:t>
      </w:r>
      <w:r w:rsidR="005B4843" w:rsidRPr="006655DC">
        <w:rPr>
          <w:sz w:val="18"/>
          <w:szCs w:val="18"/>
        </w:rPr>
        <w:t xml:space="preserve"> </w:t>
      </w:r>
      <w:r w:rsidR="0089366D">
        <w:rPr>
          <w:sz w:val="18"/>
          <w:szCs w:val="18"/>
        </w:rPr>
        <w:t xml:space="preserve">In this </w:t>
      </w:r>
      <w:r w:rsidR="00F90F3E">
        <w:rPr>
          <w:sz w:val="18"/>
          <w:szCs w:val="18"/>
        </w:rPr>
        <w:t>Post-Internet</w:t>
      </w:r>
      <w:r w:rsidR="0089366D">
        <w:rPr>
          <w:sz w:val="18"/>
          <w:szCs w:val="18"/>
        </w:rPr>
        <w:t xml:space="preserve"> </w:t>
      </w:r>
      <w:r w:rsidR="00C9292D">
        <w:rPr>
          <w:sz w:val="18"/>
          <w:szCs w:val="18"/>
        </w:rPr>
        <w:t>period</w:t>
      </w:r>
      <w:r w:rsidR="0089366D">
        <w:rPr>
          <w:sz w:val="18"/>
          <w:szCs w:val="18"/>
        </w:rPr>
        <w:t xml:space="preserve">, that concept is almost </w:t>
      </w:r>
      <w:r w:rsidR="00972E26">
        <w:rPr>
          <w:sz w:val="18"/>
          <w:szCs w:val="18"/>
        </w:rPr>
        <w:t>eradicated</w:t>
      </w:r>
      <w:r w:rsidR="00F37FD9">
        <w:rPr>
          <w:sz w:val="18"/>
          <w:szCs w:val="18"/>
        </w:rPr>
        <w:t xml:space="preserve">. </w:t>
      </w:r>
      <w:r w:rsidR="00BE3AD5">
        <w:rPr>
          <w:sz w:val="18"/>
          <w:szCs w:val="18"/>
        </w:rPr>
        <w:t>We seem to be in this in between state of the physical and the non</w:t>
      </w:r>
      <w:r w:rsidR="001464E4">
        <w:rPr>
          <w:sz w:val="18"/>
          <w:szCs w:val="18"/>
        </w:rPr>
        <w:t>-physical</w:t>
      </w:r>
      <w:r w:rsidR="00FE69C9">
        <w:rPr>
          <w:sz w:val="18"/>
          <w:szCs w:val="18"/>
        </w:rPr>
        <w:t>. S</w:t>
      </w:r>
      <w:r w:rsidR="001464E4">
        <w:rPr>
          <w:sz w:val="18"/>
          <w:szCs w:val="18"/>
        </w:rPr>
        <w:t>o much art is online and can’t always be necessarily represented in it’s physical form</w:t>
      </w:r>
      <w:r w:rsidR="00480E59">
        <w:rPr>
          <w:sz w:val="18"/>
          <w:szCs w:val="18"/>
        </w:rPr>
        <w:t xml:space="preserve"> and, if it was</w:t>
      </w:r>
      <w:r w:rsidR="001464E4">
        <w:rPr>
          <w:sz w:val="18"/>
          <w:szCs w:val="18"/>
        </w:rPr>
        <w:t xml:space="preserve">, it would almost be an entirely different piece within itself. </w:t>
      </w:r>
      <w:r w:rsidR="00FE69C9">
        <w:rPr>
          <w:sz w:val="18"/>
          <w:szCs w:val="18"/>
        </w:rPr>
        <w:t xml:space="preserve">The </w:t>
      </w:r>
      <w:r w:rsidR="000B732E">
        <w:rPr>
          <w:sz w:val="18"/>
          <w:szCs w:val="18"/>
        </w:rPr>
        <w:t>non-physical</w:t>
      </w:r>
      <w:r w:rsidR="00FE69C9">
        <w:rPr>
          <w:sz w:val="18"/>
          <w:szCs w:val="18"/>
        </w:rPr>
        <w:t xml:space="preserve"> state for art objects is so</w:t>
      </w:r>
      <w:r w:rsidR="008636B7">
        <w:rPr>
          <w:sz w:val="18"/>
          <w:szCs w:val="18"/>
        </w:rPr>
        <w:t xml:space="preserve"> vast, and increasing everyday with </w:t>
      </w:r>
      <w:r w:rsidR="00F90F3E">
        <w:rPr>
          <w:sz w:val="18"/>
          <w:szCs w:val="18"/>
        </w:rPr>
        <w:t>its</w:t>
      </w:r>
      <w:r w:rsidR="008636B7">
        <w:rPr>
          <w:sz w:val="18"/>
          <w:szCs w:val="18"/>
        </w:rPr>
        <w:t xml:space="preserve"> contents, reiterations</w:t>
      </w:r>
      <w:r w:rsidR="000A0646">
        <w:rPr>
          <w:sz w:val="18"/>
          <w:szCs w:val="18"/>
        </w:rPr>
        <w:t>, and possibilities</w:t>
      </w:r>
      <w:r w:rsidR="00DD74FA">
        <w:rPr>
          <w:sz w:val="18"/>
          <w:szCs w:val="18"/>
        </w:rPr>
        <w:t xml:space="preserve"> that </w:t>
      </w:r>
      <w:r w:rsidR="00B216C6">
        <w:rPr>
          <w:sz w:val="18"/>
          <w:szCs w:val="18"/>
        </w:rPr>
        <w:t>the boundar</w:t>
      </w:r>
      <w:r w:rsidR="002A36CE">
        <w:rPr>
          <w:sz w:val="18"/>
          <w:szCs w:val="18"/>
        </w:rPr>
        <w:t>ies</w:t>
      </w:r>
      <w:r w:rsidR="00B216C6">
        <w:rPr>
          <w:sz w:val="18"/>
          <w:szCs w:val="18"/>
        </w:rPr>
        <w:t xml:space="preserve"> of what is what and what</w:t>
      </w:r>
      <w:r w:rsidR="002A36CE">
        <w:rPr>
          <w:sz w:val="18"/>
          <w:szCs w:val="18"/>
        </w:rPr>
        <w:t xml:space="preserve"> </w:t>
      </w:r>
      <w:r w:rsidR="00B216C6">
        <w:rPr>
          <w:sz w:val="18"/>
          <w:szCs w:val="18"/>
        </w:rPr>
        <w:t xml:space="preserve">takes </w:t>
      </w:r>
      <w:r w:rsidR="00E05BBA">
        <w:rPr>
          <w:sz w:val="18"/>
          <w:szCs w:val="18"/>
        </w:rPr>
        <w:t xml:space="preserve">ore of </w:t>
      </w:r>
      <w:r w:rsidR="00B216C6">
        <w:rPr>
          <w:sz w:val="18"/>
          <w:szCs w:val="18"/>
        </w:rPr>
        <w:t xml:space="preserve">a form, value, </w:t>
      </w:r>
      <w:r w:rsidR="00E05BBA">
        <w:rPr>
          <w:sz w:val="18"/>
          <w:szCs w:val="18"/>
        </w:rPr>
        <w:t>or</w:t>
      </w:r>
      <w:r w:rsidR="00B216C6">
        <w:rPr>
          <w:sz w:val="18"/>
          <w:szCs w:val="18"/>
        </w:rPr>
        <w:t xml:space="preserve"> w</w:t>
      </w:r>
      <w:r w:rsidR="002A36CE">
        <w:rPr>
          <w:sz w:val="18"/>
          <w:szCs w:val="18"/>
        </w:rPr>
        <w:t>e</w:t>
      </w:r>
      <w:r w:rsidR="00B216C6">
        <w:rPr>
          <w:sz w:val="18"/>
          <w:szCs w:val="18"/>
        </w:rPr>
        <w:t xml:space="preserve">ight over another. </w:t>
      </w:r>
      <w:r w:rsidR="00D54419">
        <w:rPr>
          <w:sz w:val="18"/>
          <w:szCs w:val="18"/>
        </w:rPr>
        <w:t xml:space="preserve"> </w:t>
      </w:r>
    </w:p>
    <w:p w14:paraId="15E4409F" w14:textId="77777777" w:rsidR="008F41A2" w:rsidRPr="000D73DB" w:rsidRDefault="008F41A2" w:rsidP="00B82995">
      <w:pPr>
        <w:tabs>
          <w:tab w:val="left" w:pos="180"/>
        </w:tabs>
        <w:spacing w:line="276" w:lineRule="auto"/>
        <w:ind w:left="180" w:hanging="180"/>
        <w:rPr>
          <w:rFonts w:cstheme="minorHAnsi"/>
          <w:b/>
          <w:bCs/>
          <w:sz w:val="18"/>
          <w:szCs w:val="18"/>
        </w:rPr>
      </w:pPr>
    </w:p>
    <w:p w14:paraId="6D5B3260" w14:textId="77777777" w:rsidR="00B82995" w:rsidRPr="000D73DB" w:rsidRDefault="00B82995" w:rsidP="00B82995">
      <w:pPr>
        <w:pStyle w:val="ListParagraph"/>
        <w:tabs>
          <w:tab w:val="left" w:pos="180"/>
        </w:tabs>
        <w:spacing w:line="276" w:lineRule="auto"/>
        <w:ind w:left="180"/>
        <w:rPr>
          <w:rFonts w:cstheme="minorHAnsi"/>
          <w:b/>
          <w:bCs/>
          <w:i/>
          <w:iCs/>
          <w:sz w:val="18"/>
          <w:szCs w:val="18"/>
        </w:rPr>
      </w:pPr>
    </w:p>
    <w:p w14:paraId="411D178D" w14:textId="68EC1491" w:rsidR="00B82995" w:rsidRPr="000D73DB" w:rsidRDefault="00B82995" w:rsidP="00B82995">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 xml:space="preserve">“the source object can no longer be regarded as inherently greater than any of its copies.” </w:t>
      </w:r>
      <w:r w:rsidRPr="000D73DB">
        <w:rPr>
          <w:rFonts w:cstheme="minorHAnsi"/>
          <w:i/>
          <w:iCs/>
          <w:sz w:val="18"/>
          <w:szCs w:val="18"/>
        </w:rPr>
        <w:t xml:space="preserve">(page </w:t>
      </w:r>
      <w:r w:rsidR="002117D5" w:rsidRPr="000D73DB">
        <w:rPr>
          <w:rFonts w:cstheme="minorHAnsi"/>
          <w:i/>
          <w:iCs/>
          <w:sz w:val="18"/>
          <w:szCs w:val="18"/>
        </w:rPr>
        <w:t>5</w:t>
      </w:r>
      <w:r w:rsidRPr="000D73DB">
        <w:rPr>
          <w:rFonts w:cstheme="minorHAnsi"/>
          <w:i/>
          <w:iCs/>
          <w:sz w:val="18"/>
          <w:szCs w:val="18"/>
        </w:rPr>
        <w:t>, 3</w:t>
      </w:r>
      <w:r w:rsidRPr="000D73DB">
        <w:rPr>
          <w:rFonts w:cstheme="minorHAnsi"/>
          <w:i/>
          <w:iCs/>
          <w:sz w:val="18"/>
          <w:szCs w:val="18"/>
          <w:vertAlign w:val="superscript"/>
        </w:rPr>
        <w:t>rd</w:t>
      </w:r>
      <w:r w:rsidRPr="000D73DB">
        <w:rPr>
          <w:rFonts w:cstheme="minorHAnsi"/>
          <w:i/>
          <w:iCs/>
          <w:sz w:val="18"/>
          <w:szCs w:val="18"/>
        </w:rPr>
        <w:t xml:space="preserve"> paragraph)</w:t>
      </w:r>
    </w:p>
    <w:p w14:paraId="141D4176" w14:textId="77777777" w:rsidR="00B82995" w:rsidRPr="000D73DB" w:rsidRDefault="00B82995" w:rsidP="00825F13">
      <w:pPr>
        <w:tabs>
          <w:tab w:val="left" w:pos="180"/>
        </w:tabs>
        <w:spacing w:line="276" w:lineRule="auto"/>
        <w:rPr>
          <w:rFonts w:cstheme="minorHAnsi"/>
          <w:sz w:val="18"/>
          <w:szCs w:val="18"/>
          <w:u w:val="single"/>
        </w:rPr>
      </w:pPr>
      <w:r w:rsidRPr="000D73DB">
        <w:rPr>
          <w:rFonts w:cstheme="minorHAnsi"/>
          <w:sz w:val="18"/>
          <w:szCs w:val="18"/>
          <w:u w:val="single"/>
        </w:rPr>
        <w:t>context</w:t>
      </w:r>
    </w:p>
    <w:p w14:paraId="656B5177" w14:textId="236FB50B" w:rsidR="00AB1AF6" w:rsidRPr="000D73DB" w:rsidRDefault="00B82995" w:rsidP="000F141C">
      <w:pPr>
        <w:tabs>
          <w:tab w:val="left" w:pos="180"/>
        </w:tabs>
        <w:spacing w:line="276" w:lineRule="auto"/>
        <w:ind w:left="180"/>
        <w:rPr>
          <w:rFonts w:cstheme="minorHAnsi"/>
          <w:sz w:val="18"/>
          <w:szCs w:val="18"/>
        </w:rPr>
      </w:pPr>
      <w:r w:rsidRPr="000D73DB">
        <w:rPr>
          <w:rFonts w:cstheme="minorHAnsi"/>
          <w:sz w:val="18"/>
          <w:szCs w:val="18"/>
        </w:rPr>
        <w:t>In the context of the text, and in the context of the Internet, an “original copy” doesn’t mean much</w:t>
      </w:r>
      <w:r w:rsidR="008F6326">
        <w:rPr>
          <w:rFonts w:cstheme="minorHAnsi"/>
          <w:sz w:val="18"/>
          <w:szCs w:val="18"/>
        </w:rPr>
        <w:t>.</w:t>
      </w:r>
      <w:r w:rsidRPr="000D73DB">
        <w:rPr>
          <w:rFonts w:cstheme="minorHAnsi"/>
          <w:sz w:val="18"/>
          <w:szCs w:val="18"/>
        </w:rPr>
        <w:t xml:space="preserve"> </w:t>
      </w:r>
      <w:r w:rsidR="008F6326">
        <w:rPr>
          <w:rFonts w:cstheme="minorHAnsi"/>
          <w:sz w:val="18"/>
          <w:szCs w:val="18"/>
        </w:rPr>
        <w:t>I</w:t>
      </w:r>
      <w:r w:rsidRPr="000D73DB">
        <w:rPr>
          <w:rFonts w:cstheme="minorHAnsi"/>
          <w:sz w:val="18"/>
          <w:szCs w:val="18"/>
        </w:rPr>
        <w:t xml:space="preserve">f it even exists. The Internet spreads information </w:t>
      </w:r>
      <w:r w:rsidR="00B03249">
        <w:rPr>
          <w:rFonts w:cstheme="minorHAnsi"/>
          <w:sz w:val="18"/>
          <w:szCs w:val="18"/>
        </w:rPr>
        <w:t>quicky</w:t>
      </w:r>
      <w:r w:rsidR="00D4140A">
        <w:rPr>
          <w:rFonts w:cstheme="minorHAnsi"/>
          <w:sz w:val="18"/>
          <w:szCs w:val="18"/>
        </w:rPr>
        <w:t xml:space="preserve"> and widely. </w:t>
      </w:r>
      <w:r w:rsidR="00AA6D13">
        <w:rPr>
          <w:rFonts w:cstheme="minorHAnsi"/>
          <w:sz w:val="18"/>
          <w:szCs w:val="18"/>
        </w:rPr>
        <w:t>People being exposed to some much</w:t>
      </w:r>
      <w:r w:rsidR="00283B10">
        <w:rPr>
          <w:rFonts w:cstheme="minorHAnsi"/>
          <w:sz w:val="18"/>
          <w:szCs w:val="18"/>
        </w:rPr>
        <w:t xml:space="preserve"> </w:t>
      </w:r>
      <w:r w:rsidR="002D63DB">
        <w:rPr>
          <w:rFonts w:cstheme="minorHAnsi"/>
          <w:sz w:val="18"/>
          <w:szCs w:val="18"/>
        </w:rPr>
        <w:t xml:space="preserve">don’t </w:t>
      </w:r>
      <w:r w:rsidR="00F85E58">
        <w:rPr>
          <w:rFonts w:cstheme="minorHAnsi"/>
          <w:sz w:val="18"/>
          <w:szCs w:val="18"/>
        </w:rPr>
        <w:t>always have access</w:t>
      </w:r>
      <w:r w:rsidR="002D63DB">
        <w:rPr>
          <w:rFonts w:cstheme="minorHAnsi"/>
          <w:sz w:val="18"/>
          <w:szCs w:val="18"/>
        </w:rPr>
        <w:t xml:space="preserve"> </w:t>
      </w:r>
      <w:r w:rsidR="00F85E58">
        <w:rPr>
          <w:rFonts w:cstheme="minorHAnsi"/>
          <w:sz w:val="18"/>
          <w:szCs w:val="18"/>
        </w:rPr>
        <w:t xml:space="preserve">or care to find out </w:t>
      </w:r>
      <w:r w:rsidR="002D63DB">
        <w:rPr>
          <w:rFonts w:cstheme="minorHAnsi"/>
          <w:sz w:val="18"/>
          <w:szCs w:val="18"/>
        </w:rPr>
        <w:t>where</w:t>
      </w:r>
      <w:r w:rsidR="00F85E58">
        <w:rPr>
          <w:rFonts w:cstheme="minorHAnsi"/>
          <w:sz w:val="18"/>
          <w:szCs w:val="18"/>
        </w:rPr>
        <w:t xml:space="preserve"> the source of an online object is, if it has an original copy, </w:t>
      </w:r>
      <w:r w:rsidR="007B2805">
        <w:rPr>
          <w:rFonts w:cstheme="minorHAnsi"/>
          <w:sz w:val="18"/>
          <w:szCs w:val="18"/>
        </w:rPr>
        <w:t xml:space="preserve">or </w:t>
      </w:r>
      <w:r w:rsidR="009E2363">
        <w:rPr>
          <w:rFonts w:cstheme="minorHAnsi"/>
          <w:sz w:val="18"/>
          <w:szCs w:val="18"/>
        </w:rPr>
        <w:t>its</w:t>
      </w:r>
      <w:r w:rsidR="007B2805">
        <w:rPr>
          <w:rFonts w:cstheme="minorHAnsi"/>
          <w:sz w:val="18"/>
          <w:szCs w:val="18"/>
        </w:rPr>
        <w:t xml:space="preserve"> date of creation</w:t>
      </w:r>
      <w:r w:rsidR="002D63DB">
        <w:rPr>
          <w:rFonts w:cstheme="minorHAnsi"/>
          <w:sz w:val="18"/>
          <w:szCs w:val="18"/>
        </w:rPr>
        <w:t>.</w:t>
      </w:r>
      <w:r w:rsidR="00FE1AAF">
        <w:rPr>
          <w:rFonts w:cstheme="minorHAnsi"/>
          <w:sz w:val="18"/>
          <w:szCs w:val="18"/>
        </w:rPr>
        <w:t xml:space="preserve"> This facilitates ideas being </w:t>
      </w:r>
      <w:r w:rsidR="00E24021">
        <w:rPr>
          <w:rFonts w:cstheme="minorHAnsi"/>
          <w:sz w:val="18"/>
          <w:szCs w:val="18"/>
        </w:rPr>
        <w:t>repurposed</w:t>
      </w:r>
      <w:r w:rsidR="00EA5813">
        <w:rPr>
          <w:rFonts w:cstheme="minorHAnsi"/>
          <w:sz w:val="18"/>
          <w:szCs w:val="18"/>
        </w:rPr>
        <w:t xml:space="preserve">, recreated, </w:t>
      </w:r>
      <w:r w:rsidR="007B2805">
        <w:rPr>
          <w:rFonts w:cstheme="minorHAnsi"/>
          <w:sz w:val="18"/>
          <w:szCs w:val="18"/>
        </w:rPr>
        <w:t xml:space="preserve">or identical </w:t>
      </w:r>
      <w:r w:rsidR="00EA5813">
        <w:rPr>
          <w:rFonts w:cstheme="minorHAnsi"/>
          <w:sz w:val="18"/>
          <w:szCs w:val="18"/>
        </w:rPr>
        <w:t>copie</w:t>
      </w:r>
      <w:r w:rsidR="007B2805">
        <w:rPr>
          <w:rFonts w:cstheme="minorHAnsi"/>
          <w:sz w:val="18"/>
          <w:szCs w:val="18"/>
        </w:rPr>
        <w:t>s being created</w:t>
      </w:r>
      <w:r w:rsidR="00EA5813">
        <w:rPr>
          <w:rFonts w:cstheme="minorHAnsi"/>
          <w:sz w:val="18"/>
          <w:szCs w:val="18"/>
        </w:rPr>
        <w:t xml:space="preserve"> with little detection</w:t>
      </w:r>
      <w:r w:rsidR="0006178F">
        <w:rPr>
          <w:rFonts w:cstheme="minorHAnsi"/>
          <w:sz w:val="18"/>
          <w:szCs w:val="18"/>
        </w:rPr>
        <w:t xml:space="preserve"> and no credit to the inspiration or so</w:t>
      </w:r>
      <w:r w:rsidR="00D01492">
        <w:rPr>
          <w:rFonts w:cstheme="minorHAnsi"/>
          <w:sz w:val="18"/>
          <w:szCs w:val="18"/>
        </w:rPr>
        <w:t>urce to the original</w:t>
      </w:r>
      <w:r w:rsidR="00EA5813">
        <w:rPr>
          <w:rFonts w:cstheme="minorHAnsi"/>
          <w:sz w:val="18"/>
          <w:szCs w:val="18"/>
        </w:rPr>
        <w:t xml:space="preserve">. </w:t>
      </w:r>
      <w:r w:rsidR="00D01492">
        <w:rPr>
          <w:rFonts w:cstheme="minorHAnsi"/>
          <w:sz w:val="18"/>
          <w:szCs w:val="18"/>
        </w:rPr>
        <w:t xml:space="preserve">When the </w:t>
      </w:r>
      <w:r w:rsidRPr="000D73DB">
        <w:rPr>
          <w:rFonts w:cstheme="minorHAnsi"/>
          <w:sz w:val="18"/>
          <w:szCs w:val="18"/>
        </w:rPr>
        <w:t>text argues that the “source object can no longer be regarded as inherently greater than any of its cop</w:t>
      </w:r>
      <w:r w:rsidR="003F2D9A">
        <w:rPr>
          <w:rFonts w:cstheme="minorHAnsi"/>
          <w:sz w:val="18"/>
          <w:szCs w:val="18"/>
        </w:rPr>
        <w:t>i</w:t>
      </w:r>
      <w:r w:rsidRPr="000D73DB">
        <w:rPr>
          <w:rFonts w:cstheme="minorHAnsi"/>
          <w:sz w:val="18"/>
          <w:szCs w:val="18"/>
        </w:rPr>
        <w:t xml:space="preserve">es” </w:t>
      </w:r>
      <w:r w:rsidR="00743159">
        <w:rPr>
          <w:rFonts w:cstheme="minorHAnsi"/>
          <w:sz w:val="18"/>
          <w:szCs w:val="18"/>
        </w:rPr>
        <w:t xml:space="preserve"> </w:t>
      </w:r>
      <w:r w:rsidR="00F645AC">
        <w:rPr>
          <w:rFonts w:cstheme="minorHAnsi"/>
          <w:sz w:val="18"/>
          <w:szCs w:val="18"/>
        </w:rPr>
        <w:t xml:space="preserve">it continues to say that yes </w:t>
      </w:r>
      <w:r w:rsidR="004A4C86">
        <w:rPr>
          <w:rFonts w:cstheme="minorHAnsi"/>
          <w:sz w:val="18"/>
          <w:szCs w:val="18"/>
        </w:rPr>
        <w:t xml:space="preserve">on the internet we know a source object exists, a source idea exists, but its necessity </w:t>
      </w:r>
      <w:r w:rsidR="00897C1C">
        <w:rPr>
          <w:rFonts w:cstheme="minorHAnsi"/>
          <w:sz w:val="18"/>
          <w:szCs w:val="18"/>
        </w:rPr>
        <w:t>and importance have very little connection to the copy.</w:t>
      </w:r>
    </w:p>
    <w:p w14:paraId="59B32F81" w14:textId="77777777" w:rsidR="00B82995" w:rsidRPr="000D73DB" w:rsidRDefault="00B82995" w:rsidP="00B82995">
      <w:pPr>
        <w:tabs>
          <w:tab w:val="left" w:pos="180"/>
        </w:tabs>
        <w:spacing w:line="276" w:lineRule="auto"/>
        <w:ind w:left="180"/>
        <w:rPr>
          <w:rFonts w:cstheme="minorHAnsi"/>
          <w:sz w:val="18"/>
          <w:szCs w:val="18"/>
        </w:rPr>
      </w:pPr>
      <w:r w:rsidRPr="000D73DB">
        <w:rPr>
          <w:rFonts w:cstheme="minorHAnsi"/>
          <w:sz w:val="18"/>
          <w:szCs w:val="18"/>
        </w:rPr>
        <w:lastRenderedPageBreak/>
        <w:t>Another argument is that even if the original is found, if the “copies” are made using a different method or medium, how can they be compared? The example of the text is creating a sculpture by using a video as the original. Even if the theme and story of the video is conveyed in the sculpture, they will still be different, and neither can be “inherently greater” than the other.</w:t>
      </w:r>
    </w:p>
    <w:p w14:paraId="4A324227" w14:textId="77777777" w:rsidR="00B82995" w:rsidRPr="000D73DB" w:rsidRDefault="00B82995" w:rsidP="00B82995">
      <w:pPr>
        <w:tabs>
          <w:tab w:val="left" w:pos="180"/>
        </w:tabs>
        <w:spacing w:line="276" w:lineRule="auto"/>
        <w:ind w:left="180"/>
        <w:rPr>
          <w:rFonts w:cstheme="minorHAnsi"/>
          <w:sz w:val="18"/>
          <w:szCs w:val="18"/>
          <w:u w:val="single"/>
        </w:rPr>
      </w:pPr>
    </w:p>
    <w:p w14:paraId="0520A74A" w14:textId="2C4823BA" w:rsidR="00B82995" w:rsidRPr="000D73DB" w:rsidRDefault="00B82995" w:rsidP="00B82995">
      <w:pPr>
        <w:tabs>
          <w:tab w:val="left" w:pos="180"/>
        </w:tabs>
        <w:spacing w:line="276" w:lineRule="auto"/>
        <w:ind w:left="180" w:hanging="180"/>
        <w:rPr>
          <w:rFonts w:cstheme="minorHAnsi"/>
          <w:sz w:val="18"/>
          <w:szCs w:val="18"/>
          <w:u w:val="single"/>
        </w:rPr>
      </w:pPr>
      <w:r w:rsidRPr="000D73DB">
        <w:rPr>
          <w:rFonts w:cstheme="minorHAnsi"/>
          <w:sz w:val="18"/>
          <w:szCs w:val="18"/>
          <w:u w:val="single"/>
        </w:rPr>
        <w:t>analysis</w:t>
      </w:r>
    </w:p>
    <w:p w14:paraId="5FC39F3F" w14:textId="0E67140A" w:rsidR="0023401E" w:rsidRPr="00093224" w:rsidRDefault="00B82995" w:rsidP="00093224">
      <w:pPr>
        <w:tabs>
          <w:tab w:val="left" w:pos="180"/>
        </w:tabs>
        <w:spacing w:line="276" w:lineRule="auto"/>
        <w:ind w:left="180" w:hanging="180"/>
        <w:rPr>
          <w:rFonts w:cstheme="minorHAnsi"/>
          <w:sz w:val="18"/>
          <w:szCs w:val="18"/>
        </w:rPr>
      </w:pPr>
      <w:r w:rsidRPr="000D73DB">
        <w:rPr>
          <w:rFonts w:cstheme="minorHAnsi"/>
          <w:sz w:val="18"/>
          <w:szCs w:val="18"/>
        </w:rPr>
        <w:tab/>
        <w:t xml:space="preserve">In terms of artistic value, </w:t>
      </w:r>
      <w:r w:rsidR="00A70A8E">
        <w:rPr>
          <w:rFonts w:cstheme="minorHAnsi"/>
          <w:sz w:val="18"/>
          <w:szCs w:val="18"/>
        </w:rPr>
        <w:t>it does seem reasonable to take the stance that</w:t>
      </w:r>
      <w:r w:rsidR="00D5341A">
        <w:rPr>
          <w:rFonts w:cstheme="minorHAnsi"/>
          <w:sz w:val="18"/>
          <w:szCs w:val="18"/>
        </w:rPr>
        <w:t xml:space="preserve"> in this </w:t>
      </w:r>
      <w:r w:rsidR="00F90F3E">
        <w:rPr>
          <w:rFonts w:cstheme="minorHAnsi"/>
          <w:sz w:val="18"/>
          <w:szCs w:val="18"/>
        </w:rPr>
        <w:t xml:space="preserve">Post-Internet period </w:t>
      </w:r>
      <w:r w:rsidR="00D5341A">
        <w:rPr>
          <w:rFonts w:cstheme="minorHAnsi"/>
          <w:sz w:val="18"/>
          <w:szCs w:val="18"/>
        </w:rPr>
        <w:t>an object having that status o</w:t>
      </w:r>
      <w:r w:rsidR="00F37D5D">
        <w:rPr>
          <w:rFonts w:cstheme="minorHAnsi"/>
          <w:sz w:val="18"/>
          <w:szCs w:val="18"/>
        </w:rPr>
        <w:t xml:space="preserve">f a </w:t>
      </w:r>
      <w:r w:rsidRPr="000D73DB">
        <w:rPr>
          <w:rFonts w:cstheme="minorHAnsi"/>
          <w:sz w:val="18"/>
          <w:szCs w:val="18"/>
        </w:rPr>
        <w:t>“source object” or a “copy</w:t>
      </w:r>
      <w:r w:rsidR="00130CB1">
        <w:rPr>
          <w:rFonts w:cstheme="minorHAnsi"/>
          <w:sz w:val="18"/>
          <w:szCs w:val="18"/>
        </w:rPr>
        <w:t>” has no effect of one being greater than the other.</w:t>
      </w:r>
      <w:r w:rsidR="00B6064F">
        <w:rPr>
          <w:rFonts w:cstheme="minorHAnsi"/>
          <w:sz w:val="18"/>
          <w:szCs w:val="18"/>
        </w:rPr>
        <w:t xml:space="preserve"> However,</w:t>
      </w:r>
      <w:r w:rsidRPr="000D73DB">
        <w:rPr>
          <w:rFonts w:cstheme="minorHAnsi"/>
          <w:sz w:val="18"/>
          <w:szCs w:val="18"/>
        </w:rPr>
        <w:t xml:space="preserve"> </w:t>
      </w:r>
      <w:r w:rsidR="00B6064F">
        <w:rPr>
          <w:rFonts w:cstheme="minorHAnsi"/>
          <w:sz w:val="18"/>
          <w:szCs w:val="18"/>
        </w:rPr>
        <w:t xml:space="preserve">the </w:t>
      </w:r>
      <w:r w:rsidRPr="000D73DB">
        <w:rPr>
          <w:rFonts w:cstheme="minorHAnsi"/>
          <w:sz w:val="18"/>
          <w:szCs w:val="18"/>
        </w:rPr>
        <w:t>work itself and its execution</w:t>
      </w:r>
      <w:r w:rsidR="00B6064F">
        <w:rPr>
          <w:rFonts w:cstheme="minorHAnsi"/>
          <w:sz w:val="18"/>
          <w:szCs w:val="18"/>
        </w:rPr>
        <w:t xml:space="preserve"> can still be tied to them and have an effect on that value</w:t>
      </w:r>
      <w:r w:rsidRPr="000D73DB">
        <w:rPr>
          <w:rFonts w:cstheme="minorHAnsi"/>
          <w:sz w:val="18"/>
          <w:szCs w:val="18"/>
        </w:rPr>
        <w:t xml:space="preserve">. Just because </w:t>
      </w:r>
      <w:r w:rsidR="00377DF1">
        <w:rPr>
          <w:rFonts w:cstheme="minorHAnsi"/>
          <w:sz w:val="18"/>
          <w:szCs w:val="18"/>
        </w:rPr>
        <w:t xml:space="preserve">one is </w:t>
      </w:r>
      <w:r w:rsidRPr="000D73DB">
        <w:rPr>
          <w:rFonts w:cstheme="minorHAnsi"/>
          <w:sz w:val="18"/>
          <w:szCs w:val="18"/>
        </w:rPr>
        <w:t>the original does not mean that it is necessarily good</w:t>
      </w:r>
      <w:r w:rsidR="00377DF1">
        <w:rPr>
          <w:rFonts w:cstheme="minorHAnsi"/>
          <w:sz w:val="18"/>
          <w:szCs w:val="18"/>
        </w:rPr>
        <w:t xml:space="preserve"> or of value</w:t>
      </w:r>
      <w:r w:rsidRPr="000D73DB">
        <w:rPr>
          <w:rFonts w:cstheme="minorHAnsi"/>
          <w:sz w:val="18"/>
          <w:szCs w:val="18"/>
        </w:rPr>
        <w:t xml:space="preserve"> and same goes for a copy. </w:t>
      </w:r>
      <w:r w:rsidR="00986600">
        <w:rPr>
          <w:rFonts w:cstheme="minorHAnsi"/>
          <w:sz w:val="18"/>
          <w:szCs w:val="18"/>
        </w:rPr>
        <w:t>That said, there is still something important to say about tracing ideas</w:t>
      </w:r>
      <w:r w:rsidR="000D20A9">
        <w:rPr>
          <w:rFonts w:cstheme="minorHAnsi"/>
          <w:sz w:val="18"/>
          <w:szCs w:val="18"/>
        </w:rPr>
        <w:t xml:space="preserve"> or </w:t>
      </w:r>
      <w:r w:rsidR="00986600">
        <w:rPr>
          <w:rFonts w:cstheme="minorHAnsi"/>
          <w:sz w:val="18"/>
          <w:szCs w:val="18"/>
        </w:rPr>
        <w:t>inspiration</w:t>
      </w:r>
      <w:r w:rsidR="00C74E4E">
        <w:rPr>
          <w:rFonts w:cstheme="minorHAnsi"/>
          <w:sz w:val="18"/>
          <w:szCs w:val="18"/>
        </w:rPr>
        <w:t xml:space="preserve"> </w:t>
      </w:r>
      <w:r w:rsidR="00986600">
        <w:rPr>
          <w:rFonts w:cstheme="minorHAnsi"/>
          <w:sz w:val="18"/>
          <w:szCs w:val="18"/>
        </w:rPr>
        <w:t xml:space="preserve">and </w:t>
      </w:r>
      <w:r w:rsidR="00C74E4E">
        <w:rPr>
          <w:rFonts w:cstheme="minorHAnsi"/>
          <w:sz w:val="18"/>
          <w:szCs w:val="18"/>
        </w:rPr>
        <w:t>with that</w:t>
      </w:r>
      <w:r w:rsidR="00986600">
        <w:rPr>
          <w:rFonts w:cstheme="minorHAnsi"/>
          <w:sz w:val="18"/>
          <w:szCs w:val="18"/>
        </w:rPr>
        <w:t xml:space="preserve"> the importan</w:t>
      </w:r>
      <w:r w:rsidR="007D3C92">
        <w:rPr>
          <w:rFonts w:cstheme="minorHAnsi"/>
          <w:sz w:val="18"/>
          <w:szCs w:val="18"/>
        </w:rPr>
        <w:t>ce</w:t>
      </w:r>
      <w:r w:rsidR="00986600">
        <w:rPr>
          <w:rFonts w:cstheme="minorHAnsi"/>
          <w:sz w:val="18"/>
          <w:szCs w:val="18"/>
        </w:rPr>
        <w:t xml:space="preserve"> of </w:t>
      </w:r>
      <w:r w:rsidR="007D3C92">
        <w:rPr>
          <w:rFonts w:cstheme="minorHAnsi"/>
          <w:sz w:val="18"/>
          <w:szCs w:val="18"/>
        </w:rPr>
        <w:t xml:space="preserve">such </w:t>
      </w:r>
      <w:r w:rsidR="00986600">
        <w:rPr>
          <w:rFonts w:cstheme="minorHAnsi"/>
          <w:sz w:val="18"/>
          <w:szCs w:val="18"/>
        </w:rPr>
        <w:t xml:space="preserve">original </w:t>
      </w:r>
      <w:r w:rsidR="007D3C92">
        <w:rPr>
          <w:rFonts w:cstheme="minorHAnsi"/>
          <w:sz w:val="18"/>
          <w:szCs w:val="18"/>
        </w:rPr>
        <w:t>copies</w:t>
      </w:r>
      <w:r w:rsidR="00C74E4E">
        <w:rPr>
          <w:rFonts w:cstheme="minorHAnsi"/>
          <w:sz w:val="18"/>
          <w:szCs w:val="18"/>
        </w:rPr>
        <w:t xml:space="preserve"> allowing for that inspiration at times</w:t>
      </w:r>
      <w:r w:rsidR="00986600">
        <w:rPr>
          <w:rFonts w:cstheme="minorHAnsi"/>
          <w:sz w:val="18"/>
          <w:szCs w:val="18"/>
        </w:rPr>
        <w:t>.</w:t>
      </w:r>
      <w:r w:rsidR="00C74E4E">
        <w:rPr>
          <w:rFonts w:cstheme="minorHAnsi"/>
          <w:sz w:val="18"/>
          <w:szCs w:val="18"/>
        </w:rPr>
        <w:t xml:space="preserve"> It is true that in </w:t>
      </w:r>
      <w:r w:rsidR="00986600">
        <w:rPr>
          <w:rFonts w:cstheme="minorHAnsi"/>
          <w:sz w:val="18"/>
          <w:szCs w:val="18"/>
        </w:rPr>
        <w:t>today’s ever</w:t>
      </w:r>
      <w:r w:rsidR="0024438D">
        <w:rPr>
          <w:rFonts w:cstheme="minorHAnsi"/>
          <w:sz w:val="18"/>
          <w:szCs w:val="18"/>
        </w:rPr>
        <w:t xml:space="preserve"> stimulating world, it is difficult to say where original ideas originate and if they even exist to a degree</w:t>
      </w:r>
      <w:r w:rsidR="006454B6">
        <w:rPr>
          <w:rFonts w:cstheme="minorHAnsi"/>
          <w:sz w:val="18"/>
          <w:szCs w:val="18"/>
        </w:rPr>
        <w:t>. H</w:t>
      </w:r>
      <w:r w:rsidR="003936C1">
        <w:rPr>
          <w:rFonts w:cstheme="minorHAnsi"/>
          <w:sz w:val="18"/>
          <w:szCs w:val="18"/>
        </w:rPr>
        <w:t>owever, one</w:t>
      </w:r>
      <w:r w:rsidR="00F43083">
        <w:rPr>
          <w:rFonts w:cstheme="minorHAnsi"/>
          <w:sz w:val="18"/>
          <w:szCs w:val="18"/>
        </w:rPr>
        <w:t>’</w:t>
      </w:r>
      <w:r w:rsidR="003936C1">
        <w:rPr>
          <w:rFonts w:cstheme="minorHAnsi"/>
          <w:sz w:val="18"/>
          <w:szCs w:val="18"/>
        </w:rPr>
        <w:t xml:space="preserve">s acknowledgement for this limbo between what is an original source should to </w:t>
      </w:r>
      <w:r w:rsidR="006454B6">
        <w:rPr>
          <w:rFonts w:cstheme="minorHAnsi"/>
          <w:sz w:val="18"/>
          <w:szCs w:val="18"/>
        </w:rPr>
        <w:t xml:space="preserve">not </w:t>
      </w:r>
      <w:r w:rsidR="003936C1">
        <w:rPr>
          <w:rFonts w:cstheme="minorHAnsi"/>
          <w:sz w:val="18"/>
          <w:szCs w:val="18"/>
        </w:rPr>
        <w:t xml:space="preserve">deter one from doing their best to give credit to </w:t>
      </w:r>
      <w:r w:rsidR="00F43083">
        <w:rPr>
          <w:rFonts w:cstheme="minorHAnsi"/>
          <w:sz w:val="18"/>
          <w:szCs w:val="18"/>
        </w:rPr>
        <w:t>work that influenced them. It is easy to dismiss the work that goes into creating art</w:t>
      </w:r>
      <w:r w:rsidR="00E53CB1">
        <w:rPr>
          <w:rFonts w:cstheme="minorHAnsi"/>
          <w:sz w:val="18"/>
          <w:szCs w:val="18"/>
        </w:rPr>
        <w:t xml:space="preserve">, especially with the </w:t>
      </w:r>
      <w:r w:rsidR="00F90F3E">
        <w:rPr>
          <w:rFonts w:cstheme="minorHAnsi"/>
          <w:sz w:val="18"/>
          <w:szCs w:val="18"/>
        </w:rPr>
        <w:t xml:space="preserve">Post-Internet period </w:t>
      </w:r>
      <w:r w:rsidR="00B23A6F">
        <w:rPr>
          <w:rFonts w:cstheme="minorHAnsi"/>
          <w:sz w:val="18"/>
          <w:szCs w:val="18"/>
        </w:rPr>
        <w:t xml:space="preserve">where </w:t>
      </w:r>
      <w:r w:rsidR="00E53CB1">
        <w:rPr>
          <w:rFonts w:cstheme="minorHAnsi"/>
          <w:sz w:val="18"/>
          <w:szCs w:val="18"/>
        </w:rPr>
        <w:t>the physical form is less depended upon</w:t>
      </w:r>
      <w:r w:rsidR="00F144B8">
        <w:rPr>
          <w:rFonts w:cstheme="minorHAnsi"/>
          <w:sz w:val="18"/>
          <w:szCs w:val="18"/>
        </w:rPr>
        <w:t xml:space="preserve"> however, that work</w:t>
      </w:r>
      <w:r w:rsidR="00A62D48">
        <w:rPr>
          <w:rFonts w:cstheme="minorHAnsi"/>
          <w:sz w:val="18"/>
          <w:szCs w:val="18"/>
        </w:rPr>
        <w:t xml:space="preserve"> and </w:t>
      </w:r>
      <w:r w:rsidR="00F144B8">
        <w:rPr>
          <w:rFonts w:cstheme="minorHAnsi"/>
          <w:sz w:val="18"/>
          <w:szCs w:val="18"/>
        </w:rPr>
        <w:t>creativ</w:t>
      </w:r>
      <w:r w:rsidR="00B23A6F">
        <w:rPr>
          <w:rFonts w:cstheme="minorHAnsi"/>
          <w:sz w:val="18"/>
          <w:szCs w:val="18"/>
        </w:rPr>
        <w:t>ity</w:t>
      </w:r>
      <w:r w:rsidR="00F144B8">
        <w:rPr>
          <w:rFonts w:cstheme="minorHAnsi"/>
          <w:sz w:val="18"/>
          <w:szCs w:val="18"/>
        </w:rPr>
        <w:t>, should still be held to</w:t>
      </w:r>
      <w:r w:rsidR="00A62D48">
        <w:rPr>
          <w:rFonts w:cstheme="minorHAnsi"/>
          <w:sz w:val="18"/>
          <w:szCs w:val="18"/>
        </w:rPr>
        <w:t xml:space="preserve"> artists.</w:t>
      </w:r>
    </w:p>
    <w:p w14:paraId="78A7AA40" w14:textId="6C53E103" w:rsidR="000E5194" w:rsidRPr="000E5194" w:rsidRDefault="000E5194" w:rsidP="000E5194">
      <w:pPr>
        <w:tabs>
          <w:tab w:val="left" w:pos="180"/>
        </w:tabs>
        <w:spacing w:line="276" w:lineRule="auto"/>
        <w:rPr>
          <w:rFonts w:cstheme="minorHAnsi"/>
          <w:sz w:val="18"/>
          <w:szCs w:val="18"/>
        </w:rPr>
      </w:pPr>
      <w:r>
        <w:rPr>
          <w:rFonts w:cstheme="minorHAnsi"/>
          <w:b/>
          <w:bCs/>
          <w:i/>
          <w:iCs/>
          <w:sz w:val="18"/>
          <w:szCs w:val="18"/>
        </w:rPr>
        <w:t xml:space="preserve"> </w:t>
      </w:r>
    </w:p>
    <w:p w14:paraId="1A8E915F" w14:textId="5193F2A4" w:rsidR="00E344B3" w:rsidRPr="000D73DB" w:rsidRDefault="000E5194" w:rsidP="006D2D8A">
      <w:pPr>
        <w:pStyle w:val="ListParagraph"/>
        <w:numPr>
          <w:ilvl w:val="0"/>
          <w:numId w:val="2"/>
        </w:numPr>
        <w:tabs>
          <w:tab w:val="left" w:pos="180"/>
        </w:tabs>
        <w:spacing w:line="276" w:lineRule="auto"/>
        <w:ind w:left="180" w:hanging="180"/>
        <w:rPr>
          <w:rFonts w:cstheme="minorHAnsi"/>
          <w:b/>
          <w:bCs/>
          <w:i/>
          <w:iCs/>
          <w:sz w:val="18"/>
          <w:szCs w:val="18"/>
        </w:rPr>
      </w:pPr>
      <w:r w:rsidRPr="000E5194">
        <w:rPr>
          <w:rFonts w:cstheme="minorHAnsi"/>
          <w:b/>
          <w:bCs/>
          <w:sz w:val="18"/>
          <w:szCs w:val="18"/>
        </w:rPr>
        <w:t xml:space="preserve"> </w:t>
      </w:r>
      <w:r w:rsidRPr="000E5194">
        <w:rPr>
          <w:rFonts w:cstheme="minorHAnsi"/>
          <w:b/>
          <w:bCs/>
          <w:sz w:val="18"/>
          <w:szCs w:val="18"/>
        </w:rPr>
        <w:t>“The use of “We” is not to advocate solely for participatory structures of art but to insist on a participatory view of culture at large, and ultimately of taking iconoclasm itself as a quotidian activity.”</w:t>
      </w:r>
      <w:r w:rsidRPr="000D73DB">
        <w:rPr>
          <w:rFonts w:cstheme="minorHAnsi"/>
          <w:b/>
          <w:bCs/>
          <w:i/>
          <w:iCs/>
          <w:sz w:val="18"/>
          <w:szCs w:val="18"/>
        </w:rPr>
        <w:t xml:space="preserve"> </w:t>
      </w:r>
      <w:r w:rsidRPr="000D73DB">
        <w:rPr>
          <w:rFonts w:cstheme="minorHAnsi"/>
          <w:i/>
          <w:iCs/>
          <w:sz w:val="18"/>
          <w:szCs w:val="18"/>
        </w:rPr>
        <w:t xml:space="preserve">(page </w:t>
      </w:r>
      <w:r w:rsidR="00AA6256">
        <w:rPr>
          <w:rFonts w:cstheme="minorHAnsi"/>
          <w:i/>
          <w:iCs/>
          <w:sz w:val="18"/>
          <w:szCs w:val="18"/>
        </w:rPr>
        <w:t>6</w:t>
      </w:r>
      <w:r w:rsidRPr="000D73DB">
        <w:rPr>
          <w:rFonts w:cstheme="minorHAnsi"/>
          <w:i/>
          <w:iCs/>
          <w:sz w:val="18"/>
          <w:szCs w:val="18"/>
        </w:rPr>
        <w:t xml:space="preserve">, </w:t>
      </w:r>
      <w:r w:rsidR="00AA6256">
        <w:rPr>
          <w:rFonts w:cstheme="minorHAnsi"/>
          <w:i/>
          <w:iCs/>
          <w:sz w:val="18"/>
          <w:szCs w:val="18"/>
        </w:rPr>
        <w:t>last</w:t>
      </w:r>
      <w:r w:rsidRPr="000D73DB">
        <w:rPr>
          <w:rFonts w:cstheme="minorHAnsi"/>
          <w:i/>
          <w:iCs/>
          <w:sz w:val="18"/>
          <w:szCs w:val="18"/>
        </w:rPr>
        <w:t xml:space="preserve"> paragraph)</w:t>
      </w:r>
    </w:p>
    <w:p w14:paraId="527CFD2E" w14:textId="77777777" w:rsidR="00694E10" w:rsidRPr="000D73DB" w:rsidRDefault="00694E10" w:rsidP="00694E10">
      <w:pPr>
        <w:pStyle w:val="ListParagraph"/>
        <w:tabs>
          <w:tab w:val="left" w:pos="180"/>
        </w:tabs>
        <w:spacing w:line="276" w:lineRule="auto"/>
        <w:ind w:left="180"/>
        <w:rPr>
          <w:rFonts w:cstheme="minorHAnsi"/>
          <w:b/>
          <w:bCs/>
          <w:sz w:val="18"/>
          <w:szCs w:val="18"/>
        </w:rPr>
      </w:pPr>
    </w:p>
    <w:p w14:paraId="76A94546" w14:textId="5EC1BADD" w:rsidR="00694E10" w:rsidRPr="00825F13" w:rsidRDefault="00694E10" w:rsidP="00825F13">
      <w:pPr>
        <w:tabs>
          <w:tab w:val="left" w:pos="180"/>
        </w:tabs>
        <w:spacing w:line="276" w:lineRule="auto"/>
        <w:rPr>
          <w:rFonts w:cstheme="minorHAnsi"/>
          <w:sz w:val="18"/>
          <w:szCs w:val="18"/>
          <w:u w:val="single"/>
        </w:rPr>
      </w:pPr>
      <w:r w:rsidRPr="00825F13">
        <w:rPr>
          <w:rFonts w:cstheme="minorHAnsi"/>
          <w:sz w:val="18"/>
          <w:szCs w:val="18"/>
          <w:u w:val="single"/>
        </w:rPr>
        <w:t>context</w:t>
      </w:r>
    </w:p>
    <w:p w14:paraId="27402F89" w14:textId="77777777" w:rsidR="00435DEE" w:rsidRDefault="00E93C35" w:rsidP="009B5D16">
      <w:pPr>
        <w:pStyle w:val="ListParagraph"/>
        <w:tabs>
          <w:tab w:val="left" w:pos="180"/>
        </w:tabs>
        <w:spacing w:line="276" w:lineRule="auto"/>
        <w:ind w:left="180"/>
        <w:rPr>
          <w:rFonts w:cstheme="minorHAnsi"/>
          <w:sz w:val="18"/>
          <w:szCs w:val="18"/>
        </w:rPr>
      </w:pPr>
      <w:r>
        <w:rPr>
          <w:rFonts w:cstheme="minorHAnsi"/>
          <w:sz w:val="18"/>
          <w:szCs w:val="18"/>
        </w:rPr>
        <w:t xml:space="preserve">This is said </w:t>
      </w:r>
      <w:r w:rsidR="008C757C">
        <w:rPr>
          <w:rFonts w:cstheme="minorHAnsi"/>
          <w:sz w:val="18"/>
          <w:szCs w:val="18"/>
        </w:rPr>
        <w:t xml:space="preserve">regarding </w:t>
      </w:r>
      <w:r w:rsidR="00551026">
        <w:rPr>
          <w:rFonts w:cstheme="minorHAnsi"/>
          <w:sz w:val="18"/>
          <w:szCs w:val="18"/>
        </w:rPr>
        <w:t xml:space="preserve">the </w:t>
      </w:r>
      <w:r w:rsidR="0004070A">
        <w:rPr>
          <w:rFonts w:cstheme="minorHAnsi"/>
          <w:sz w:val="18"/>
          <w:szCs w:val="18"/>
        </w:rPr>
        <w:t>aspect of observing art and the common occurrence of</w:t>
      </w:r>
      <w:r w:rsidR="00A974A6">
        <w:rPr>
          <w:rFonts w:cstheme="minorHAnsi"/>
          <w:sz w:val="18"/>
          <w:szCs w:val="18"/>
        </w:rPr>
        <w:t xml:space="preserve"> a viewe</w:t>
      </w:r>
      <w:r w:rsidR="00312CF4">
        <w:rPr>
          <w:rFonts w:cstheme="minorHAnsi"/>
          <w:sz w:val="18"/>
          <w:szCs w:val="18"/>
        </w:rPr>
        <w:t xml:space="preserve">rs making </w:t>
      </w:r>
      <w:r w:rsidR="00A974A6">
        <w:rPr>
          <w:rFonts w:cstheme="minorHAnsi"/>
          <w:sz w:val="18"/>
          <w:szCs w:val="18"/>
        </w:rPr>
        <w:t xml:space="preserve">dissatisfactory </w:t>
      </w:r>
      <w:r w:rsidR="002A562B">
        <w:rPr>
          <w:rFonts w:cstheme="minorHAnsi"/>
          <w:sz w:val="18"/>
          <w:szCs w:val="18"/>
        </w:rPr>
        <w:t>comments in</w:t>
      </w:r>
      <w:r w:rsidR="003A176B">
        <w:rPr>
          <w:rFonts w:cstheme="minorHAnsi"/>
          <w:sz w:val="18"/>
          <w:szCs w:val="18"/>
        </w:rPr>
        <w:t xml:space="preserve"> which </w:t>
      </w:r>
      <w:r w:rsidR="002A562B">
        <w:rPr>
          <w:rFonts w:cstheme="minorHAnsi"/>
          <w:sz w:val="18"/>
          <w:szCs w:val="18"/>
        </w:rPr>
        <w:t xml:space="preserve">insinuates that to satisfy the viewer, the artist should be the one doing the </w:t>
      </w:r>
      <w:r w:rsidR="008C757C">
        <w:rPr>
          <w:rFonts w:cstheme="minorHAnsi"/>
          <w:sz w:val="18"/>
          <w:szCs w:val="18"/>
        </w:rPr>
        <w:t xml:space="preserve">changes or the </w:t>
      </w:r>
      <w:r w:rsidR="002A562B">
        <w:rPr>
          <w:rFonts w:cstheme="minorHAnsi"/>
          <w:sz w:val="18"/>
          <w:szCs w:val="18"/>
        </w:rPr>
        <w:t>work to do so</w:t>
      </w:r>
      <w:r w:rsidR="00312CF4">
        <w:rPr>
          <w:rFonts w:cstheme="minorHAnsi"/>
          <w:sz w:val="18"/>
          <w:szCs w:val="18"/>
        </w:rPr>
        <w:t xml:space="preserve">. </w:t>
      </w:r>
      <w:r w:rsidR="009B5D16">
        <w:rPr>
          <w:rFonts w:cstheme="minorHAnsi"/>
          <w:sz w:val="18"/>
          <w:szCs w:val="18"/>
        </w:rPr>
        <w:t xml:space="preserve">Vierkant argues that </w:t>
      </w:r>
    </w:p>
    <w:p w14:paraId="2F499BC7" w14:textId="77777777" w:rsidR="00435DEE" w:rsidRDefault="00435DEE" w:rsidP="009B5D16">
      <w:pPr>
        <w:pStyle w:val="ListParagraph"/>
        <w:tabs>
          <w:tab w:val="left" w:pos="180"/>
        </w:tabs>
        <w:spacing w:line="276" w:lineRule="auto"/>
        <w:ind w:left="180"/>
        <w:rPr>
          <w:rFonts w:cstheme="minorHAnsi"/>
          <w:sz w:val="18"/>
          <w:szCs w:val="18"/>
        </w:rPr>
      </w:pPr>
    </w:p>
    <w:p w14:paraId="69743A21" w14:textId="77777777" w:rsidR="00435DEE" w:rsidRDefault="00B93871" w:rsidP="009B5D16">
      <w:pPr>
        <w:pStyle w:val="ListParagraph"/>
        <w:tabs>
          <w:tab w:val="left" w:pos="180"/>
        </w:tabs>
        <w:spacing w:line="276" w:lineRule="auto"/>
        <w:ind w:left="180"/>
        <w:rPr>
          <w:rFonts w:cstheme="minorHAnsi"/>
          <w:sz w:val="18"/>
          <w:szCs w:val="18"/>
        </w:rPr>
      </w:pPr>
      <w:r w:rsidRPr="008C757C">
        <w:rPr>
          <w:rFonts w:cstheme="minorHAnsi"/>
          <w:i/>
          <w:iCs/>
          <w:sz w:val="18"/>
          <w:szCs w:val="18"/>
        </w:rPr>
        <w:t>“</w:t>
      </w:r>
      <w:r w:rsidRPr="008C757C">
        <w:rPr>
          <w:rFonts w:cstheme="minorHAnsi"/>
          <w:i/>
          <w:iCs/>
          <w:sz w:val="18"/>
          <w:szCs w:val="18"/>
        </w:rPr>
        <w:t>“They” venerates this absoluteness,</w:t>
      </w:r>
      <w:r w:rsidRPr="008C757C">
        <w:rPr>
          <w:rFonts w:cstheme="minorHAnsi"/>
          <w:i/>
          <w:iCs/>
          <w:sz w:val="18"/>
          <w:szCs w:val="18"/>
        </w:rPr>
        <w:t xml:space="preserve"> </w:t>
      </w:r>
      <w:r w:rsidRPr="008C757C">
        <w:rPr>
          <w:rFonts w:cstheme="minorHAnsi"/>
          <w:i/>
          <w:iCs/>
          <w:sz w:val="18"/>
          <w:szCs w:val="18"/>
        </w:rPr>
        <w:t>sanctifies it, while its opposite, “We,” postures towards the creation of an alternative and constitutes an actual</w:t>
      </w:r>
      <w:r w:rsidRPr="008C757C">
        <w:rPr>
          <w:rFonts w:cstheme="minorHAnsi"/>
          <w:i/>
          <w:iCs/>
          <w:sz w:val="18"/>
          <w:szCs w:val="18"/>
        </w:rPr>
        <w:t xml:space="preserve"> </w:t>
      </w:r>
      <w:r w:rsidRPr="008C757C">
        <w:rPr>
          <w:rFonts w:cstheme="minorHAnsi"/>
          <w:i/>
          <w:iCs/>
          <w:sz w:val="18"/>
          <w:szCs w:val="18"/>
        </w:rPr>
        <w:t>schism</w:t>
      </w:r>
      <w:r w:rsidRPr="009B5D16">
        <w:rPr>
          <w:rFonts w:cstheme="minorHAnsi"/>
          <w:sz w:val="18"/>
          <w:szCs w:val="18"/>
        </w:rPr>
        <w:t>”</w:t>
      </w:r>
    </w:p>
    <w:p w14:paraId="78A77F5A" w14:textId="77777777" w:rsidR="00435DEE" w:rsidRDefault="00435DEE" w:rsidP="009B5D16">
      <w:pPr>
        <w:pStyle w:val="ListParagraph"/>
        <w:tabs>
          <w:tab w:val="left" w:pos="180"/>
        </w:tabs>
        <w:spacing w:line="276" w:lineRule="auto"/>
        <w:ind w:left="180"/>
        <w:rPr>
          <w:rFonts w:cstheme="minorHAnsi"/>
          <w:sz w:val="18"/>
          <w:szCs w:val="18"/>
        </w:rPr>
      </w:pPr>
    </w:p>
    <w:p w14:paraId="4A96463F" w14:textId="5EDD4616" w:rsidR="00B93871" w:rsidRDefault="009B5D16" w:rsidP="009B5D16">
      <w:pPr>
        <w:pStyle w:val="ListParagraph"/>
        <w:tabs>
          <w:tab w:val="left" w:pos="180"/>
        </w:tabs>
        <w:spacing w:line="276" w:lineRule="auto"/>
        <w:ind w:left="180"/>
        <w:rPr>
          <w:rFonts w:cstheme="minorHAnsi"/>
          <w:sz w:val="18"/>
          <w:szCs w:val="18"/>
        </w:rPr>
      </w:pPr>
      <w:r>
        <w:rPr>
          <w:rFonts w:cstheme="minorHAnsi"/>
          <w:sz w:val="18"/>
          <w:szCs w:val="18"/>
        </w:rPr>
        <w:t xml:space="preserve">and so one should take that criticism and use that as inspiration to accomplish that themselves. </w:t>
      </w:r>
      <w:r w:rsidR="004B77A3">
        <w:rPr>
          <w:rFonts w:cstheme="minorHAnsi"/>
          <w:sz w:val="18"/>
          <w:szCs w:val="18"/>
        </w:rPr>
        <w:t>Given the art and methods to accomplish i</w:t>
      </w:r>
      <w:r w:rsidR="00A33BC2">
        <w:rPr>
          <w:rFonts w:cstheme="minorHAnsi"/>
          <w:sz w:val="18"/>
          <w:szCs w:val="18"/>
        </w:rPr>
        <w:t>t</w:t>
      </w:r>
      <w:r w:rsidR="004B77A3">
        <w:rPr>
          <w:rFonts w:cstheme="minorHAnsi"/>
          <w:sz w:val="18"/>
          <w:szCs w:val="18"/>
        </w:rPr>
        <w:t xml:space="preserve"> are so accessible through the internet</w:t>
      </w:r>
      <w:r w:rsidR="00A33BC2">
        <w:rPr>
          <w:rFonts w:cstheme="minorHAnsi"/>
          <w:sz w:val="18"/>
          <w:szCs w:val="18"/>
        </w:rPr>
        <w:t xml:space="preserve"> today</w:t>
      </w:r>
      <w:r w:rsidR="004B77A3">
        <w:rPr>
          <w:rFonts w:cstheme="minorHAnsi"/>
          <w:sz w:val="18"/>
          <w:szCs w:val="18"/>
        </w:rPr>
        <w:t xml:space="preserve">, why not do it yourself. </w:t>
      </w:r>
      <w:r w:rsidR="00954773">
        <w:rPr>
          <w:rFonts w:cstheme="minorHAnsi"/>
          <w:sz w:val="18"/>
          <w:szCs w:val="18"/>
        </w:rPr>
        <w:t xml:space="preserve">This thus furthering this idea of </w:t>
      </w:r>
      <w:r w:rsidR="00B900FC">
        <w:rPr>
          <w:rFonts w:cstheme="minorHAnsi"/>
          <w:sz w:val="18"/>
          <w:szCs w:val="18"/>
        </w:rPr>
        <w:t xml:space="preserve">the </w:t>
      </w:r>
      <w:r w:rsidR="00F90F3E">
        <w:rPr>
          <w:rFonts w:cstheme="minorHAnsi"/>
          <w:sz w:val="18"/>
          <w:szCs w:val="18"/>
        </w:rPr>
        <w:t xml:space="preserve">Post-Internet period </w:t>
      </w:r>
      <w:r w:rsidR="00954773">
        <w:rPr>
          <w:rFonts w:cstheme="minorHAnsi"/>
          <w:sz w:val="18"/>
          <w:szCs w:val="18"/>
        </w:rPr>
        <w:t>where original copies and copies a</w:t>
      </w:r>
      <w:r w:rsidR="00C7634B">
        <w:rPr>
          <w:rFonts w:cstheme="minorHAnsi"/>
          <w:sz w:val="18"/>
          <w:szCs w:val="18"/>
        </w:rPr>
        <w:t>re</w:t>
      </w:r>
      <w:r w:rsidR="00954773">
        <w:rPr>
          <w:rFonts w:cstheme="minorHAnsi"/>
          <w:sz w:val="18"/>
          <w:szCs w:val="18"/>
        </w:rPr>
        <w:t xml:space="preserve"> </w:t>
      </w:r>
      <w:r w:rsidR="00E9182E">
        <w:rPr>
          <w:rFonts w:cstheme="minorHAnsi"/>
          <w:sz w:val="18"/>
          <w:szCs w:val="18"/>
        </w:rPr>
        <w:t xml:space="preserve">rampant. Why not take advantage of that to bind </w:t>
      </w:r>
      <w:r w:rsidR="00B900FC">
        <w:rPr>
          <w:rFonts w:cstheme="minorHAnsi"/>
          <w:sz w:val="18"/>
          <w:szCs w:val="18"/>
        </w:rPr>
        <w:t>this relationship between the artist and the viewer.</w:t>
      </w:r>
      <w:r w:rsidR="004841DB">
        <w:rPr>
          <w:rFonts w:cstheme="minorHAnsi"/>
          <w:sz w:val="18"/>
          <w:szCs w:val="18"/>
        </w:rPr>
        <w:t xml:space="preserve"> Vierkant </w:t>
      </w:r>
      <w:r w:rsidR="00076884">
        <w:rPr>
          <w:rFonts w:cstheme="minorHAnsi"/>
          <w:sz w:val="18"/>
          <w:szCs w:val="18"/>
        </w:rPr>
        <w:t>continues to summarize this beautifully with:</w:t>
      </w:r>
    </w:p>
    <w:p w14:paraId="372C4D46" w14:textId="77777777" w:rsidR="004841DB" w:rsidRDefault="004841DB" w:rsidP="004841DB">
      <w:pPr>
        <w:pStyle w:val="ListParagraph"/>
        <w:tabs>
          <w:tab w:val="left" w:pos="180"/>
        </w:tabs>
        <w:spacing w:line="276" w:lineRule="auto"/>
        <w:ind w:left="180"/>
        <w:rPr>
          <w:rFonts w:cstheme="minorHAnsi"/>
          <w:sz w:val="18"/>
          <w:szCs w:val="18"/>
        </w:rPr>
      </w:pPr>
    </w:p>
    <w:p w14:paraId="7675731E" w14:textId="0A84C65B" w:rsidR="004841DB" w:rsidRPr="00D27848" w:rsidRDefault="004841DB" w:rsidP="004841DB">
      <w:pPr>
        <w:pStyle w:val="ListParagraph"/>
        <w:tabs>
          <w:tab w:val="left" w:pos="180"/>
        </w:tabs>
        <w:spacing w:line="276" w:lineRule="auto"/>
        <w:ind w:left="180"/>
        <w:rPr>
          <w:rFonts w:cstheme="minorHAnsi"/>
          <w:i/>
          <w:iCs/>
          <w:sz w:val="18"/>
          <w:szCs w:val="18"/>
        </w:rPr>
      </w:pPr>
      <w:r w:rsidRPr="00D27848">
        <w:rPr>
          <w:rFonts w:cstheme="minorHAnsi"/>
          <w:i/>
          <w:iCs/>
          <w:sz w:val="18"/>
          <w:szCs w:val="18"/>
        </w:rPr>
        <w:t>“</w:t>
      </w:r>
      <w:r w:rsidRPr="00D27848">
        <w:rPr>
          <w:rFonts w:cstheme="minorHAnsi"/>
          <w:i/>
          <w:iCs/>
          <w:sz w:val="18"/>
          <w:szCs w:val="18"/>
        </w:rPr>
        <w:t>These are conditions endemic to Post-Internet society, allowing for a ubiquitous authorship which challenges</w:t>
      </w:r>
    </w:p>
    <w:p w14:paraId="12CE3D56" w14:textId="77777777" w:rsidR="004841DB" w:rsidRPr="00D27848" w:rsidRDefault="004841DB" w:rsidP="004841DB">
      <w:pPr>
        <w:pStyle w:val="ListParagraph"/>
        <w:tabs>
          <w:tab w:val="left" w:pos="180"/>
        </w:tabs>
        <w:spacing w:line="276" w:lineRule="auto"/>
        <w:ind w:left="180"/>
        <w:rPr>
          <w:rFonts w:cstheme="minorHAnsi"/>
          <w:i/>
          <w:iCs/>
          <w:sz w:val="18"/>
          <w:szCs w:val="18"/>
        </w:rPr>
      </w:pPr>
      <w:r w:rsidRPr="00D27848">
        <w:rPr>
          <w:rFonts w:cstheme="minorHAnsi"/>
          <w:i/>
          <w:iCs/>
          <w:sz w:val="18"/>
          <w:szCs w:val="18"/>
        </w:rPr>
        <w:t>notions of the “definitive history” or the “original copy.” Just as Barthes' proclamation of the “death of the author” is</w:t>
      </w:r>
    </w:p>
    <w:p w14:paraId="0D13D467" w14:textId="09FB34C4" w:rsidR="004841DB" w:rsidRPr="00D27848" w:rsidRDefault="004841DB" w:rsidP="004841DB">
      <w:pPr>
        <w:pStyle w:val="ListParagraph"/>
        <w:tabs>
          <w:tab w:val="left" w:pos="180"/>
        </w:tabs>
        <w:spacing w:line="276" w:lineRule="auto"/>
        <w:ind w:left="180"/>
        <w:rPr>
          <w:rFonts w:cstheme="minorHAnsi"/>
          <w:i/>
          <w:iCs/>
          <w:sz w:val="18"/>
          <w:szCs w:val="18"/>
        </w:rPr>
      </w:pPr>
      <w:r w:rsidRPr="00D27848">
        <w:rPr>
          <w:rFonts w:cstheme="minorHAnsi"/>
          <w:i/>
          <w:iCs/>
          <w:sz w:val="18"/>
          <w:szCs w:val="18"/>
        </w:rPr>
        <w:t>in fact a celebration of the “birth of the reader” and the “overthrow[ing of] the myth,” culture Post-Internet is made</w:t>
      </w:r>
    </w:p>
    <w:p w14:paraId="4CC823D2" w14:textId="77777777" w:rsidR="004841DB" w:rsidRPr="00D27848" w:rsidRDefault="004841DB" w:rsidP="004841DB">
      <w:pPr>
        <w:pStyle w:val="ListParagraph"/>
        <w:tabs>
          <w:tab w:val="left" w:pos="180"/>
        </w:tabs>
        <w:spacing w:line="276" w:lineRule="auto"/>
        <w:ind w:left="180"/>
        <w:rPr>
          <w:rFonts w:cstheme="minorHAnsi"/>
          <w:i/>
          <w:iCs/>
          <w:sz w:val="18"/>
          <w:szCs w:val="18"/>
        </w:rPr>
      </w:pPr>
      <w:r w:rsidRPr="00D27848">
        <w:rPr>
          <w:rFonts w:cstheme="minorHAnsi"/>
          <w:i/>
          <w:iCs/>
          <w:sz w:val="18"/>
          <w:szCs w:val="18"/>
        </w:rPr>
        <w:t>up of reader-authors who by necessity must regard all cultural output as an idea or work in progress able to be</w:t>
      </w:r>
    </w:p>
    <w:p w14:paraId="2A61B69A" w14:textId="032A2F06" w:rsidR="00D27848" w:rsidRDefault="004841DB" w:rsidP="00D27848">
      <w:pPr>
        <w:pStyle w:val="ListParagraph"/>
        <w:tabs>
          <w:tab w:val="left" w:pos="180"/>
        </w:tabs>
        <w:spacing w:line="276" w:lineRule="auto"/>
        <w:ind w:left="180"/>
        <w:rPr>
          <w:rFonts w:cstheme="minorHAnsi"/>
          <w:i/>
          <w:iCs/>
          <w:sz w:val="18"/>
          <w:szCs w:val="18"/>
        </w:rPr>
      </w:pPr>
      <w:r w:rsidRPr="00D27848">
        <w:rPr>
          <w:rFonts w:cstheme="minorHAnsi"/>
          <w:i/>
          <w:iCs/>
          <w:sz w:val="18"/>
          <w:szCs w:val="18"/>
        </w:rPr>
        <w:t>taken up and continued by any of its viewers</w:t>
      </w:r>
      <w:r w:rsidRPr="00D27848">
        <w:rPr>
          <w:rFonts w:cstheme="minorHAnsi"/>
          <w:i/>
          <w:iCs/>
          <w:sz w:val="18"/>
          <w:szCs w:val="18"/>
        </w:rPr>
        <w:t>”</w:t>
      </w:r>
    </w:p>
    <w:p w14:paraId="270B8A48" w14:textId="77777777" w:rsidR="00D27848" w:rsidRPr="00D27848" w:rsidRDefault="00D27848" w:rsidP="00D27848">
      <w:pPr>
        <w:pStyle w:val="ListParagraph"/>
        <w:tabs>
          <w:tab w:val="left" w:pos="180"/>
        </w:tabs>
        <w:spacing w:line="276" w:lineRule="auto"/>
        <w:ind w:left="180"/>
        <w:rPr>
          <w:rFonts w:cstheme="minorHAnsi"/>
          <w:sz w:val="18"/>
          <w:szCs w:val="18"/>
        </w:rPr>
      </w:pPr>
    </w:p>
    <w:p w14:paraId="7AFB7F4F" w14:textId="3D215D25" w:rsidR="00694E10" w:rsidRPr="00825F13" w:rsidRDefault="00694E10" w:rsidP="00825F13">
      <w:pPr>
        <w:tabs>
          <w:tab w:val="left" w:pos="180"/>
        </w:tabs>
        <w:spacing w:line="276" w:lineRule="auto"/>
        <w:rPr>
          <w:rFonts w:cstheme="minorHAnsi"/>
          <w:sz w:val="18"/>
          <w:szCs w:val="18"/>
          <w:u w:val="single"/>
        </w:rPr>
      </w:pPr>
      <w:r w:rsidRPr="00825F13">
        <w:rPr>
          <w:rFonts w:cstheme="minorHAnsi"/>
          <w:sz w:val="18"/>
          <w:szCs w:val="18"/>
          <w:u w:val="single"/>
        </w:rPr>
        <w:t>analysis</w:t>
      </w:r>
    </w:p>
    <w:p w14:paraId="37246F47" w14:textId="1B9EE752" w:rsidR="00694E10" w:rsidRPr="000D73DB" w:rsidRDefault="009673CF" w:rsidP="00694E10">
      <w:pPr>
        <w:pStyle w:val="ListParagraph"/>
        <w:tabs>
          <w:tab w:val="left" w:pos="180"/>
        </w:tabs>
        <w:spacing w:line="276" w:lineRule="auto"/>
        <w:ind w:left="180"/>
        <w:rPr>
          <w:rFonts w:cstheme="minorHAnsi"/>
          <w:sz w:val="18"/>
          <w:szCs w:val="18"/>
        </w:rPr>
      </w:pPr>
      <w:r>
        <w:rPr>
          <w:rFonts w:cstheme="minorHAnsi"/>
          <w:sz w:val="18"/>
          <w:szCs w:val="18"/>
        </w:rPr>
        <w:t>There was a mention of this idea that only the artist</w:t>
      </w:r>
      <w:r w:rsidR="007B2B68">
        <w:rPr>
          <w:rFonts w:cstheme="minorHAnsi"/>
          <w:sz w:val="18"/>
          <w:szCs w:val="18"/>
        </w:rPr>
        <w:t>/author</w:t>
      </w:r>
      <w:r>
        <w:rPr>
          <w:rFonts w:cstheme="minorHAnsi"/>
          <w:sz w:val="18"/>
          <w:szCs w:val="18"/>
        </w:rPr>
        <w:t xml:space="preserve"> </w:t>
      </w:r>
      <w:r w:rsidR="00AB6BCB">
        <w:rPr>
          <w:rFonts w:cstheme="minorHAnsi"/>
          <w:sz w:val="18"/>
          <w:szCs w:val="18"/>
        </w:rPr>
        <w:t>or the higher members in society were the on</w:t>
      </w:r>
      <w:r w:rsidR="007B2B68">
        <w:rPr>
          <w:rFonts w:cstheme="minorHAnsi"/>
          <w:sz w:val="18"/>
          <w:szCs w:val="18"/>
        </w:rPr>
        <w:t>es able to act on criticism and thus this segregation between the author and the viewer arose</w:t>
      </w:r>
      <w:r w:rsidR="002F2BDB">
        <w:rPr>
          <w:rFonts w:cstheme="minorHAnsi"/>
          <w:sz w:val="18"/>
          <w:szCs w:val="18"/>
        </w:rPr>
        <w:t xml:space="preserve"> and how that is not the case anymore. Given internet, our access to </w:t>
      </w:r>
      <w:r w:rsidR="0079732A">
        <w:rPr>
          <w:rFonts w:cstheme="minorHAnsi"/>
          <w:sz w:val="18"/>
          <w:szCs w:val="18"/>
        </w:rPr>
        <w:t>skills, information, and the ability to make changes</w:t>
      </w:r>
      <w:r w:rsidR="00082DD5">
        <w:rPr>
          <w:rFonts w:cstheme="minorHAnsi"/>
          <w:sz w:val="18"/>
          <w:szCs w:val="18"/>
        </w:rPr>
        <w:t xml:space="preserve"> </w:t>
      </w:r>
      <w:r w:rsidR="0079732A">
        <w:rPr>
          <w:rFonts w:cstheme="minorHAnsi"/>
          <w:sz w:val="18"/>
          <w:szCs w:val="18"/>
        </w:rPr>
        <w:t xml:space="preserve">has most </w:t>
      </w:r>
      <w:r w:rsidR="00082DD5">
        <w:rPr>
          <w:rFonts w:cstheme="minorHAnsi"/>
          <w:sz w:val="18"/>
          <w:szCs w:val="18"/>
        </w:rPr>
        <w:t>definitely</w:t>
      </w:r>
      <w:r w:rsidR="0079732A">
        <w:rPr>
          <w:rFonts w:cstheme="minorHAnsi"/>
          <w:sz w:val="18"/>
          <w:szCs w:val="18"/>
        </w:rPr>
        <w:t xml:space="preserve"> increased </w:t>
      </w:r>
      <w:r w:rsidR="00082DD5">
        <w:rPr>
          <w:rFonts w:cstheme="minorHAnsi"/>
          <w:sz w:val="18"/>
          <w:szCs w:val="18"/>
        </w:rPr>
        <w:t xml:space="preserve">our ability </w:t>
      </w:r>
      <w:r w:rsidR="0079732A">
        <w:rPr>
          <w:rFonts w:cstheme="minorHAnsi"/>
          <w:sz w:val="18"/>
          <w:szCs w:val="18"/>
        </w:rPr>
        <w:t>to take things into our h</w:t>
      </w:r>
      <w:r w:rsidR="00082DD5">
        <w:rPr>
          <w:rFonts w:cstheme="minorHAnsi"/>
          <w:sz w:val="18"/>
          <w:szCs w:val="18"/>
        </w:rPr>
        <w:t>ands</w:t>
      </w:r>
      <w:r w:rsidR="00C64034">
        <w:rPr>
          <w:rFonts w:cstheme="minorHAnsi"/>
          <w:sz w:val="18"/>
          <w:szCs w:val="18"/>
        </w:rPr>
        <w:t xml:space="preserve">. </w:t>
      </w:r>
      <w:r w:rsidR="0078699B">
        <w:rPr>
          <w:rFonts w:cstheme="minorHAnsi"/>
          <w:sz w:val="18"/>
          <w:szCs w:val="18"/>
        </w:rPr>
        <w:t xml:space="preserve">This idea of a </w:t>
      </w:r>
      <w:r w:rsidR="004905C0">
        <w:rPr>
          <w:rFonts w:cstheme="minorHAnsi"/>
          <w:sz w:val="18"/>
          <w:szCs w:val="18"/>
        </w:rPr>
        <w:t>stronger con</w:t>
      </w:r>
      <w:r w:rsidR="001722E3">
        <w:rPr>
          <w:rFonts w:cstheme="minorHAnsi"/>
          <w:sz w:val="18"/>
          <w:szCs w:val="18"/>
        </w:rPr>
        <w:t xml:space="preserve">cept of </w:t>
      </w:r>
      <w:r w:rsidR="0078699B">
        <w:rPr>
          <w:rFonts w:cstheme="minorHAnsi"/>
          <w:sz w:val="18"/>
          <w:szCs w:val="18"/>
        </w:rPr>
        <w:t>“We”</w:t>
      </w:r>
      <w:r w:rsidR="001722E3">
        <w:rPr>
          <w:rFonts w:cstheme="minorHAnsi"/>
          <w:sz w:val="18"/>
          <w:szCs w:val="18"/>
        </w:rPr>
        <w:t xml:space="preserve"> to allow </w:t>
      </w:r>
      <w:r w:rsidR="0078699B">
        <w:rPr>
          <w:rFonts w:cstheme="minorHAnsi"/>
          <w:sz w:val="18"/>
          <w:szCs w:val="18"/>
        </w:rPr>
        <w:t xml:space="preserve">for more of community </w:t>
      </w:r>
      <w:r w:rsidR="001722E3">
        <w:rPr>
          <w:rFonts w:cstheme="minorHAnsi"/>
          <w:sz w:val="18"/>
          <w:szCs w:val="18"/>
        </w:rPr>
        <w:t>engagement is enticing</w:t>
      </w:r>
      <w:r w:rsidR="003F5861">
        <w:rPr>
          <w:rFonts w:cstheme="minorHAnsi"/>
          <w:sz w:val="18"/>
          <w:szCs w:val="18"/>
        </w:rPr>
        <w:t>. I believe as an artist</w:t>
      </w:r>
      <w:r w:rsidR="002629D0">
        <w:rPr>
          <w:rFonts w:cstheme="minorHAnsi"/>
          <w:sz w:val="18"/>
          <w:szCs w:val="18"/>
        </w:rPr>
        <w:t xml:space="preserve"> one of</w:t>
      </w:r>
      <w:r w:rsidR="003F5861">
        <w:rPr>
          <w:rFonts w:cstheme="minorHAnsi"/>
          <w:sz w:val="18"/>
          <w:szCs w:val="18"/>
        </w:rPr>
        <w:t xml:space="preserve"> the most interesting thing</w:t>
      </w:r>
      <w:r w:rsidR="00A23ABF">
        <w:rPr>
          <w:rFonts w:cstheme="minorHAnsi"/>
          <w:sz w:val="18"/>
          <w:szCs w:val="18"/>
        </w:rPr>
        <w:t>s</w:t>
      </w:r>
      <w:r w:rsidR="003F5861">
        <w:rPr>
          <w:rFonts w:cstheme="minorHAnsi"/>
          <w:sz w:val="18"/>
          <w:szCs w:val="18"/>
        </w:rPr>
        <w:t xml:space="preserve"> is seeing works </w:t>
      </w:r>
      <w:r w:rsidR="00D919B0">
        <w:rPr>
          <w:rFonts w:cstheme="minorHAnsi"/>
          <w:sz w:val="18"/>
          <w:szCs w:val="18"/>
        </w:rPr>
        <w:t>impact your ar</w:t>
      </w:r>
      <w:r w:rsidR="0019695A">
        <w:rPr>
          <w:rFonts w:cstheme="minorHAnsi"/>
          <w:sz w:val="18"/>
          <w:szCs w:val="18"/>
        </w:rPr>
        <w:t>t</w:t>
      </w:r>
      <w:r w:rsidR="00D919B0">
        <w:rPr>
          <w:rFonts w:cstheme="minorHAnsi"/>
          <w:sz w:val="18"/>
          <w:szCs w:val="18"/>
        </w:rPr>
        <w:t xml:space="preserve"> can have</w:t>
      </w:r>
      <w:r w:rsidR="003F5861">
        <w:rPr>
          <w:rFonts w:cstheme="minorHAnsi"/>
          <w:sz w:val="18"/>
          <w:szCs w:val="18"/>
        </w:rPr>
        <w:t xml:space="preserve">. </w:t>
      </w:r>
      <w:r w:rsidR="0019695A">
        <w:rPr>
          <w:rFonts w:cstheme="minorHAnsi"/>
          <w:sz w:val="18"/>
          <w:szCs w:val="18"/>
        </w:rPr>
        <w:t xml:space="preserve">One could even go to say that art in its truest form is to satisfy you inner self </w:t>
      </w:r>
      <w:r w:rsidR="00CE42DA">
        <w:rPr>
          <w:rFonts w:cstheme="minorHAnsi"/>
          <w:sz w:val="18"/>
          <w:szCs w:val="18"/>
        </w:rPr>
        <w:t xml:space="preserve">and </w:t>
      </w:r>
      <w:r w:rsidR="00AF398E">
        <w:rPr>
          <w:rFonts w:cstheme="minorHAnsi"/>
          <w:sz w:val="18"/>
          <w:szCs w:val="18"/>
        </w:rPr>
        <w:t>not for the purpose of pleasing a crowd. Artist</w:t>
      </w:r>
      <w:r w:rsidR="00CE42DA">
        <w:rPr>
          <w:rFonts w:cstheme="minorHAnsi"/>
          <w:sz w:val="18"/>
          <w:szCs w:val="18"/>
        </w:rPr>
        <w:t xml:space="preserve">s </w:t>
      </w:r>
      <w:r w:rsidR="00AF398E">
        <w:rPr>
          <w:rFonts w:cstheme="minorHAnsi"/>
          <w:sz w:val="18"/>
          <w:szCs w:val="18"/>
        </w:rPr>
        <w:t xml:space="preserve">benefit from having a </w:t>
      </w:r>
      <w:r w:rsidR="00AF398E">
        <w:rPr>
          <w:rFonts w:cstheme="minorHAnsi"/>
          <w:sz w:val="18"/>
          <w:szCs w:val="18"/>
        </w:rPr>
        <w:lastRenderedPageBreak/>
        <w:t>viewership</w:t>
      </w:r>
      <w:r w:rsidR="00135B3D">
        <w:rPr>
          <w:rFonts w:cstheme="minorHAnsi"/>
          <w:sz w:val="18"/>
          <w:szCs w:val="18"/>
        </w:rPr>
        <w:t xml:space="preserve"> yes</w:t>
      </w:r>
      <w:r w:rsidR="00AF398E">
        <w:rPr>
          <w:rFonts w:cstheme="minorHAnsi"/>
          <w:sz w:val="18"/>
          <w:szCs w:val="18"/>
        </w:rPr>
        <w:t xml:space="preserve">, but when criticism is taken and something is creature for the sole purpose of pleasing the viewer, it has a different feel to it. </w:t>
      </w:r>
      <w:r w:rsidR="00BE2332">
        <w:rPr>
          <w:rFonts w:cstheme="minorHAnsi"/>
          <w:sz w:val="18"/>
          <w:szCs w:val="18"/>
        </w:rPr>
        <w:t>Criticizing</w:t>
      </w:r>
      <w:r w:rsidR="003838F7">
        <w:rPr>
          <w:rFonts w:cstheme="minorHAnsi"/>
          <w:sz w:val="18"/>
          <w:szCs w:val="18"/>
        </w:rPr>
        <w:t xml:space="preserve"> an artist’s decision making</w:t>
      </w:r>
      <w:r w:rsidR="00BE2332">
        <w:rPr>
          <w:rFonts w:cstheme="minorHAnsi"/>
          <w:sz w:val="18"/>
          <w:szCs w:val="18"/>
        </w:rPr>
        <w:t xml:space="preserve"> b</w:t>
      </w:r>
      <w:r w:rsidR="00B2703D">
        <w:rPr>
          <w:rFonts w:cstheme="minorHAnsi"/>
          <w:sz w:val="18"/>
          <w:szCs w:val="18"/>
        </w:rPr>
        <w:t>rings</w:t>
      </w:r>
      <w:r w:rsidR="00BE2332">
        <w:rPr>
          <w:rFonts w:cstheme="minorHAnsi"/>
          <w:sz w:val="18"/>
          <w:szCs w:val="18"/>
        </w:rPr>
        <w:t xml:space="preserve"> you no where because it was no</w:t>
      </w:r>
      <w:r w:rsidR="0080358B">
        <w:rPr>
          <w:rFonts w:cstheme="minorHAnsi"/>
          <w:sz w:val="18"/>
          <w:szCs w:val="18"/>
        </w:rPr>
        <w:t>t</w:t>
      </w:r>
      <w:r w:rsidR="00BE2332">
        <w:rPr>
          <w:rFonts w:cstheme="minorHAnsi"/>
          <w:sz w:val="18"/>
          <w:szCs w:val="18"/>
        </w:rPr>
        <w:t xml:space="preserve"> made to please you</w:t>
      </w:r>
      <w:r w:rsidR="0080358B">
        <w:rPr>
          <w:rFonts w:cstheme="minorHAnsi"/>
          <w:sz w:val="18"/>
          <w:szCs w:val="18"/>
        </w:rPr>
        <w:t xml:space="preserve">. </w:t>
      </w:r>
    </w:p>
    <w:p w14:paraId="441AA9C9" w14:textId="77777777" w:rsidR="00694E10" w:rsidRPr="000D73DB" w:rsidRDefault="00694E10" w:rsidP="00694E10">
      <w:pPr>
        <w:tabs>
          <w:tab w:val="left" w:pos="180"/>
        </w:tabs>
        <w:spacing w:line="276" w:lineRule="auto"/>
        <w:rPr>
          <w:rFonts w:cstheme="minorHAnsi"/>
          <w:sz w:val="18"/>
          <w:szCs w:val="18"/>
        </w:rPr>
      </w:pPr>
    </w:p>
    <w:p w14:paraId="41EA741C" w14:textId="4E1FBA17" w:rsidR="00E344B3" w:rsidRPr="000D73DB" w:rsidRDefault="00E344B3" w:rsidP="006D2D8A">
      <w:pPr>
        <w:pStyle w:val="ListParagraph"/>
        <w:numPr>
          <w:ilvl w:val="0"/>
          <w:numId w:val="2"/>
        </w:numPr>
        <w:tabs>
          <w:tab w:val="left" w:pos="180"/>
        </w:tabs>
        <w:spacing w:line="276" w:lineRule="auto"/>
        <w:ind w:left="180" w:hanging="180"/>
        <w:rPr>
          <w:rFonts w:cstheme="minorHAnsi"/>
          <w:b/>
          <w:bCs/>
          <w:i/>
          <w:iCs/>
          <w:sz w:val="18"/>
          <w:szCs w:val="18"/>
        </w:rPr>
      </w:pPr>
      <w:r w:rsidRPr="00441868">
        <w:rPr>
          <w:rFonts w:cstheme="minorHAnsi"/>
          <w:b/>
          <w:bCs/>
          <w:i/>
          <w:iCs/>
          <w:sz w:val="18"/>
          <w:szCs w:val="18"/>
        </w:rPr>
        <w:t>“</w:t>
      </w:r>
      <w:r w:rsidR="00441868" w:rsidRPr="00441868">
        <w:rPr>
          <w:rFonts w:cstheme="minorHAnsi"/>
          <w:b/>
          <w:bCs/>
          <w:i/>
          <w:iCs/>
          <w:sz w:val="18"/>
          <w:szCs w:val="18"/>
        </w:rPr>
        <w:t>Ironically, the most radical and ‘progressive’ movements of the Post-Internet period would be those who either pass by either largely unnoticed” due to a decision to opt out of any easily-accessible distribution networks, or else would be composed of a community of people producing cultural objects not intended as artistic propositions and not applying themselves with the label of artist.”</w:t>
      </w:r>
      <w:r w:rsidRPr="000D73DB">
        <w:rPr>
          <w:rFonts w:cstheme="minorHAnsi"/>
          <w:b/>
          <w:bCs/>
          <w:i/>
          <w:iCs/>
          <w:sz w:val="18"/>
          <w:szCs w:val="18"/>
        </w:rPr>
        <w:t xml:space="preserve"> </w:t>
      </w:r>
      <w:r w:rsidR="002A08EB" w:rsidRPr="000D73DB">
        <w:rPr>
          <w:rFonts w:cstheme="minorHAnsi"/>
          <w:i/>
          <w:iCs/>
          <w:sz w:val="18"/>
          <w:szCs w:val="18"/>
        </w:rPr>
        <w:t xml:space="preserve">(page </w:t>
      </w:r>
      <w:r w:rsidR="00AA0CD4" w:rsidRPr="000D73DB">
        <w:rPr>
          <w:rFonts w:cstheme="minorHAnsi"/>
          <w:i/>
          <w:iCs/>
          <w:sz w:val="18"/>
          <w:szCs w:val="18"/>
        </w:rPr>
        <w:t>7</w:t>
      </w:r>
      <w:r w:rsidR="002A08EB" w:rsidRPr="000D73DB">
        <w:rPr>
          <w:rFonts w:cstheme="minorHAnsi"/>
          <w:i/>
          <w:iCs/>
          <w:sz w:val="18"/>
          <w:szCs w:val="18"/>
        </w:rPr>
        <w:t xml:space="preserve">, </w:t>
      </w:r>
      <w:r w:rsidR="00AA0CD4" w:rsidRPr="000D73DB">
        <w:rPr>
          <w:rFonts w:cstheme="minorHAnsi"/>
          <w:i/>
          <w:iCs/>
          <w:sz w:val="18"/>
          <w:szCs w:val="18"/>
        </w:rPr>
        <w:t>5</w:t>
      </w:r>
      <w:r w:rsidR="002A08EB" w:rsidRPr="000D73DB">
        <w:rPr>
          <w:rFonts w:cstheme="minorHAnsi"/>
          <w:i/>
          <w:iCs/>
          <w:sz w:val="18"/>
          <w:szCs w:val="18"/>
          <w:vertAlign w:val="superscript"/>
        </w:rPr>
        <w:t>th</w:t>
      </w:r>
      <w:r w:rsidR="002A08EB" w:rsidRPr="000D73DB">
        <w:rPr>
          <w:rFonts w:cstheme="minorHAnsi"/>
          <w:i/>
          <w:iCs/>
          <w:sz w:val="18"/>
          <w:szCs w:val="18"/>
        </w:rPr>
        <w:t xml:space="preserve"> paragraph)</w:t>
      </w:r>
    </w:p>
    <w:p w14:paraId="2D12CF30" w14:textId="77777777" w:rsidR="00694E10" w:rsidRPr="000D73DB" w:rsidRDefault="00694E10" w:rsidP="00694E10">
      <w:pPr>
        <w:pStyle w:val="ListParagraph"/>
        <w:tabs>
          <w:tab w:val="left" w:pos="180"/>
        </w:tabs>
        <w:spacing w:line="276" w:lineRule="auto"/>
        <w:ind w:left="180"/>
        <w:rPr>
          <w:rFonts w:cstheme="minorHAnsi"/>
          <w:b/>
          <w:bCs/>
          <w:sz w:val="18"/>
          <w:szCs w:val="18"/>
        </w:rPr>
      </w:pPr>
    </w:p>
    <w:p w14:paraId="1EFE44FB" w14:textId="331FDFF5" w:rsidR="00694E10" w:rsidRPr="00825F13" w:rsidRDefault="00694E10" w:rsidP="00825F13">
      <w:pPr>
        <w:tabs>
          <w:tab w:val="left" w:pos="180"/>
        </w:tabs>
        <w:spacing w:line="276" w:lineRule="auto"/>
        <w:rPr>
          <w:rFonts w:cstheme="minorHAnsi"/>
          <w:sz w:val="18"/>
          <w:szCs w:val="18"/>
          <w:u w:val="single"/>
        </w:rPr>
      </w:pPr>
      <w:r w:rsidRPr="00825F13">
        <w:rPr>
          <w:rFonts w:cstheme="minorHAnsi"/>
          <w:sz w:val="18"/>
          <w:szCs w:val="18"/>
          <w:u w:val="single"/>
        </w:rPr>
        <w:t>context</w:t>
      </w:r>
    </w:p>
    <w:p w14:paraId="4445A710" w14:textId="67F7E3CA" w:rsidR="009248EE" w:rsidRPr="00CE6896" w:rsidRDefault="00397ABA" w:rsidP="00CE6896">
      <w:pPr>
        <w:tabs>
          <w:tab w:val="left" w:pos="180"/>
        </w:tabs>
        <w:spacing w:line="276" w:lineRule="auto"/>
        <w:ind w:left="180"/>
        <w:rPr>
          <w:rFonts w:cstheme="minorHAnsi"/>
          <w:sz w:val="18"/>
          <w:szCs w:val="18"/>
        </w:rPr>
      </w:pPr>
      <w:r w:rsidRPr="00CE6896">
        <w:rPr>
          <w:rFonts w:cstheme="minorHAnsi"/>
          <w:sz w:val="18"/>
          <w:szCs w:val="18"/>
        </w:rPr>
        <w:t xml:space="preserve">Not only does the </w:t>
      </w:r>
      <w:r w:rsidR="00F90F3E">
        <w:rPr>
          <w:rFonts w:cstheme="minorHAnsi"/>
          <w:sz w:val="18"/>
          <w:szCs w:val="18"/>
        </w:rPr>
        <w:t xml:space="preserve">Post-Internet period </w:t>
      </w:r>
      <w:r w:rsidRPr="00CE6896">
        <w:rPr>
          <w:rFonts w:cstheme="minorHAnsi"/>
          <w:sz w:val="18"/>
          <w:szCs w:val="18"/>
        </w:rPr>
        <w:t xml:space="preserve">allow for this lack of boundaries with what is of value and what is not through the lost idea of a source copy and loose regulation on copies themselves, these questions of “what is art” and “what it means to be an artist” has also loosened up.  </w:t>
      </w:r>
      <w:r w:rsidR="009248EE" w:rsidRPr="00CE6896">
        <w:rPr>
          <w:rFonts w:cstheme="minorHAnsi"/>
          <w:sz w:val="18"/>
          <w:szCs w:val="18"/>
        </w:rPr>
        <w:t xml:space="preserve">Vierkant expresses a little earlier in the text that </w:t>
      </w:r>
    </w:p>
    <w:p w14:paraId="527C071A" w14:textId="54144877" w:rsidR="00397ABA" w:rsidRDefault="009248EE" w:rsidP="00CE6896">
      <w:pPr>
        <w:pStyle w:val="ListParagraph"/>
        <w:tabs>
          <w:tab w:val="left" w:pos="180"/>
        </w:tabs>
        <w:spacing w:line="276" w:lineRule="auto"/>
        <w:ind w:left="360"/>
        <w:rPr>
          <w:rFonts w:cstheme="minorHAnsi"/>
          <w:i/>
          <w:iCs/>
          <w:sz w:val="18"/>
          <w:szCs w:val="18"/>
        </w:rPr>
      </w:pPr>
      <w:r w:rsidRPr="007907A3">
        <w:rPr>
          <w:rFonts w:cstheme="minorHAnsi"/>
          <w:i/>
          <w:iCs/>
          <w:sz w:val="18"/>
          <w:szCs w:val="18"/>
        </w:rPr>
        <w:t>“we have accepted that the singular qualification for the moniker ‘art’ is the intention of any one individual to label it as such.”</w:t>
      </w:r>
    </w:p>
    <w:p w14:paraId="3B00FFA8" w14:textId="77777777" w:rsidR="00CE6896" w:rsidRPr="00512C84" w:rsidRDefault="00CE6896" w:rsidP="00CE6896">
      <w:pPr>
        <w:pStyle w:val="ListParagraph"/>
        <w:tabs>
          <w:tab w:val="left" w:pos="180"/>
        </w:tabs>
        <w:spacing w:line="276" w:lineRule="auto"/>
        <w:ind w:left="360"/>
        <w:rPr>
          <w:rFonts w:cstheme="minorHAnsi"/>
          <w:sz w:val="18"/>
          <w:szCs w:val="18"/>
        </w:rPr>
      </w:pPr>
    </w:p>
    <w:p w14:paraId="22F901F1" w14:textId="40AC88EB" w:rsidR="00F73468" w:rsidRDefault="00F73468" w:rsidP="00694E10">
      <w:pPr>
        <w:pStyle w:val="ListParagraph"/>
        <w:tabs>
          <w:tab w:val="left" w:pos="180"/>
        </w:tabs>
        <w:spacing w:line="276" w:lineRule="auto"/>
        <w:ind w:left="180"/>
        <w:rPr>
          <w:rFonts w:cstheme="minorHAnsi"/>
          <w:sz w:val="18"/>
          <w:szCs w:val="18"/>
        </w:rPr>
      </w:pPr>
      <w:r w:rsidRPr="000D73DB">
        <w:rPr>
          <w:rFonts w:cstheme="minorHAnsi"/>
          <w:sz w:val="18"/>
          <w:szCs w:val="18"/>
        </w:rPr>
        <w:t xml:space="preserve">What the text explains </w:t>
      </w:r>
      <w:r w:rsidR="00042B83">
        <w:rPr>
          <w:rFonts w:cstheme="minorHAnsi"/>
          <w:sz w:val="18"/>
          <w:szCs w:val="18"/>
        </w:rPr>
        <w:t xml:space="preserve">with the quote </w:t>
      </w:r>
      <w:r w:rsidRPr="000D73DB">
        <w:rPr>
          <w:rFonts w:cstheme="minorHAnsi"/>
          <w:sz w:val="18"/>
          <w:szCs w:val="18"/>
        </w:rPr>
        <w:t>is that the Internet, “the screen,” the digital world has become an integral part of our lives. It is no longer a place that separates people, but, on the contrary, a “communal space” as said in the text. Through the Internet, it becomes easy to spread one’s art, and therefore, the text argues that “the most radical and ‘progressive’ movements of the Post-Internet period” are people who don’t identify as artists while creating “cultural objects,” or people who are not using “easily-accessible distribution networks” and are therefore “largely unnoticed.”</w:t>
      </w:r>
    </w:p>
    <w:p w14:paraId="6B4DF3DB" w14:textId="77777777" w:rsidR="00C71A31" w:rsidRPr="000D73DB" w:rsidRDefault="00C71A31" w:rsidP="00694E10">
      <w:pPr>
        <w:pStyle w:val="ListParagraph"/>
        <w:tabs>
          <w:tab w:val="left" w:pos="180"/>
        </w:tabs>
        <w:spacing w:line="276" w:lineRule="auto"/>
        <w:ind w:left="180"/>
        <w:rPr>
          <w:rFonts w:cstheme="minorHAnsi"/>
          <w:sz w:val="18"/>
          <w:szCs w:val="18"/>
        </w:rPr>
      </w:pPr>
    </w:p>
    <w:p w14:paraId="5D9E6E8E" w14:textId="74C922B5" w:rsidR="00C71A31" w:rsidRPr="00825F13" w:rsidRDefault="00C71A31" w:rsidP="00825F13">
      <w:pPr>
        <w:tabs>
          <w:tab w:val="left" w:pos="180"/>
        </w:tabs>
        <w:spacing w:line="276" w:lineRule="auto"/>
        <w:rPr>
          <w:rFonts w:cstheme="minorHAnsi"/>
          <w:sz w:val="18"/>
          <w:szCs w:val="18"/>
          <w:u w:val="single"/>
        </w:rPr>
      </w:pPr>
      <w:r w:rsidRPr="00825F13">
        <w:rPr>
          <w:rFonts w:cstheme="minorHAnsi"/>
          <w:sz w:val="18"/>
          <w:szCs w:val="18"/>
          <w:u w:val="single"/>
        </w:rPr>
        <w:t>analysis</w:t>
      </w:r>
    </w:p>
    <w:p w14:paraId="524D5663" w14:textId="130FFD00" w:rsidR="00C71A31" w:rsidRPr="000D73DB" w:rsidRDefault="006D158E" w:rsidP="00694E10">
      <w:pPr>
        <w:pStyle w:val="ListParagraph"/>
        <w:tabs>
          <w:tab w:val="left" w:pos="180"/>
        </w:tabs>
        <w:spacing w:line="276" w:lineRule="auto"/>
        <w:ind w:left="180"/>
        <w:rPr>
          <w:rFonts w:cstheme="minorHAnsi"/>
          <w:sz w:val="18"/>
          <w:szCs w:val="18"/>
        </w:rPr>
      </w:pPr>
      <w:r>
        <w:rPr>
          <w:rFonts w:cstheme="minorHAnsi"/>
          <w:sz w:val="18"/>
          <w:szCs w:val="18"/>
        </w:rPr>
        <w:t xml:space="preserve">In this discussion </w:t>
      </w:r>
      <w:r w:rsidR="004B5CB3">
        <w:rPr>
          <w:rFonts w:cstheme="minorHAnsi"/>
          <w:sz w:val="18"/>
          <w:szCs w:val="18"/>
        </w:rPr>
        <w:t xml:space="preserve">about </w:t>
      </w:r>
      <w:r>
        <w:rPr>
          <w:rFonts w:cstheme="minorHAnsi"/>
          <w:sz w:val="18"/>
          <w:szCs w:val="18"/>
        </w:rPr>
        <w:t>debatably unanswerable questions of “what is art</w:t>
      </w:r>
      <w:r w:rsidR="004B5CB3">
        <w:rPr>
          <w:rFonts w:cstheme="minorHAnsi"/>
          <w:sz w:val="18"/>
          <w:szCs w:val="18"/>
        </w:rPr>
        <w:t>”</w:t>
      </w:r>
      <w:r>
        <w:rPr>
          <w:rFonts w:cstheme="minorHAnsi"/>
          <w:sz w:val="18"/>
          <w:szCs w:val="18"/>
        </w:rPr>
        <w:t xml:space="preserve"> and </w:t>
      </w:r>
      <w:r w:rsidR="004B5CB3">
        <w:rPr>
          <w:rFonts w:cstheme="minorHAnsi"/>
          <w:sz w:val="18"/>
          <w:szCs w:val="18"/>
        </w:rPr>
        <w:t>“</w:t>
      </w:r>
      <w:r>
        <w:rPr>
          <w:rFonts w:cstheme="minorHAnsi"/>
          <w:sz w:val="18"/>
          <w:szCs w:val="18"/>
        </w:rPr>
        <w:t>who is an artist</w:t>
      </w:r>
      <w:r w:rsidR="004B5CB3">
        <w:rPr>
          <w:rFonts w:cstheme="minorHAnsi"/>
          <w:sz w:val="18"/>
          <w:szCs w:val="18"/>
        </w:rPr>
        <w:t>”</w:t>
      </w:r>
      <w:r w:rsidR="00740D87">
        <w:rPr>
          <w:rFonts w:cstheme="minorHAnsi"/>
          <w:sz w:val="18"/>
          <w:szCs w:val="18"/>
        </w:rPr>
        <w:t xml:space="preserve"> and “what it means to be an artist” allows for an interesting reflection on their evol</w:t>
      </w:r>
      <w:r w:rsidR="006B5E16">
        <w:rPr>
          <w:rFonts w:cstheme="minorHAnsi"/>
          <w:sz w:val="18"/>
          <w:szCs w:val="18"/>
        </w:rPr>
        <w:t>ution through time</w:t>
      </w:r>
      <w:r>
        <w:rPr>
          <w:rFonts w:cstheme="minorHAnsi"/>
          <w:sz w:val="18"/>
          <w:szCs w:val="18"/>
        </w:rPr>
        <w:t>.</w:t>
      </w:r>
      <w:r w:rsidR="006B5E16">
        <w:rPr>
          <w:rFonts w:cstheme="minorHAnsi"/>
          <w:sz w:val="18"/>
          <w:szCs w:val="18"/>
        </w:rPr>
        <w:t xml:space="preserve"> Vierkant makes a very interesting </w:t>
      </w:r>
      <w:r w:rsidR="00C9292D">
        <w:rPr>
          <w:rFonts w:cstheme="minorHAnsi"/>
          <w:sz w:val="18"/>
          <w:szCs w:val="18"/>
        </w:rPr>
        <w:t>comment that adds</w:t>
      </w:r>
      <w:r w:rsidR="00CE06D6">
        <w:rPr>
          <w:rFonts w:cstheme="minorHAnsi"/>
          <w:sz w:val="18"/>
          <w:szCs w:val="18"/>
        </w:rPr>
        <w:t xml:space="preserve"> to</w:t>
      </w:r>
      <w:r w:rsidR="000F4AE0">
        <w:rPr>
          <w:rFonts w:cstheme="minorHAnsi"/>
          <w:sz w:val="18"/>
          <w:szCs w:val="18"/>
        </w:rPr>
        <w:t xml:space="preserve"> what the answers to those questions might mean today in this </w:t>
      </w:r>
      <w:r w:rsidR="00F90F3E">
        <w:rPr>
          <w:rFonts w:cstheme="minorHAnsi"/>
          <w:sz w:val="18"/>
          <w:szCs w:val="18"/>
        </w:rPr>
        <w:t>Post-Internet</w:t>
      </w:r>
      <w:r w:rsidR="000F4AE0">
        <w:rPr>
          <w:rFonts w:cstheme="minorHAnsi"/>
          <w:sz w:val="18"/>
          <w:szCs w:val="18"/>
        </w:rPr>
        <w:t xml:space="preserve"> </w:t>
      </w:r>
      <w:r w:rsidR="00494BD7">
        <w:rPr>
          <w:rFonts w:cstheme="minorHAnsi"/>
          <w:sz w:val="18"/>
          <w:szCs w:val="18"/>
        </w:rPr>
        <w:t>period</w:t>
      </w:r>
      <w:r w:rsidR="000F4AE0">
        <w:rPr>
          <w:rFonts w:cstheme="minorHAnsi"/>
          <w:sz w:val="18"/>
          <w:szCs w:val="18"/>
        </w:rPr>
        <w:t xml:space="preserve">. </w:t>
      </w:r>
      <w:r w:rsidR="004966E4">
        <w:rPr>
          <w:rFonts w:cstheme="minorHAnsi"/>
          <w:sz w:val="18"/>
          <w:szCs w:val="18"/>
        </w:rPr>
        <w:t xml:space="preserve">Technology </w:t>
      </w:r>
      <w:r w:rsidR="00590D15">
        <w:rPr>
          <w:rFonts w:cstheme="minorHAnsi"/>
          <w:sz w:val="18"/>
          <w:szCs w:val="18"/>
        </w:rPr>
        <w:t xml:space="preserve">evolves so fast around us we sometimes forget to question how those rapid changes affect us. </w:t>
      </w:r>
      <w:r w:rsidR="005A2959">
        <w:rPr>
          <w:rFonts w:cstheme="minorHAnsi"/>
          <w:sz w:val="18"/>
          <w:szCs w:val="18"/>
        </w:rPr>
        <w:t xml:space="preserve">Our society seems very outdated at time regarding where we our with technology. </w:t>
      </w:r>
      <w:r w:rsidR="000422D1">
        <w:rPr>
          <w:rFonts w:cstheme="minorHAnsi"/>
          <w:sz w:val="18"/>
          <w:szCs w:val="18"/>
        </w:rPr>
        <w:t>That said, relating back to artists today</w:t>
      </w:r>
      <w:r w:rsidR="001760BF">
        <w:rPr>
          <w:rFonts w:cstheme="minorHAnsi"/>
          <w:sz w:val="18"/>
          <w:szCs w:val="18"/>
        </w:rPr>
        <w:t xml:space="preserve">, </w:t>
      </w:r>
      <w:r w:rsidR="00DF425F">
        <w:rPr>
          <w:rFonts w:cstheme="minorHAnsi"/>
          <w:sz w:val="18"/>
          <w:szCs w:val="18"/>
        </w:rPr>
        <w:t xml:space="preserve">what </w:t>
      </w:r>
      <w:r w:rsidR="001760BF">
        <w:rPr>
          <w:rFonts w:cstheme="minorHAnsi"/>
          <w:sz w:val="18"/>
          <w:szCs w:val="18"/>
        </w:rPr>
        <w:t xml:space="preserve">Vierkant </w:t>
      </w:r>
      <w:r w:rsidR="00DF425F">
        <w:rPr>
          <w:rFonts w:cstheme="minorHAnsi"/>
          <w:sz w:val="18"/>
          <w:szCs w:val="18"/>
        </w:rPr>
        <w:t>comments on allows us to see that we are living the direct opposite of what artist</w:t>
      </w:r>
      <w:r w:rsidR="00CD4A11">
        <w:rPr>
          <w:rFonts w:cstheme="minorHAnsi"/>
          <w:sz w:val="18"/>
          <w:szCs w:val="18"/>
        </w:rPr>
        <w:t>s</w:t>
      </w:r>
      <w:r w:rsidR="00DF425F">
        <w:rPr>
          <w:rFonts w:cstheme="minorHAnsi"/>
          <w:sz w:val="18"/>
          <w:szCs w:val="18"/>
        </w:rPr>
        <w:t xml:space="preserve"> </w:t>
      </w:r>
      <w:r w:rsidR="00CD4A11">
        <w:rPr>
          <w:rFonts w:cstheme="minorHAnsi"/>
          <w:sz w:val="18"/>
          <w:szCs w:val="18"/>
        </w:rPr>
        <w:t xml:space="preserve">1000 </w:t>
      </w:r>
      <w:r w:rsidR="000B0F21">
        <w:rPr>
          <w:rFonts w:cstheme="minorHAnsi"/>
          <w:sz w:val="18"/>
          <w:szCs w:val="18"/>
        </w:rPr>
        <w:t xml:space="preserve">years </w:t>
      </w:r>
      <w:r w:rsidR="00D229C6">
        <w:rPr>
          <w:rFonts w:cstheme="minorHAnsi"/>
          <w:sz w:val="18"/>
          <w:szCs w:val="18"/>
        </w:rPr>
        <w:t>or more</w:t>
      </w:r>
      <w:r w:rsidR="00301A67">
        <w:rPr>
          <w:rFonts w:cstheme="minorHAnsi"/>
          <w:sz w:val="18"/>
          <w:szCs w:val="18"/>
        </w:rPr>
        <w:t xml:space="preserve"> were but for some reason, it doesn’t feel all too different. I</w:t>
      </w:r>
      <w:r w:rsidR="0082600E">
        <w:rPr>
          <w:rFonts w:cstheme="minorHAnsi"/>
          <w:sz w:val="18"/>
          <w:szCs w:val="18"/>
        </w:rPr>
        <w:t xml:space="preserve">t almost reminds me of inflation. </w:t>
      </w:r>
    </w:p>
    <w:p w14:paraId="60013C53" w14:textId="77777777" w:rsidR="00E344B3" w:rsidRPr="000D73DB" w:rsidRDefault="00E344B3" w:rsidP="006D2D8A">
      <w:pPr>
        <w:tabs>
          <w:tab w:val="left" w:pos="180"/>
        </w:tabs>
        <w:spacing w:line="276" w:lineRule="auto"/>
        <w:ind w:left="180" w:hanging="180"/>
        <w:rPr>
          <w:rFonts w:cstheme="minorHAnsi"/>
          <w:b/>
          <w:bCs/>
          <w:sz w:val="18"/>
          <w:szCs w:val="18"/>
        </w:rPr>
      </w:pPr>
    </w:p>
    <w:p w14:paraId="5A753900" w14:textId="6C8F699F" w:rsidR="00E344B3" w:rsidRPr="000D73DB" w:rsidRDefault="00E344B3" w:rsidP="006D2D8A">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“extraordinary is now also the ordinary—the myth is also the everyday”</w:t>
      </w:r>
      <w:r w:rsidR="00AA0CD4" w:rsidRPr="000D73DB">
        <w:rPr>
          <w:rFonts w:cstheme="minorHAnsi"/>
          <w:b/>
          <w:bCs/>
          <w:i/>
          <w:iCs/>
          <w:sz w:val="18"/>
          <w:szCs w:val="18"/>
        </w:rPr>
        <w:t xml:space="preserve"> </w:t>
      </w:r>
      <w:r w:rsidR="00AA0CD4" w:rsidRPr="000D73DB">
        <w:rPr>
          <w:rFonts w:cstheme="minorHAnsi"/>
          <w:i/>
          <w:iCs/>
          <w:sz w:val="18"/>
          <w:szCs w:val="18"/>
        </w:rPr>
        <w:t xml:space="preserve">(page </w:t>
      </w:r>
      <w:r w:rsidR="002117D5" w:rsidRPr="000D73DB">
        <w:rPr>
          <w:rFonts w:cstheme="minorHAnsi"/>
          <w:i/>
          <w:iCs/>
          <w:sz w:val="18"/>
          <w:szCs w:val="18"/>
        </w:rPr>
        <w:t>8</w:t>
      </w:r>
      <w:r w:rsidR="00AA0CD4" w:rsidRPr="000D73DB">
        <w:rPr>
          <w:rFonts w:cstheme="minorHAnsi"/>
          <w:i/>
          <w:iCs/>
          <w:sz w:val="18"/>
          <w:szCs w:val="18"/>
        </w:rPr>
        <w:t xml:space="preserve">, </w:t>
      </w:r>
      <w:r w:rsidR="007041CB" w:rsidRPr="000D73DB">
        <w:rPr>
          <w:rFonts w:cstheme="minorHAnsi"/>
          <w:i/>
          <w:iCs/>
          <w:sz w:val="18"/>
          <w:szCs w:val="18"/>
        </w:rPr>
        <w:t>2</w:t>
      </w:r>
      <w:r w:rsidR="007041CB" w:rsidRPr="000D73DB">
        <w:rPr>
          <w:rFonts w:cstheme="minorHAnsi"/>
          <w:i/>
          <w:iCs/>
          <w:sz w:val="18"/>
          <w:szCs w:val="18"/>
          <w:vertAlign w:val="superscript"/>
        </w:rPr>
        <w:t>nd</w:t>
      </w:r>
      <w:r w:rsidR="007041CB" w:rsidRPr="000D73DB">
        <w:rPr>
          <w:rFonts w:cstheme="minorHAnsi"/>
          <w:i/>
          <w:iCs/>
          <w:sz w:val="18"/>
          <w:szCs w:val="18"/>
        </w:rPr>
        <w:t xml:space="preserve"> </w:t>
      </w:r>
      <w:r w:rsidR="00AA0CD4" w:rsidRPr="000D73DB">
        <w:rPr>
          <w:rFonts w:cstheme="minorHAnsi"/>
          <w:i/>
          <w:iCs/>
          <w:sz w:val="18"/>
          <w:szCs w:val="18"/>
        </w:rPr>
        <w:t>paragraph)</w:t>
      </w:r>
    </w:p>
    <w:p w14:paraId="2F066D99" w14:textId="01E9700D" w:rsidR="00E344B3" w:rsidRPr="000D73DB" w:rsidRDefault="005E5033" w:rsidP="00825F13">
      <w:pPr>
        <w:tabs>
          <w:tab w:val="left" w:pos="180"/>
        </w:tabs>
        <w:spacing w:line="276" w:lineRule="auto"/>
        <w:rPr>
          <w:rFonts w:cstheme="minorHAnsi"/>
          <w:sz w:val="18"/>
          <w:szCs w:val="18"/>
          <w:u w:val="single"/>
        </w:rPr>
      </w:pPr>
      <w:r w:rsidRPr="000D73DB">
        <w:rPr>
          <w:rFonts w:cstheme="minorHAnsi"/>
          <w:sz w:val="18"/>
          <w:szCs w:val="18"/>
          <w:u w:val="single"/>
        </w:rPr>
        <w:t>c</w:t>
      </w:r>
      <w:r w:rsidR="00C71A31" w:rsidRPr="000D73DB">
        <w:rPr>
          <w:rFonts w:cstheme="minorHAnsi"/>
          <w:sz w:val="18"/>
          <w:szCs w:val="18"/>
          <w:u w:val="single"/>
        </w:rPr>
        <w:t>ontext</w:t>
      </w:r>
    </w:p>
    <w:p w14:paraId="7E67069E" w14:textId="2AFD3850" w:rsidR="00C81E48" w:rsidRPr="007C5594" w:rsidRDefault="000B7CBF" w:rsidP="007C5594">
      <w:pPr>
        <w:tabs>
          <w:tab w:val="left" w:pos="180"/>
        </w:tabs>
        <w:spacing w:line="276" w:lineRule="auto"/>
        <w:ind w:left="180"/>
        <w:rPr>
          <w:rFonts w:cstheme="minorHAnsi"/>
          <w:sz w:val="18"/>
          <w:szCs w:val="18"/>
        </w:rPr>
      </w:pPr>
      <w:r>
        <w:rPr>
          <w:rFonts w:cstheme="minorHAnsi"/>
          <w:sz w:val="18"/>
          <w:szCs w:val="18"/>
        </w:rPr>
        <w:t>Vierkant mentions this in relation to the idea that today,</w:t>
      </w:r>
      <w:r w:rsidR="006C67F9" w:rsidRPr="000D73DB">
        <w:rPr>
          <w:rFonts w:cstheme="minorHAnsi"/>
          <w:sz w:val="18"/>
          <w:szCs w:val="18"/>
        </w:rPr>
        <w:t xml:space="preserve"> mythology is everywhere and has become part of our everyday life. We see mythology with superheroes in films and books. They have become part of our everyday life and they are easily accessible. Anyone can find images of films on the Internet or know of a story without seeing the movie or reading the book.</w:t>
      </w:r>
    </w:p>
    <w:p w14:paraId="4FADA65E" w14:textId="3CE10A31" w:rsidR="00C71A31" w:rsidRPr="000D73DB" w:rsidRDefault="005E5033" w:rsidP="00C81E48">
      <w:pPr>
        <w:tabs>
          <w:tab w:val="left" w:pos="180"/>
        </w:tabs>
        <w:spacing w:line="276" w:lineRule="auto"/>
        <w:ind w:left="180" w:hanging="180"/>
        <w:rPr>
          <w:rFonts w:cstheme="minorHAnsi"/>
          <w:sz w:val="18"/>
          <w:szCs w:val="18"/>
          <w:u w:val="single"/>
        </w:rPr>
      </w:pPr>
      <w:r w:rsidRPr="000D73DB">
        <w:rPr>
          <w:rFonts w:cstheme="minorHAnsi"/>
          <w:sz w:val="18"/>
          <w:szCs w:val="18"/>
          <w:u w:val="single"/>
        </w:rPr>
        <w:t>a</w:t>
      </w:r>
      <w:r w:rsidR="00C71A31" w:rsidRPr="000D73DB">
        <w:rPr>
          <w:rFonts w:cstheme="minorHAnsi"/>
          <w:sz w:val="18"/>
          <w:szCs w:val="18"/>
          <w:u w:val="single"/>
        </w:rPr>
        <w:t>nalysis</w:t>
      </w:r>
    </w:p>
    <w:p w14:paraId="3667E1EE" w14:textId="7C1E5AA2" w:rsidR="00C81E48" w:rsidRPr="000D73DB" w:rsidRDefault="00C81E48" w:rsidP="00C81E48">
      <w:pPr>
        <w:tabs>
          <w:tab w:val="left" w:pos="180"/>
        </w:tabs>
        <w:spacing w:line="276" w:lineRule="auto"/>
        <w:ind w:left="180" w:hanging="180"/>
        <w:rPr>
          <w:rFonts w:cstheme="minorHAnsi"/>
          <w:sz w:val="18"/>
          <w:szCs w:val="18"/>
        </w:rPr>
      </w:pPr>
      <w:r w:rsidRPr="000D73DB">
        <w:rPr>
          <w:rFonts w:cstheme="minorHAnsi"/>
          <w:sz w:val="18"/>
          <w:szCs w:val="18"/>
        </w:rPr>
        <w:tab/>
      </w:r>
      <w:r w:rsidR="007C5594">
        <w:rPr>
          <w:rFonts w:cstheme="minorHAnsi"/>
          <w:sz w:val="18"/>
          <w:szCs w:val="18"/>
        </w:rPr>
        <w:t xml:space="preserve">This </w:t>
      </w:r>
      <w:r w:rsidR="009A3FCB">
        <w:rPr>
          <w:rFonts w:cstheme="minorHAnsi"/>
          <w:sz w:val="18"/>
          <w:szCs w:val="18"/>
        </w:rPr>
        <w:t xml:space="preserve">idea of the unimaginable now being imaginable due to the power of the internet </w:t>
      </w:r>
      <w:r w:rsidR="00C87844">
        <w:rPr>
          <w:rFonts w:cstheme="minorHAnsi"/>
          <w:sz w:val="18"/>
          <w:szCs w:val="18"/>
        </w:rPr>
        <w:t xml:space="preserve">is </w:t>
      </w:r>
      <w:r w:rsidR="00AB25AA">
        <w:rPr>
          <w:rFonts w:cstheme="minorHAnsi"/>
          <w:sz w:val="18"/>
          <w:szCs w:val="18"/>
        </w:rPr>
        <w:t>quite intriguing because again, it is a</w:t>
      </w:r>
      <w:r w:rsidR="002532C3">
        <w:rPr>
          <w:rFonts w:cstheme="minorHAnsi"/>
          <w:sz w:val="18"/>
          <w:szCs w:val="18"/>
        </w:rPr>
        <w:t xml:space="preserve">nother cultural aspect that changed through time and the evolution of technology. </w:t>
      </w:r>
      <w:r w:rsidR="00C87844">
        <w:rPr>
          <w:rFonts w:cstheme="minorHAnsi"/>
          <w:sz w:val="18"/>
          <w:szCs w:val="18"/>
        </w:rPr>
        <w:t>The saying “imagine the impossible” could now be “create the impossible”. The internet gives us enormous amounts of freedom and through creativity that is especially true. Vierkant expresses that through the</w:t>
      </w:r>
      <w:r w:rsidR="001E2194">
        <w:rPr>
          <w:rFonts w:cstheme="minorHAnsi"/>
          <w:sz w:val="18"/>
          <w:szCs w:val="18"/>
        </w:rPr>
        <w:t xml:space="preserve"> over saturation and fiction movies and media </w:t>
      </w:r>
      <w:r w:rsidR="00FB7FEC">
        <w:rPr>
          <w:rFonts w:cstheme="minorHAnsi"/>
          <w:sz w:val="18"/>
          <w:szCs w:val="18"/>
        </w:rPr>
        <w:t>and that just goes to show the direction we are heading. An enormous amount of</w:t>
      </w:r>
      <w:r w:rsidR="00015EB3">
        <w:rPr>
          <w:rFonts w:cstheme="minorHAnsi"/>
          <w:sz w:val="18"/>
          <w:szCs w:val="18"/>
        </w:rPr>
        <w:t xml:space="preserve"> media</w:t>
      </w:r>
      <w:r w:rsidR="00FB7FEC">
        <w:rPr>
          <w:rFonts w:cstheme="minorHAnsi"/>
          <w:sz w:val="18"/>
          <w:szCs w:val="18"/>
        </w:rPr>
        <w:t xml:space="preserve"> representation of fiction and pure imagination of the impossible. </w:t>
      </w:r>
    </w:p>
    <w:p w14:paraId="3F767718" w14:textId="77777777" w:rsidR="00E344B3" w:rsidRPr="000D73DB" w:rsidRDefault="00E344B3" w:rsidP="006D2D8A">
      <w:pPr>
        <w:tabs>
          <w:tab w:val="left" w:pos="180"/>
        </w:tabs>
        <w:spacing w:line="276" w:lineRule="auto"/>
        <w:ind w:left="180" w:hanging="180"/>
        <w:rPr>
          <w:rFonts w:cstheme="minorHAnsi"/>
          <w:b/>
          <w:bCs/>
          <w:sz w:val="18"/>
          <w:szCs w:val="18"/>
        </w:rPr>
      </w:pPr>
    </w:p>
    <w:p w14:paraId="5D2FD8F6" w14:textId="0BED7ABD" w:rsidR="00C81E48" w:rsidRPr="000D73DB" w:rsidRDefault="00E344B3" w:rsidP="00A26BF0">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lastRenderedPageBreak/>
        <w:t>“move seamlessly from physical representation to Internet representation”</w:t>
      </w:r>
      <w:r w:rsidR="007041CB" w:rsidRPr="000D73DB">
        <w:rPr>
          <w:rFonts w:cstheme="minorHAnsi"/>
          <w:b/>
          <w:bCs/>
          <w:i/>
          <w:iCs/>
          <w:sz w:val="18"/>
          <w:szCs w:val="18"/>
        </w:rPr>
        <w:t xml:space="preserve"> </w:t>
      </w:r>
      <w:r w:rsidR="007041CB" w:rsidRPr="000D73DB">
        <w:rPr>
          <w:rFonts w:cstheme="minorHAnsi"/>
          <w:i/>
          <w:iCs/>
          <w:sz w:val="18"/>
          <w:szCs w:val="18"/>
        </w:rPr>
        <w:t>(page 10,</w:t>
      </w:r>
      <w:r w:rsidR="0058036A" w:rsidRPr="000D73DB">
        <w:rPr>
          <w:rFonts w:cstheme="minorHAnsi"/>
          <w:i/>
          <w:iCs/>
          <w:sz w:val="18"/>
          <w:szCs w:val="18"/>
        </w:rPr>
        <w:t xml:space="preserve"> 2</w:t>
      </w:r>
      <w:r w:rsidR="0058036A" w:rsidRPr="000D73DB">
        <w:rPr>
          <w:rFonts w:cstheme="minorHAnsi"/>
          <w:i/>
          <w:iCs/>
          <w:sz w:val="18"/>
          <w:szCs w:val="18"/>
          <w:vertAlign w:val="superscript"/>
        </w:rPr>
        <w:t>nd</w:t>
      </w:r>
      <w:r w:rsidR="0058036A" w:rsidRPr="000D73DB">
        <w:rPr>
          <w:rFonts w:cstheme="minorHAnsi"/>
          <w:i/>
          <w:iCs/>
          <w:sz w:val="18"/>
          <w:szCs w:val="18"/>
        </w:rPr>
        <w:t xml:space="preserve"> </w:t>
      </w:r>
      <w:r w:rsidR="007041CB" w:rsidRPr="000D73DB">
        <w:rPr>
          <w:rFonts w:cstheme="minorHAnsi"/>
          <w:i/>
          <w:iCs/>
          <w:sz w:val="18"/>
          <w:szCs w:val="18"/>
        </w:rPr>
        <w:t>paragraph)</w:t>
      </w:r>
    </w:p>
    <w:p w14:paraId="581B8446" w14:textId="690A381A" w:rsidR="00C81E48" w:rsidRPr="000D73DB" w:rsidRDefault="005E5033" w:rsidP="00825F13">
      <w:pPr>
        <w:tabs>
          <w:tab w:val="left" w:pos="180"/>
        </w:tabs>
        <w:spacing w:line="276" w:lineRule="auto"/>
        <w:rPr>
          <w:rFonts w:cstheme="minorHAnsi"/>
          <w:sz w:val="18"/>
          <w:szCs w:val="18"/>
          <w:u w:val="single"/>
        </w:rPr>
      </w:pPr>
      <w:r w:rsidRPr="000D73DB">
        <w:rPr>
          <w:rFonts w:cstheme="minorHAnsi"/>
          <w:sz w:val="18"/>
          <w:szCs w:val="18"/>
          <w:u w:val="single"/>
        </w:rPr>
        <w:t>c</w:t>
      </w:r>
      <w:r w:rsidR="00C81E48" w:rsidRPr="000D73DB">
        <w:rPr>
          <w:rFonts w:cstheme="minorHAnsi"/>
          <w:sz w:val="18"/>
          <w:szCs w:val="18"/>
          <w:u w:val="single"/>
        </w:rPr>
        <w:t>ontext</w:t>
      </w:r>
    </w:p>
    <w:p w14:paraId="635989EF" w14:textId="007C3EB5" w:rsidR="00C81E48" w:rsidRPr="00B45AD7" w:rsidRDefault="00B74536" w:rsidP="00B45AD7">
      <w:pPr>
        <w:tabs>
          <w:tab w:val="left" w:pos="0"/>
        </w:tabs>
        <w:spacing w:line="276" w:lineRule="auto"/>
        <w:ind w:left="180"/>
        <w:rPr>
          <w:rFonts w:cstheme="minorHAnsi"/>
          <w:sz w:val="18"/>
          <w:szCs w:val="18"/>
        </w:rPr>
      </w:pPr>
      <w:r>
        <w:rPr>
          <w:rFonts w:cstheme="minorHAnsi"/>
          <w:sz w:val="18"/>
          <w:szCs w:val="18"/>
        </w:rPr>
        <w:t xml:space="preserve">In </w:t>
      </w:r>
      <w:r w:rsidR="001309DA">
        <w:rPr>
          <w:rFonts w:cstheme="minorHAnsi"/>
          <w:sz w:val="18"/>
          <w:szCs w:val="18"/>
        </w:rPr>
        <w:t xml:space="preserve">Vierkant’s </w:t>
      </w:r>
      <w:r>
        <w:rPr>
          <w:rFonts w:cstheme="minorHAnsi"/>
          <w:sz w:val="18"/>
          <w:szCs w:val="18"/>
        </w:rPr>
        <w:t xml:space="preserve">works, this was said to be the goal for </w:t>
      </w:r>
      <w:r w:rsidR="00E91013">
        <w:rPr>
          <w:rFonts w:cstheme="minorHAnsi"/>
          <w:sz w:val="18"/>
          <w:szCs w:val="18"/>
        </w:rPr>
        <w:t>either “</w:t>
      </w:r>
      <w:r w:rsidR="00E91013" w:rsidRPr="00015EB3">
        <w:rPr>
          <w:rFonts w:cstheme="minorHAnsi"/>
          <w:sz w:val="18"/>
          <w:szCs w:val="18"/>
        </w:rPr>
        <w:t>an intention of universality, or created with a deliberate irreverence for either venue of transmission</w:t>
      </w:r>
      <w:r w:rsidR="00AC467B">
        <w:rPr>
          <w:rFonts w:cstheme="minorHAnsi"/>
          <w:sz w:val="18"/>
          <w:szCs w:val="18"/>
        </w:rPr>
        <w:t>.</w:t>
      </w:r>
      <w:r w:rsidR="00E91013" w:rsidRPr="00015EB3">
        <w:rPr>
          <w:rFonts w:cstheme="minorHAnsi"/>
          <w:sz w:val="18"/>
          <w:szCs w:val="18"/>
        </w:rPr>
        <w:t>”</w:t>
      </w:r>
      <w:r w:rsidR="001309DA">
        <w:rPr>
          <w:rFonts w:cstheme="minorHAnsi"/>
          <w:sz w:val="18"/>
          <w:szCs w:val="18"/>
        </w:rPr>
        <w:t xml:space="preserve"> </w:t>
      </w:r>
      <w:r w:rsidR="007C6378">
        <w:rPr>
          <w:rFonts w:cstheme="minorHAnsi"/>
          <w:sz w:val="18"/>
          <w:szCs w:val="18"/>
        </w:rPr>
        <w:t xml:space="preserve">They </w:t>
      </w:r>
      <w:r w:rsidR="00AE0AB8">
        <w:rPr>
          <w:rFonts w:cstheme="minorHAnsi"/>
          <w:sz w:val="18"/>
          <w:szCs w:val="18"/>
        </w:rPr>
        <w:t>precede</w:t>
      </w:r>
      <w:r w:rsidR="007C6378">
        <w:rPr>
          <w:rFonts w:cstheme="minorHAnsi"/>
          <w:sz w:val="18"/>
          <w:szCs w:val="18"/>
        </w:rPr>
        <w:t xml:space="preserve"> this with the comment that today</w:t>
      </w:r>
      <w:r w:rsidR="00DD6FA6">
        <w:rPr>
          <w:rFonts w:cstheme="minorHAnsi"/>
          <w:sz w:val="18"/>
          <w:szCs w:val="18"/>
        </w:rPr>
        <w:t>’</w:t>
      </w:r>
      <w:r w:rsidR="007C6378">
        <w:rPr>
          <w:rFonts w:cstheme="minorHAnsi"/>
          <w:sz w:val="18"/>
          <w:szCs w:val="18"/>
        </w:rPr>
        <w:t>s</w:t>
      </w:r>
      <w:r w:rsidR="00AE0AB8">
        <w:rPr>
          <w:rFonts w:cstheme="minorHAnsi"/>
          <w:sz w:val="18"/>
          <w:szCs w:val="18"/>
        </w:rPr>
        <w:t xml:space="preserve"> generation is very image based and that</w:t>
      </w:r>
      <w:r w:rsidR="0058694E">
        <w:rPr>
          <w:rFonts w:cstheme="minorHAnsi"/>
          <w:sz w:val="18"/>
          <w:szCs w:val="18"/>
        </w:rPr>
        <w:t xml:space="preserve"> communication through imagery</w:t>
      </w:r>
      <w:r w:rsidR="00AE0AB8">
        <w:rPr>
          <w:rFonts w:cstheme="minorHAnsi"/>
          <w:sz w:val="18"/>
          <w:szCs w:val="18"/>
        </w:rPr>
        <w:t xml:space="preserve"> is what reaches the largest audience</w:t>
      </w:r>
      <w:r w:rsidR="00DD6FA6">
        <w:rPr>
          <w:rFonts w:cstheme="minorHAnsi"/>
          <w:sz w:val="18"/>
          <w:szCs w:val="18"/>
        </w:rPr>
        <w:t>s and has the best responses</w:t>
      </w:r>
      <w:r w:rsidR="00AE0AB8">
        <w:rPr>
          <w:rFonts w:cstheme="minorHAnsi"/>
          <w:sz w:val="18"/>
          <w:szCs w:val="18"/>
        </w:rPr>
        <w:t xml:space="preserve">. Continuing to say that </w:t>
      </w:r>
      <w:r w:rsidR="00B45AD7">
        <w:rPr>
          <w:rFonts w:cstheme="minorHAnsi"/>
          <w:sz w:val="18"/>
          <w:szCs w:val="18"/>
        </w:rPr>
        <w:t>u</w:t>
      </w:r>
      <w:r w:rsidR="00276C21" w:rsidRPr="000D73DB">
        <w:rPr>
          <w:rFonts w:cstheme="minorHAnsi"/>
          <w:sz w:val="18"/>
          <w:szCs w:val="18"/>
        </w:rPr>
        <w:t>sing language to explain a visual artwork can be complicated and sometimes inadequate. “Dealing with language can too forcibly illustrate the thoughts behind an image or belittle a work if the text is not as clever or aesthetic as the image itself.” Therefore, how a physical visual work like a painting or a sculpture (or anything analog) is transposed to a digital format is important in order to present the artwork in a still interesting and relevant way.</w:t>
      </w:r>
    </w:p>
    <w:p w14:paraId="67D457EF" w14:textId="18FA9DA9" w:rsidR="00A26BF0" w:rsidRPr="00880A8C" w:rsidRDefault="005E5033" w:rsidP="00880A8C">
      <w:pPr>
        <w:tabs>
          <w:tab w:val="left" w:pos="180"/>
        </w:tabs>
        <w:spacing w:line="276" w:lineRule="auto"/>
        <w:ind w:left="180" w:hanging="180"/>
        <w:rPr>
          <w:rFonts w:cstheme="minorHAnsi"/>
          <w:sz w:val="18"/>
          <w:szCs w:val="18"/>
          <w:u w:val="single"/>
        </w:rPr>
      </w:pPr>
      <w:r w:rsidRPr="000D73DB">
        <w:rPr>
          <w:rFonts w:cstheme="minorHAnsi"/>
          <w:sz w:val="18"/>
          <w:szCs w:val="18"/>
          <w:u w:val="single"/>
        </w:rPr>
        <w:t>a</w:t>
      </w:r>
      <w:r w:rsidR="00C81E48" w:rsidRPr="000D73DB">
        <w:rPr>
          <w:rFonts w:cstheme="minorHAnsi"/>
          <w:sz w:val="18"/>
          <w:szCs w:val="18"/>
          <w:u w:val="single"/>
        </w:rPr>
        <w:t>nalysis</w:t>
      </w:r>
    </w:p>
    <w:p w14:paraId="03B356A5" w14:textId="32C2C08A" w:rsidR="0023401E" w:rsidRPr="000D73DB" w:rsidRDefault="00423220" w:rsidP="00A26BF0">
      <w:pPr>
        <w:pStyle w:val="ListParagraph"/>
        <w:tabs>
          <w:tab w:val="left" w:pos="180"/>
        </w:tabs>
        <w:spacing w:line="276" w:lineRule="auto"/>
        <w:ind w:left="180"/>
        <w:rPr>
          <w:rFonts w:cstheme="minorHAnsi"/>
          <w:b/>
          <w:bCs/>
          <w:sz w:val="18"/>
          <w:szCs w:val="18"/>
        </w:rPr>
      </w:pPr>
      <w:r>
        <w:rPr>
          <w:rFonts w:cstheme="minorHAnsi"/>
          <w:sz w:val="18"/>
          <w:szCs w:val="18"/>
        </w:rPr>
        <w:t>An “</w:t>
      </w:r>
      <w:r w:rsidR="007B0738" w:rsidRPr="00015EB3">
        <w:rPr>
          <w:rFonts w:cstheme="minorHAnsi"/>
          <w:sz w:val="18"/>
          <w:szCs w:val="18"/>
        </w:rPr>
        <w:t>intention of universality</w:t>
      </w:r>
      <w:r>
        <w:rPr>
          <w:rFonts w:cstheme="minorHAnsi"/>
          <w:sz w:val="18"/>
          <w:szCs w:val="18"/>
        </w:rPr>
        <w:t>” and “</w:t>
      </w:r>
      <w:r w:rsidR="007B0738" w:rsidRPr="00015EB3">
        <w:rPr>
          <w:rFonts w:cstheme="minorHAnsi"/>
          <w:sz w:val="18"/>
          <w:szCs w:val="18"/>
        </w:rPr>
        <w:t>deliberate irreverence for either venue of transmission”</w:t>
      </w:r>
      <w:r w:rsidR="007B0738">
        <w:rPr>
          <w:rFonts w:cstheme="minorHAnsi"/>
          <w:sz w:val="18"/>
          <w:szCs w:val="18"/>
        </w:rPr>
        <w:t xml:space="preserve"> </w:t>
      </w:r>
      <w:r w:rsidR="00880A8C">
        <w:rPr>
          <w:rFonts w:cstheme="minorHAnsi"/>
          <w:sz w:val="18"/>
          <w:szCs w:val="18"/>
        </w:rPr>
        <w:t xml:space="preserve">makes a lot of sense because the ultimate goal for anything </w:t>
      </w:r>
      <w:r w:rsidR="007B0738">
        <w:rPr>
          <w:rFonts w:cstheme="minorHAnsi"/>
          <w:sz w:val="18"/>
          <w:szCs w:val="18"/>
        </w:rPr>
        <w:t xml:space="preserve">today </w:t>
      </w:r>
      <w:r w:rsidR="00880A8C">
        <w:rPr>
          <w:rFonts w:cstheme="minorHAnsi"/>
          <w:sz w:val="18"/>
          <w:szCs w:val="18"/>
        </w:rPr>
        <w:t>should be universality</w:t>
      </w:r>
      <w:r w:rsidR="007778DD">
        <w:rPr>
          <w:rFonts w:cstheme="minorHAnsi"/>
          <w:sz w:val="18"/>
          <w:szCs w:val="18"/>
        </w:rPr>
        <w:t>,</w:t>
      </w:r>
      <w:r w:rsidR="007B0738">
        <w:rPr>
          <w:rFonts w:cstheme="minorHAnsi"/>
          <w:sz w:val="18"/>
          <w:szCs w:val="18"/>
        </w:rPr>
        <w:t xml:space="preserve"> inclusivity</w:t>
      </w:r>
      <w:r w:rsidR="007778DD">
        <w:rPr>
          <w:rFonts w:cstheme="minorHAnsi"/>
          <w:sz w:val="18"/>
          <w:szCs w:val="18"/>
        </w:rPr>
        <w:t>, and adaptability</w:t>
      </w:r>
      <w:r w:rsidR="00880A8C">
        <w:rPr>
          <w:rFonts w:cstheme="minorHAnsi"/>
          <w:sz w:val="18"/>
          <w:szCs w:val="18"/>
        </w:rPr>
        <w:t>. Especially today when there is so much technology allowing for such.</w:t>
      </w:r>
      <w:r w:rsidR="00B908DF">
        <w:rPr>
          <w:rFonts w:cstheme="minorHAnsi"/>
          <w:sz w:val="18"/>
          <w:szCs w:val="18"/>
        </w:rPr>
        <w:t xml:space="preserve"> </w:t>
      </w:r>
      <w:r w:rsidR="007778DD">
        <w:rPr>
          <w:rFonts w:cstheme="minorHAnsi"/>
          <w:sz w:val="18"/>
          <w:szCs w:val="18"/>
        </w:rPr>
        <w:t xml:space="preserve">This allows for the largest audience, the </w:t>
      </w:r>
      <w:r w:rsidR="00115696">
        <w:rPr>
          <w:rFonts w:cstheme="minorHAnsi"/>
          <w:sz w:val="18"/>
          <w:szCs w:val="18"/>
        </w:rPr>
        <w:t xml:space="preserve">larger individuals being stimulated and inspired, and the more creativity. </w:t>
      </w:r>
      <w:r w:rsidR="00B05F87">
        <w:rPr>
          <w:rFonts w:cstheme="minorHAnsi"/>
          <w:sz w:val="18"/>
          <w:szCs w:val="18"/>
        </w:rPr>
        <w:t>Allowing for universality, inclusivity</w:t>
      </w:r>
      <w:r w:rsidR="002063B6">
        <w:rPr>
          <w:rFonts w:cstheme="minorHAnsi"/>
          <w:sz w:val="18"/>
          <w:szCs w:val="18"/>
        </w:rPr>
        <w:t xml:space="preserve">, and adaptability also allows for facilitated sharing and citing of works. </w:t>
      </w:r>
      <w:r w:rsidR="00D006E8">
        <w:rPr>
          <w:rFonts w:cstheme="minorHAnsi"/>
          <w:sz w:val="18"/>
          <w:szCs w:val="18"/>
        </w:rPr>
        <w:t>Which all in all is something that doesn’t ever hurt to have. The more information the better.</w:t>
      </w:r>
    </w:p>
    <w:p w14:paraId="7EEDB101"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1544DA27"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5E20C4A6"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6796FEAD" w14:textId="4EE2CD82" w:rsidR="00B82995" w:rsidRPr="000D73DB" w:rsidRDefault="00B82995">
      <w:pPr>
        <w:rPr>
          <w:rFonts w:cstheme="minorHAnsi"/>
          <w:b/>
          <w:bCs/>
          <w:sz w:val="18"/>
          <w:szCs w:val="18"/>
        </w:rPr>
      </w:pPr>
      <w:r w:rsidRPr="000D73DB">
        <w:rPr>
          <w:rFonts w:cstheme="minorHAnsi"/>
          <w:b/>
          <w:bCs/>
          <w:sz w:val="18"/>
          <w:szCs w:val="18"/>
        </w:rPr>
        <w:br w:type="page"/>
      </w:r>
    </w:p>
    <w:p w14:paraId="6DF2CB84" w14:textId="77777777" w:rsidR="0023401E" w:rsidRPr="000D73DB" w:rsidRDefault="0023401E" w:rsidP="00A26BF0">
      <w:pPr>
        <w:pStyle w:val="ListParagraph"/>
        <w:tabs>
          <w:tab w:val="left" w:pos="180"/>
        </w:tabs>
        <w:spacing w:line="276" w:lineRule="auto"/>
        <w:ind w:left="180"/>
        <w:rPr>
          <w:rFonts w:cstheme="minorHAnsi"/>
          <w:b/>
          <w:bCs/>
          <w:sz w:val="18"/>
          <w:szCs w:val="18"/>
        </w:rPr>
      </w:pPr>
    </w:p>
    <w:sdt>
      <w:sdtPr>
        <w:rPr>
          <w:rFonts w:asciiTheme="minorHAnsi" w:eastAsiaTheme="minorHAnsi" w:hAnsiTheme="minorHAnsi" w:cstheme="minorHAnsi"/>
          <w:color w:val="auto"/>
          <w:sz w:val="22"/>
          <w:szCs w:val="22"/>
          <w:lang w:val="en-CA"/>
        </w:rPr>
        <w:id w:val="493610850"/>
        <w:docPartObj>
          <w:docPartGallery w:val="Bibliographies"/>
          <w:docPartUnique/>
        </w:docPartObj>
      </w:sdtPr>
      <w:sdtEndPr>
        <w:rPr>
          <w:b/>
          <w:bCs/>
        </w:rPr>
      </w:sdtEndPr>
      <w:sdtContent>
        <w:p w14:paraId="4AB08A35" w14:textId="5FC4747E" w:rsidR="0023401E" w:rsidRPr="000D73DB" w:rsidRDefault="0023401E">
          <w:pPr>
            <w:pStyle w:val="Heading1"/>
            <w:rPr>
              <w:rFonts w:asciiTheme="minorHAnsi" w:hAnsiTheme="minorHAnsi" w:cstheme="minorHAnsi"/>
            </w:rPr>
          </w:pPr>
          <w:r w:rsidRPr="000D73DB">
            <w:rPr>
              <w:rFonts w:asciiTheme="minorHAnsi" w:hAnsiTheme="minorHAnsi" w:cstheme="minorHAnsi"/>
            </w:rPr>
            <w:t>Works Cited</w:t>
          </w:r>
        </w:p>
        <w:p w14:paraId="45940234" w14:textId="77777777" w:rsidR="009251FD" w:rsidRDefault="0023401E" w:rsidP="009251FD">
          <w:pPr>
            <w:pStyle w:val="Bibliography"/>
            <w:ind w:left="720" w:hanging="720"/>
            <w:rPr>
              <w:noProof/>
              <w:sz w:val="24"/>
              <w:szCs w:val="24"/>
              <w:lang w:val="en-US"/>
            </w:rPr>
          </w:pPr>
          <w:r w:rsidRPr="000D73DB">
            <w:rPr>
              <w:rFonts w:cstheme="minorHAnsi"/>
            </w:rPr>
            <w:fldChar w:fldCharType="begin"/>
          </w:r>
          <w:r w:rsidRPr="000D73DB">
            <w:rPr>
              <w:rFonts w:cstheme="minorHAnsi"/>
            </w:rPr>
            <w:instrText xml:space="preserve"> BIBLIOGRAPHY </w:instrText>
          </w:r>
          <w:r w:rsidRPr="000D73DB">
            <w:rPr>
              <w:rFonts w:cstheme="minorHAnsi"/>
            </w:rPr>
            <w:fldChar w:fldCharType="separate"/>
          </w:r>
          <w:r w:rsidR="009251FD">
            <w:rPr>
              <w:noProof/>
              <w:lang w:val="en-US"/>
            </w:rPr>
            <w:t xml:space="preserve">Vierkant, Artie. 2010. </w:t>
          </w:r>
          <w:r w:rsidR="009251FD">
            <w:rPr>
              <w:i/>
              <w:iCs/>
              <w:noProof/>
              <w:lang w:val="en-US"/>
            </w:rPr>
            <w:t>The Image Object Post-Internet.</w:t>
          </w:r>
          <w:r w:rsidR="009251FD">
            <w:rPr>
              <w:noProof/>
              <w:lang w:val="en-US"/>
            </w:rPr>
            <w:t xml:space="preserve"> PDF. New York. https://jstchillin.org/artie/pdf/The_Image_Object_Post-Internet_us.pdf.</w:t>
          </w:r>
        </w:p>
        <w:p w14:paraId="71B2E479" w14:textId="34028566" w:rsidR="0023401E" w:rsidRPr="000D73DB" w:rsidRDefault="0023401E" w:rsidP="009251FD">
          <w:pPr>
            <w:rPr>
              <w:rFonts w:cstheme="minorHAnsi"/>
            </w:rPr>
          </w:pPr>
          <w:r w:rsidRPr="000D73DB">
            <w:rPr>
              <w:rFonts w:cstheme="minorHAnsi"/>
              <w:b/>
              <w:bCs/>
            </w:rPr>
            <w:fldChar w:fldCharType="end"/>
          </w:r>
        </w:p>
      </w:sdtContent>
    </w:sdt>
    <w:p w14:paraId="108B4A5D" w14:textId="77777777" w:rsidR="0023401E" w:rsidRPr="000D73DB" w:rsidRDefault="0023401E" w:rsidP="00A26BF0">
      <w:pPr>
        <w:pStyle w:val="ListParagraph"/>
        <w:tabs>
          <w:tab w:val="left" w:pos="180"/>
        </w:tabs>
        <w:spacing w:line="276" w:lineRule="auto"/>
        <w:ind w:left="180"/>
        <w:rPr>
          <w:rFonts w:cstheme="minorHAnsi"/>
          <w:b/>
          <w:bCs/>
          <w:sz w:val="18"/>
          <w:szCs w:val="18"/>
        </w:rPr>
      </w:pPr>
    </w:p>
    <w:sectPr w:rsidR="0023401E" w:rsidRPr="000D73DB" w:rsidSect="00A83DA7">
      <w:pgSz w:w="12240" w:h="15840"/>
      <w:pgMar w:top="1440" w:right="1440" w:bottom="144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Avenir"/>
    <w:panose1 w:val="020B0503020203020204"/>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0D0A"/>
    <w:multiLevelType w:val="hybridMultilevel"/>
    <w:tmpl w:val="9D44A1AE"/>
    <w:lvl w:ilvl="0" w:tplc="10090005">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 w15:restartNumberingAfterBreak="0">
    <w:nsid w:val="313610EF"/>
    <w:multiLevelType w:val="hybridMultilevel"/>
    <w:tmpl w:val="F0743CC4"/>
    <w:lvl w:ilvl="0" w:tplc="BA26BE8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C815BA"/>
    <w:multiLevelType w:val="hybridMultilevel"/>
    <w:tmpl w:val="72E2E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A07332"/>
    <w:multiLevelType w:val="hybridMultilevel"/>
    <w:tmpl w:val="0F103FB0"/>
    <w:lvl w:ilvl="0" w:tplc="10090005">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4" w15:restartNumberingAfterBreak="0">
    <w:nsid w:val="7F193A0A"/>
    <w:multiLevelType w:val="hybridMultilevel"/>
    <w:tmpl w:val="9F8A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CA"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B3"/>
    <w:rsid w:val="00015EB3"/>
    <w:rsid w:val="0002268C"/>
    <w:rsid w:val="000269D7"/>
    <w:rsid w:val="00037069"/>
    <w:rsid w:val="0004070A"/>
    <w:rsid w:val="000422D1"/>
    <w:rsid w:val="00042B83"/>
    <w:rsid w:val="000470BE"/>
    <w:rsid w:val="00056242"/>
    <w:rsid w:val="0006178F"/>
    <w:rsid w:val="000627C4"/>
    <w:rsid w:val="0006372F"/>
    <w:rsid w:val="00063BDA"/>
    <w:rsid w:val="00072032"/>
    <w:rsid w:val="00076884"/>
    <w:rsid w:val="00082DD5"/>
    <w:rsid w:val="00093224"/>
    <w:rsid w:val="000A0646"/>
    <w:rsid w:val="000B0F21"/>
    <w:rsid w:val="000B732E"/>
    <w:rsid w:val="000B7CBF"/>
    <w:rsid w:val="000D20A9"/>
    <w:rsid w:val="000D73DB"/>
    <w:rsid w:val="000E5194"/>
    <w:rsid w:val="000E6FB0"/>
    <w:rsid w:val="000F141C"/>
    <w:rsid w:val="000F4AE0"/>
    <w:rsid w:val="001078D6"/>
    <w:rsid w:val="00113C2E"/>
    <w:rsid w:val="00114944"/>
    <w:rsid w:val="00115696"/>
    <w:rsid w:val="001168E9"/>
    <w:rsid w:val="001309DA"/>
    <w:rsid w:val="00130CB1"/>
    <w:rsid w:val="00135B3D"/>
    <w:rsid w:val="00136278"/>
    <w:rsid w:val="00137DEF"/>
    <w:rsid w:val="001464E4"/>
    <w:rsid w:val="00160685"/>
    <w:rsid w:val="001632FF"/>
    <w:rsid w:val="00167FD7"/>
    <w:rsid w:val="001722E3"/>
    <w:rsid w:val="001760BF"/>
    <w:rsid w:val="0019095E"/>
    <w:rsid w:val="0019108A"/>
    <w:rsid w:val="00195211"/>
    <w:rsid w:val="0019695A"/>
    <w:rsid w:val="001A3A7E"/>
    <w:rsid w:val="001B06F5"/>
    <w:rsid w:val="001D11B3"/>
    <w:rsid w:val="001E2194"/>
    <w:rsid w:val="002063B6"/>
    <w:rsid w:val="002117D5"/>
    <w:rsid w:val="00213E47"/>
    <w:rsid w:val="00217844"/>
    <w:rsid w:val="002270FF"/>
    <w:rsid w:val="00233071"/>
    <w:rsid w:val="00234016"/>
    <w:rsid w:val="0023401E"/>
    <w:rsid w:val="0024438D"/>
    <w:rsid w:val="002532C3"/>
    <w:rsid w:val="002629D0"/>
    <w:rsid w:val="00276C21"/>
    <w:rsid w:val="00283B10"/>
    <w:rsid w:val="002A08EB"/>
    <w:rsid w:val="002A36CE"/>
    <w:rsid w:val="002A562B"/>
    <w:rsid w:val="002D63DB"/>
    <w:rsid w:val="002E2ECB"/>
    <w:rsid w:val="002E4987"/>
    <w:rsid w:val="002F2BDB"/>
    <w:rsid w:val="00301A67"/>
    <w:rsid w:val="00303A61"/>
    <w:rsid w:val="00304241"/>
    <w:rsid w:val="00312CF4"/>
    <w:rsid w:val="003229A7"/>
    <w:rsid w:val="00335BE3"/>
    <w:rsid w:val="00336365"/>
    <w:rsid w:val="00361D3B"/>
    <w:rsid w:val="003650A5"/>
    <w:rsid w:val="00367180"/>
    <w:rsid w:val="00370E9E"/>
    <w:rsid w:val="00375F55"/>
    <w:rsid w:val="00377018"/>
    <w:rsid w:val="00377DF1"/>
    <w:rsid w:val="003838F7"/>
    <w:rsid w:val="003936C1"/>
    <w:rsid w:val="00397ABA"/>
    <w:rsid w:val="003A176B"/>
    <w:rsid w:val="003A554E"/>
    <w:rsid w:val="003A5FF7"/>
    <w:rsid w:val="003E3C10"/>
    <w:rsid w:val="003F2D9A"/>
    <w:rsid w:val="003F5861"/>
    <w:rsid w:val="004014F2"/>
    <w:rsid w:val="0040424D"/>
    <w:rsid w:val="004115C4"/>
    <w:rsid w:val="00423220"/>
    <w:rsid w:val="00432930"/>
    <w:rsid w:val="00435DEE"/>
    <w:rsid w:val="00441868"/>
    <w:rsid w:val="00451AE7"/>
    <w:rsid w:val="00480E59"/>
    <w:rsid w:val="004841DB"/>
    <w:rsid w:val="00484FC4"/>
    <w:rsid w:val="004905C0"/>
    <w:rsid w:val="00494BD7"/>
    <w:rsid w:val="004966E4"/>
    <w:rsid w:val="004A06C9"/>
    <w:rsid w:val="004A45F7"/>
    <w:rsid w:val="004A4C86"/>
    <w:rsid w:val="004B188E"/>
    <w:rsid w:val="004B4DD7"/>
    <w:rsid w:val="004B5CB3"/>
    <w:rsid w:val="004B77A3"/>
    <w:rsid w:val="004C31CF"/>
    <w:rsid w:val="004D7FB7"/>
    <w:rsid w:val="004E02E3"/>
    <w:rsid w:val="004E6D22"/>
    <w:rsid w:val="00512C84"/>
    <w:rsid w:val="00546213"/>
    <w:rsid w:val="00551026"/>
    <w:rsid w:val="0058036A"/>
    <w:rsid w:val="005852C7"/>
    <w:rsid w:val="0058694E"/>
    <w:rsid w:val="00590D15"/>
    <w:rsid w:val="005A0CE7"/>
    <w:rsid w:val="005A2959"/>
    <w:rsid w:val="005B4843"/>
    <w:rsid w:val="005C0081"/>
    <w:rsid w:val="005C479B"/>
    <w:rsid w:val="005D540A"/>
    <w:rsid w:val="005E5033"/>
    <w:rsid w:val="005F5BD0"/>
    <w:rsid w:val="005F6B44"/>
    <w:rsid w:val="00627C77"/>
    <w:rsid w:val="00636184"/>
    <w:rsid w:val="00642711"/>
    <w:rsid w:val="00644B62"/>
    <w:rsid w:val="006454B6"/>
    <w:rsid w:val="00660962"/>
    <w:rsid w:val="006655DC"/>
    <w:rsid w:val="00673C46"/>
    <w:rsid w:val="006803FB"/>
    <w:rsid w:val="006876B9"/>
    <w:rsid w:val="00694E10"/>
    <w:rsid w:val="006B5E16"/>
    <w:rsid w:val="006B7FDF"/>
    <w:rsid w:val="006C67F9"/>
    <w:rsid w:val="006D158E"/>
    <w:rsid w:val="006D2D8A"/>
    <w:rsid w:val="007041CB"/>
    <w:rsid w:val="007276FB"/>
    <w:rsid w:val="0073589E"/>
    <w:rsid w:val="00740D87"/>
    <w:rsid w:val="00743159"/>
    <w:rsid w:val="00753CDF"/>
    <w:rsid w:val="007547F9"/>
    <w:rsid w:val="007778DD"/>
    <w:rsid w:val="00782230"/>
    <w:rsid w:val="0078699B"/>
    <w:rsid w:val="007907A3"/>
    <w:rsid w:val="0079732A"/>
    <w:rsid w:val="0079757F"/>
    <w:rsid w:val="007A074C"/>
    <w:rsid w:val="007A149C"/>
    <w:rsid w:val="007B0738"/>
    <w:rsid w:val="007B12FB"/>
    <w:rsid w:val="007B2805"/>
    <w:rsid w:val="007B2B68"/>
    <w:rsid w:val="007B2DF3"/>
    <w:rsid w:val="007B6E33"/>
    <w:rsid w:val="007B7B90"/>
    <w:rsid w:val="007C5594"/>
    <w:rsid w:val="007C6378"/>
    <w:rsid w:val="007D3C92"/>
    <w:rsid w:val="007D5A3A"/>
    <w:rsid w:val="007D7BFB"/>
    <w:rsid w:val="007E2A45"/>
    <w:rsid w:val="007E71C7"/>
    <w:rsid w:val="00802760"/>
    <w:rsid w:val="0080358B"/>
    <w:rsid w:val="00825F13"/>
    <w:rsid w:val="0082600E"/>
    <w:rsid w:val="008274AA"/>
    <w:rsid w:val="008412EC"/>
    <w:rsid w:val="00846616"/>
    <w:rsid w:val="008636B7"/>
    <w:rsid w:val="00875721"/>
    <w:rsid w:val="00880A8C"/>
    <w:rsid w:val="0089366D"/>
    <w:rsid w:val="00897C1C"/>
    <w:rsid w:val="008C71FF"/>
    <w:rsid w:val="008C757C"/>
    <w:rsid w:val="008F41A2"/>
    <w:rsid w:val="008F6326"/>
    <w:rsid w:val="009017FE"/>
    <w:rsid w:val="00907829"/>
    <w:rsid w:val="00920FA6"/>
    <w:rsid w:val="009248EE"/>
    <w:rsid w:val="009251FD"/>
    <w:rsid w:val="0095173B"/>
    <w:rsid w:val="00954773"/>
    <w:rsid w:val="009673CF"/>
    <w:rsid w:val="00972E26"/>
    <w:rsid w:val="009850AC"/>
    <w:rsid w:val="00986600"/>
    <w:rsid w:val="00996C6B"/>
    <w:rsid w:val="009A3FCB"/>
    <w:rsid w:val="009A613E"/>
    <w:rsid w:val="009B0447"/>
    <w:rsid w:val="009B5D16"/>
    <w:rsid w:val="009D499F"/>
    <w:rsid w:val="009D4AB8"/>
    <w:rsid w:val="009E15E2"/>
    <w:rsid w:val="009E2363"/>
    <w:rsid w:val="009E387D"/>
    <w:rsid w:val="00A01832"/>
    <w:rsid w:val="00A02E71"/>
    <w:rsid w:val="00A13E51"/>
    <w:rsid w:val="00A1460B"/>
    <w:rsid w:val="00A211D9"/>
    <w:rsid w:val="00A23ABF"/>
    <w:rsid w:val="00A24883"/>
    <w:rsid w:val="00A26BF0"/>
    <w:rsid w:val="00A33BC2"/>
    <w:rsid w:val="00A62D48"/>
    <w:rsid w:val="00A70A8E"/>
    <w:rsid w:val="00A83DA7"/>
    <w:rsid w:val="00A974A6"/>
    <w:rsid w:val="00AA0CD4"/>
    <w:rsid w:val="00AA6256"/>
    <w:rsid w:val="00AA6D13"/>
    <w:rsid w:val="00AB1AF6"/>
    <w:rsid w:val="00AB25AA"/>
    <w:rsid w:val="00AB2B7D"/>
    <w:rsid w:val="00AB6BCB"/>
    <w:rsid w:val="00AC467B"/>
    <w:rsid w:val="00AD39BC"/>
    <w:rsid w:val="00AE0AB8"/>
    <w:rsid w:val="00AE2151"/>
    <w:rsid w:val="00AE689C"/>
    <w:rsid w:val="00AF398E"/>
    <w:rsid w:val="00B03249"/>
    <w:rsid w:val="00B05F87"/>
    <w:rsid w:val="00B216C6"/>
    <w:rsid w:val="00B23A6F"/>
    <w:rsid w:val="00B23E90"/>
    <w:rsid w:val="00B2703D"/>
    <w:rsid w:val="00B31128"/>
    <w:rsid w:val="00B44E80"/>
    <w:rsid w:val="00B45AD7"/>
    <w:rsid w:val="00B50B37"/>
    <w:rsid w:val="00B6064F"/>
    <w:rsid w:val="00B62B2E"/>
    <w:rsid w:val="00B63BF7"/>
    <w:rsid w:val="00B74536"/>
    <w:rsid w:val="00B82995"/>
    <w:rsid w:val="00B85C6B"/>
    <w:rsid w:val="00B900FC"/>
    <w:rsid w:val="00B908DF"/>
    <w:rsid w:val="00B93871"/>
    <w:rsid w:val="00B97BD5"/>
    <w:rsid w:val="00BD57EB"/>
    <w:rsid w:val="00BE168F"/>
    <w:rsid w:val="00BE2332"/>
    <w:rsid w:val="00BE3AD5"/>
    <w:rsid w:val="00BF1153"/>
    <w:rsid w:val="00C022E4"/>
    <w:rsid w:val="00C11080"/>
    <w:rsid w:val="00C11E86"/>
    <w:rsid w:val="00C1536C"/>
    <w:rsid w:val="00C230AC"/>
    <w:rsid w:val="00C242B0"/>
    <w:rsid w:val="00C25507"/>
    <w:rsid w:val="00C50B61"/>
    <w:rsid w:val="00C64034"/>
    <w:rsid w:val="00C71A31"/>
    <w:rsid w:val="00C74E4E"/>
    <w:rsid w:val="00C7634B"/>
    <w:rsid w:val="00C81E48"/>
    <w:rsid w:val="00C87844"/>
    <w:rsid w:val="00C878C0"/>
    <w:rsid w:val="00C91F9E"/>
    <w:rsid w:val="00C9292D"/>
    <w:rsid w:val="00C94615"/>
    <w:rsid w:val="00CC617C"/>
    <w:rsid w:val="00CD4A11"/>
    <w:rsid w:val="00CD4E4C"/>
    <w:rsid w:val="00CD57A8"/>
    <w:rsid w:val="00CD6198"/>
    <w:rsid w:val="00CE06D6"/>
    <w:rsid w:val="00CE42DA"/>
    <w:rsid w:val="00CE6896"/>
    <w:rsid w:val="00CF018C"/>
    <w:rsid w:val="00D006E8"/>
    <w:rsid w:val="00D01492"/>
    <w:rsid w:val="00D229C6"/>
    <w:rsid w:val="00D27848"/>
    <w:rsid w:val="00D303DB"/>
    <w:rsid w:val="00D35606"/>
    <w:rsid w:val="00D4140A"/>
    <w:rsid w:val="00D465CE"/>
    <w:rsid w:val="00D46F21"/>
    <w:rsid w:val="00D5341A"/>
    <w:rsid w:val="00D54419"/>
    <w:rsid w:val="00D71F34"/>
    <w:rsid w:val="00D919B0"/>
    <w:rsid w:val="00D92ED9"/>
    <w:rsid w:val="00D9418B"/>
    <w:rsid w:val="00DC1DC2"/>
    <w:rsid w:val="00DD6FA6"/>
    <w:rsid w:val="00DD74FA"/>
    <w:rsid w:val="00DF425F"/>
    <w:rsid w:val="00DF6C06"/>
    <w:rsid w:val="00DF7713"/>
    <w:rsid w:val="00E0392E"/>
    <w:rsid w:val="00E05BBA"/>
    <w:rsid w:val="00E07FC9"/>
    <w:rsid w:val="00E224FF"/>
    <w:rsid w:val="00E24021"/>
    <w:rsid w:val="00E344B3"/>
    <w:rsid w:val="00E43AB3"/>
    <w:rsid w:val="00E53CB1"/>
    <w:rsid w:val="00E54A22"/>
    <w:rsid w:val="00E567ED"/>
    <w:rsid w:val="00E6382F"/>
    <w:rsid w:val="00E761A8"/>
    <w:rsid w:val="00E91013"/>
    <w:rsid w:val="00E9182E"/>
    <w:rsid w:val="00E93C35"/>
    <w:rsid w:val="00EA5599"/>
    <w:rsid w:val="00EA5813"/>
    <w:rsid w:val="00EB08F6"/>
    <w:rsid w:val="00F144B8"/>
    <w:rsid w:val="00F23434"/>
    <w:rsid w:val="00F275DA"/>
    <w:rsid w:val="00F37D5D"/>
    <w:rsid w:val="00F37FD9"/>
    <w:rsid w:val="00F43083"/>
    <w:rsid w:val="00F54F8D"/>
    <w:rsid w:val="00F645AC"/>
    <w:rsid w:val="00F73468"/>
    <w:rsid w:val="00F85E58"/>
    <w:rsid w:val="00F90F3E"/>
    <w:rsid w:val="00F9177E"/>
    <w:rsid w:val="00FA1543"/>
    <w:rsid w:val="00FA2DB3"/>
    <w:rsid w:val="00FB1BB7"/>
    <w:rsid w:val="00FB7FEC"/>
    <w:rsid w:val="00FE1AAF"/>
    <w:rsid w:val="00FE69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57BA"/>
  <w15:chartTrackingRefBased/>
  <w15:docId w15:val="{2D03521A-4255-4839-A7AC-4E692433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01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B3"/>
    <w:pPr>
      <w:ind w:left="720"/>
      <w:contextualSpacing/>
    </w:pPr>
  </w:style>
  <w:style w:type="character" w:styleId="CommentReference">
    <w:name w:val="annotation reference"/>
    <w:basedOn w:val="DefaultParagraphFont"/>
    <w:uiPriority w:val="99"/>
    <w:semiHidden/>
    <w:unhideWhenUsed/>
    <w:rsid w:val="00E344B3"/>
    <w:rPr>
      <w:sz w:val="16"/>
      <w:szCs w:val="16"/>
    </w:rPr>
  </w:style>
  <w:style w:type="paragraph" w:styleId="CommentText">
    <w:name w:val="annotation text"/>
    <w:basedOn w:val="Normal"/>
    <w:link w:val="CommentTextChar"/>
    <w:uiPriority w:val="99"/>
    <w:semiHidden/>
    <w:unhideWhenUsed/>
    <w:rsid w:val="00E344B3"/>
    <w:pPr>
      <w:spacing w:line="240" w:lineRule="auto"/>
    </w:pPr>
    <w:rPr>
      <w:sz w:val="20"/>
      <w:szCs w:val="20"/>
    </w:rPr>
  </w:style>
  <w:style w:type="character" w:customStyle="1" w:styleId="CommentTextChar">
    <w:name w:val="Comment Text Char"/>
    <w:basedOn w:val="DefaultParagraphFont"/>
    <w:link w:val="CommentText"/>
    <w:uiPriority w:val="99"/>
    <w:semiHidden/>
    <w:rsid w:val="00E344B3"/>
    <w:rPr>
      <w:sz w:val="20"/>
      <w:szCs w:val="20"/>
    </w:rPr>
  </w:style>
  <w:style w:type="character" w:styleId="Hyperlink">
    <w:name w:val="Hyperlink"/>
    <w:basedOn w:val="DefaultParagraphFont"/>
    <w:uiPriority w:val="99"/>
    <w:semiHidden/>
    <w:unhideWhenUsed/>
    <w:rsid w:val="009E387D"/>
    <w:rPr>
      <w:color w:val="0563C1" w:themeColor="hyperlink"/>
      <w:u w:val="single"/>
    </w:rPr>
  </w:style>
  <w:style w:type="paragraph" w:customStyle="1" w:styleId="Default">
    <w:name w:val="Default"/>
    <w:rsid w:val="009E387D"/>
    <w:pPr>
      <w:autoSpaceDE w:val="0"/>
      <w:autoSpaceDN w:val="0"/>
      <w:adjustRightInd w:val="0"/>
      <w:spacing w:after="0" w:line="240" w:lineRule="auto"/>
    </w:pPr>
    <w:rPr>
      <w:rFonts w:ascii="Avenir" w:hAnsi="Avenir" w:cs="Avenir"/>
      <w:color w:val="000000"/>
      <w:sz w:val="24"/>
      <w:szCs w:val="24"/>
    </w:rPr>
  </w:style>
  <w:style w:type="character" w:customStyle="1" w:styleId="Heading1Char">
    <w:name w:val="Heading 1 Char"/>
    <w:basedOn w:val="DefaultParagraphFont"/>
    <w:link w:val="Heading1"/>
    <w:uiPriority w:val="9"/>
    <w:rsid w:val="0023401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3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7917">
      <w:bodyDiv w:val="1"/>
      <w:marLeft w:val="0"/>
      <w:marRight w:val="0"/>
      <w:marTop w:val="0"/>
      <w:marBottom w:val="0"/>
      <w:divBdr>
        <w:top w:val="none" w:sz="0" w:space="0" w:color="auto"/>
        <w:left w:val="none" w:sz="0" w:space="0" w:color="auto"/>
        <w:bottom w:val="none" w:sz="0" w:space="0" w:color="auto"/>
        <w:right w:val="none" w:sz="0" w:space="0" w:color="auto"/>
      </w:divBdr>
    </w:div>
    <w:div w:id="134565365">
      <w:bodyDiv w:val="1"/>
      <w:marLeft w:val="0"/>
      <w:marRight w:val="0"/>
      <w:marTop w:val="0"/>
      <w:marBottom w:val="0"/>
      <w:divBdr>
        <w:top w:val="none" w:sz="0" w:space="0" w:color="auto"/>
        <w:left w:val="none" w:sz="0" w:space="0" w:color="auto"/>
        <w:bottom w:val="none" w:sz="0" w:space="0" w:color="auto"/>
        <w:right w:val="none" w:sz="0" w:space="0" w:color="auto"/>
      </w:divBdr>
    </w:div>
    <w:div w:id="403991315">
      <w:bodyDiv w:val="1"/>
      <w:marLeft w:val="0"/>
      <w:marRight w:val="0"/>
      <w:marTop w:val="0"/>
      <w:marBottom w:val="0"/>
      <w:divBdr>
        <w:top w:val="none" w:sz="0" w:space="0" w:color="auto"/>
        <w:left w:val="none" w:sz="0" w:space="0" w:color="auto"/>
        <w:bottom w:val="none" w:sz="0" w:space="0" w:color="auto"/>
        <w:right w:val="none" w:sz="0" w:space="0" w:color="auto"/>
      </w:divBdr>
    </w:div>
    <w:div w:id="451174092">
      <w:bodyDiv w:val="1"/>
      <w:marLeft w:val="0"/>
      <w:marRight w:val="0"/>
      <w:marTop w:val="0"/>
      <w:marBottom w:val="0"/>
      <w:divBdr>
        <w:top w:val="none" w:sz="0" w:space="0" w:color="auto"/>
        <w:left w:val="none" w:sz="0" w:space="0" w:color="auto"/>
        <w:bottom w:val="none" w:sz="0" w:space="0" w:color="auto"/>
        <w:right w:val="none" w:sz="0" w:space="0" w:color="auto"/>
      </w:divBdr>
    </w:div>
    <w:div w:id="825323369">
      <w:bodyDiv w:val="1"/>
      <w:marLeft w:val="0"/>
      <w:marRight w:val="0"/>
      <w:marTop w:val="0"/>
      <w:marBottom w:val="0"/>
      <w:divBdr>
        <w:top w:val="none" w:sz="0" w:space="0" w:color="auto"/>
        <w:left w:val="none" w:sz="0" w:space="0" w:color="auto"/>
        <w:bottom w:val="none" w:sz="0" w:space="0" w:color="auto"/>
        <w:right w:val="none" w:sz="0" w:space="0" w:color="auto"/>
      </w:divBdr>
    </w:div>
    <w:div w:id="1861627732">
      <w:bodyDiv w:val="1"/>
      <w:marLeft w:val="0"/>
      <w:marRight w:val="0"/>
      <w:marTop w:val="0"/>
      <w:marBottom w:val="0"/>
      <w:divBdr>
        <w:top w:val="none" w:sz="0" w:space="0" w:color="auto"/>
        <w:left w:val="none" w:sz="0" w:space="0" w:color="auto"/>
        <w:bottom w:val="none" w:sz="0" w:space="0" w:color="auto"/>
        <w:right w:val="none" w:sz="0" w:space="0" w:color="auto"/>
      </w:divBdr>
    </w:div>
    <w:div w:id="19956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b:Source>
    <b:Tag>Vie10</b:Tag>
    <b:SourceType>ElectronicSource</b:SourceType>
    <b:Guid>{0575EC8F-3AE4-45B5-A9E2-A83ADBCC4CDA}</b:Guid>
    <b:Title>The Image Object Post-Internet</b:Title>
    <b:Year>2010</b:Year>
    <b:Medium>PDF</b:Medium>
    <b:Author>
      <b:Author>
        <b:NameList>
          <b:Person>
            <b:Last>Vierkant</b:Last>
            <b:First>Artie</b:First>
          </b:Person>
        </b:NameList>
      </b:Author>
    </b:Author>
    <b:City>New York</b:City>
    <b:URL>https://jstchillin.org/artie/pdf/The_Image_Object_Post-Internet_us.pdf</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9a527e6cb62a3213f14e89480eb53b70">
  <xsd:schema xmlns:xsd="http://www.w3.org/2001/XMLSchema" xmlns:xs="http://www.w3.org/2001/XMLSchema" xmlns:p="http://schemas.microsoft.com/office/2006/metadata/properties" xmlns:ns3="42c9a751-2acf-4f52-be2a-b4850618269a" targetNamespace="http://schemas.microsoft.com/office/2006/metadata/properties" ma:root="true" ma:fieldsID="6deeb07904093767c216589cec564843"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7CC8CF-AE4C-4B5A-A04E-C6B72311AA84}">
  <ds:schemaRefs>
    <ds:schemaRef ds:uri="http://schemas.openxmlformats.org/officeDocument/2006/bibliography"/>
  </ds:schemaRefs>
</ds:datastoreItem>
</file>

<file path=customXml/itemProps2.xml><?xml version="1.0" encoding="utf-8"?>
<ds:datastoreItem xmlns:ds="http://schemas.openxmlformats.org/officeDocument/2006/customXml" ds:itemID="{1DEC79B9-6E3C-4F27-BED0-471125222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02745-04E8-4857-90E5-2F7833950927}">
  <ds:schemaRefs>
    <ds:schemaRef ds:uri="http://schemas.microsoft.com/sharepoint/v3/contenttype/forms"/>
  </ds:schemaRefs>
</ds:datastoreItem>
</file>

<file path=customXml/itemProps4.xml><?xml version="1.0" encoding="utf-8"?>
<ds:datastoreItem xmlns:ds="http://schemas.openxmlformats.org/officeDocument/2006/customXml" ds:itemID="{B05A7F2C-D284-4AAD-AE07-3CE3C7A5E7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Boudreau Richard</dc:creator>
  <cp:keywords/>
  <dc:description/>
  <cp:lastModifiedBy>RBR Design</cp:lastModifiedBy>
  <cp:revision>351</cp:revision>
  <dcterms:created xsi:type="dcterms:W3CDTF">2021-11-08T16:58:00Z</dcterms:created>
  <dcterms:modified xsi:type="dcterms:W3CDTF">2021-12-12T00:58:00Z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