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67AD" w14:textId="1C8DE990" w:rsidR="00967CB3" w:rsidRPr="00967CB3" w:rsidRDefault="00967CB3" w:rsidP="00967CB3">
      <w:pPr>
        <w:spacing w:after="120"/>
        <w:rPr>
          <w:rFonts w:ascii="NanumGothic" w:eastAsia="NanumGothic" w:hAnsi="NanumGothic" w:cs="NanumGothic"/>
          <w:b/>
          <w:bCs/>
          <w:sz w:val="20"/>
          <w:szCs w:val="20"/>
          <w:lang w:val="en-US"/>
        </w:rPr>
      </w:pPr>
      <w:r w:rsidRPr="00967CB3">
        <w:rPr>
          <w:rFonts w:ascii="NanumGothic Light" w:eastAsia="NanumGothic Light" w:hAnsi="NanumGothic Light"/>
          <w:b/>
          <w:bCs/>
          <w:sz w:val="20"/>
          <w:szCs w:val="20"/>
          <w:lang w:val="en-US"/>
        </w:rPr>
        <w:t>[</w:t>
      </w:r>
      <w:r w:rsidRPr="00967CB3">
        <w:rPr>
          <w:rFonts w:ascii="NanumGothic Light" w:eastAsia="NanumGothic Light" w:hAnsi="NanumGothic Light" w:hint="eastAsia"/>
          <w:b/>
          <w:bCs/>
          <w:sz w:val="20"/>
          <w:szCs w:val="20"/>
          <w:lang w:val="en-US"/>
        </w:rPr>
        <w:t>청</w:t>
      </w:r>
      <w:r w:rsidRPr="00967CB3">
        <w:rPr>
          <w:rFonts w:ascii="NanumGothic" w:eastAsia="NanumGothic" w:hAnsi="NanumGothic" w:cs="NanumGothic" w:hint="eastAsia"/>
          <w:b/>
          <w:bCs/>
          <w:sz w:val="20"/>
          <w:szCs w:val="20"/>
          <w:lang w:val="en-US"/>
        </w:rPr>
        <w:t>구취지]</w:t>
      </w:r>
    </w:p>
    <w:p w14:paraId="45829CD9" w14:textId="2A7AE24D" w:rsidR="00967CB3" w:rsidRDefault="00967CB3" w:rsidP="00967CB3">
      <w:pPr>
        <w:rPr>
          <w:rFonts w:ascii="NanumGothic" w:eastAsia="NanumGothic" w:hAnsi="NanumGothic" w:cs="NanumGothic"/>
          <w:sz w:val="18"/>
          <w:szCs w:val="18"/>
        </w:rPr>
      </w:pPr>
      <w:r>
        <w:rPr>
          <w:rFonts w:ascii="NanumGothic Light" w:eastAsia="NanumGothic Light" w:hAnsi="NanumGothic Light"/>
          <w:sz w:val="18"/>
          <w:szCs w:val="18"/>
        </w:rPr>
        <w:t xml:space="preserve">* </w:t>
      </w:r>
      <w:r>
        <w:rPr>
          <w:rFonts w:ascii="NanumGothic Light" w:eastAsia="NanumGothic Light" w:hAnsi="NanumGothic Light" w:hint="eastAsia"/>
          <w:sz w:val="18"/>
          <w:szCs w:val="18"/>
        </w:rPr>
        <w:t>소유권이전등</w:t>
      </w:r>
      <w:r>
        <w:rPr>
          <w:rFonts w:ascii="NanumGothic" w:eastAsia="NanumGothic" w:hAnsi="NanumGothic" w:cs="NanumGothic" w:hint="eastAsia"/>
          <w:sz w:val="18"/>
          <w:szCs w:val="18"/>
        </w:rPr>
        <w:t xml:space="preserve">기청구를 </w:t>
      </w:r>
      <w:proofErr w:type="spellStart"/>
      <w:r>
        <w:rPr>
          <w:rFonts w:ascii="NanumGothic Light" w:eastAsia="NanumGothic Light" w:hAnsi="NanumGothic Light" w:hint="eastAsia"/>
          <w:sz w:val="18"/>
          <w:szCs w:val="18"/>
        </w:rPr>
        <w:t>대위하는</w:t>
      </w:r>
      <w:proofErr w:type="spellEnd"/>
      <w:r>
        <w:rPr>
          <w:rFonts w:ascii="NanumGothic Light" w:eastAsia="NanumGothic Light" w:hAnsi="NanumGothic Light" w:hint="eastAsia"/>
          <w:sz w:val="18"/>
          <w:szCs w:val="18"/>
        </w:rPr>
        <w:t xml:space="preserve"> 경우 대위소송의 채무자가 당</w:t>
      </w:r>
      <w:r>
        <w:rPr>
          <w:rFonts w:ascii="NanumGothic" w:eastAsia="NanumGothic" w:hAnsi="NanumGothic" w:cs="NanumGothic" w:hint="eastAsia"/>
          <w:sz w:val="18"/>
          <w:szCs w:val="18"/>
        </w:rPr>
        <w:t>사자 아니라면 주민번호+주소 반드시 적어야 함</w:t>
      </w:r>
    </w:p>
    <w:p w14:paraId="28352C3A" w14:textId="4262C361" w:rsidR="00967CB3" w:rsidRDefault="00967CB3" w:rsidP="00967CB3">
      <w:pPr>
        <w:rPr>
          <w:rFonts w:ascii="NanumGothic" w:eastAsia="NanumGothic" w:hAnsi="NanumGothic" w:cs="NanumGothic" w:hint="eastAsia"/>
          <w:sz w:val="18"/>
          <w:szCs w:val="18"/>
        </w:rPr>
      </w:pPr>
      <w:r>
        <w:rPr>
          <w:rFonts w:ascii="NanumGothic" w:eastAsia="NanumGothic" w:hAnsi="NanumGothic" w:cs="NanumGothic"/>
          <w:sz w:val="18"/>
          <w:szCs w:val="18"/>
        </w:rPr>
        <w:tab/>
        <w:t>- ‘</w:t>
      </w:r>
      <w:r>
        <w:rPr>
          <w:rFonts w:ascii="NanumGothic" w:eastAsia="NanumGothic" w:hAnsi="NanumGothic" w:cs="NanumGothic" w:hint="eastAsia"/>
          <w:sz w:val="18"/>
          <w:szCs w:val="18"/>
        </w:rPr>
        <w:t>위 같은 주소</w:t>
      </w:r>
      <w:r>
        <w:rPr>
          <w:rFonts w:ascii="NanumGothic" w:eastAsia="NanumGothic" w:hAnsi="NanumGothic" w:cs="NanumGothic"/>
          <w:sz w:val="18"/>
          <w:szCs w:val="18"/>
        </w:rPr>
        <w:t xml:space="preserve">’ </w:t>
      </w:r>
      <w:r>
        <w:rPr>
          <w:rFonts w:ascii="NanumGothic" w:eastAsia="NanumGothic" w:hAnsi="NanumGothic" w:cs="NanumGothic" w:hint="eastAsia"/>
          <w:sz w:val="18"/>
          <w:szCs w:val="18"/>
        </w:rPr>
        <w:t>적어도 되지만 형식적 기재사항이므로 일일이 기재할 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67CB3" w14:paraId="22ACFD12" w14:textId="77777777" w:rsidTr="00967CB3">
        <w:tc>
          <w:tcPr>
            <w:tcW w:w="11096" w:type="dxa"/>
          </w:tcPr>
          <w:p w14:paraId="17974E8C" w14:textId="084E659D" w:rsidR="00967CB3" w:rsidRDefault="00967CB3" w:rsidP="00967CB3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피고 이민국은, 별지 목록 제1. 기재 부동산 중,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</w:t>
            </w:r>
            <w:r w:rsidRPr="00967CB3">
              <w:rPr>
                <w:rFonts w:ascii="NanumGothic" w:eastAsia="NanumGothic" w:hAnsi="NanumGothic" w:cs="NanumGothic"/>
                <w:b/>
                <w:bCs/>
                <w:sz w:val="18"/>
                <w:szCs w:val="18"/>
              </w:rPr>
              <w:t xml:space="preserve">  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유덕희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[701114-2533447, 서울 양천구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목</w:t>
            </w:r>
            <w:r w:rsid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동</w:t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동로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100, 101동 501호(신월동,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한라빌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)]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에게 3/7 지분에 관하여,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</w:t>
            </w:r>
            <w:r w:rsidRPr="00967CB3">
              <w:rPr>
                <w:rFonts w:ascii="NanumGothic" w:eastAsia="NanumGothic" w:hAnsi="NanumGothic" w:cs="NanumGothic"/>
                <w:b/>
                <w:bCs/>
                <w:sz w:val="18"/>
                <w:szCs w:val="18"/>
              </w:rPr>
              <w:t xml:space="preserve">   </w:t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김민경[980719-2968112, 서울 양천구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목동동로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100, 101동 501호(신월동,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한라빌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)]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,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</w:t>
            </w:r>
            <w:r w:rsidRPr="00967CB3">
              <w:rPr>
                <w:rFonts w:ascii="NanumGothic" w:eastAsia="NanumGothic" w:hAnsi="NanumGothic" w:cs="NanumGothic"/>
                <w:b/>
                <w:bCs/>
                <w:sz w:val="18"/>
                <w:szCs w:val="18"/>
              </w:rPr>
              <w:t xml:space="preserve">   </w:t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김준용[011018-3011421, 서울 양천구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목동동로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100, 101동 501호(신월동, </w:t>
            </w:r>
            <w:proofErr w:type="spellStart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한라빌</w:t>
            </w:r>
            <w:proofErr w:type="spellEnd"/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)]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에게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       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각 2/7 지분에 관하여,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  </w:t>
            </w:r>
            <w:r w:rsidRPr="00967CB3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>각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2020. 2. 1.7) 시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효취득</w:t>
            </w:r>
            <w:r w:rsidRPr="00967CB3">
              <w:rPr>
                <w:rFonts w:ascii="NanumGothic" w:eastAsia="NanumGothic" w:hAnsi="NanumGothic" w:cs="NanumGothic" w:hint="eastAsia"/>
                <w:sz w:val="18"/>
                <w:szCs w:val="18"/>
              </w:rPr>
              <w:t>을 원인으로 한 소유권이전등기절차를 이행하라.</w:t>
            </w:r>
          </w:p>
        </w:tc>
      </w:tr>
    </w:tbl>
    <w:p w14:paraId="3E833A9D" w14:textId="77777777" w:rsidR="00967CB3" w:rsidRDefault="00967CB3" w:rsidP="00967CB3">
      <w:pPr>
        <w:rPr>
          <w:rFonts w:ascii="NanumGothic" w:eastAsia="NanumGothic" w:hAnsi="NanumGothic" w:cs="NanumGothic"/>
          <w:sz w:val="18"/>
          <w:szCs w:val="18"/>
        </w:rPr>
      </w:pPr>
    </w:p>
    <w:p w14:paraId="0C7BB454" w14:textId="58DD4304" w:rsidR="00967CB3" w:rsidRPr="00967CB3" w:rsidRDefault="00967CB3" w:rsidP="00967CB3">
      <w:pPr>
        <w:rPr>
          <w:rFonts w:ascii="NanumGothic" w:eastAsia="NanumGothic" w:hAnsi="NanumGothic" w:cs="NanumGothic" w:hint="eastAsia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sz w:val="18"/>
          <w:szCs w:val="18"/>
        </w:rPr>
        <w:t xml:space="preserve">* </w:t>
      </w:r>
      <w:r>
        <w:rPr>
          <w:rFonts w:ascii="NanumGothic" w:eastAsia="NanumGothic" w:hAnsi="NanumGothic" w:cs="NanumGothic" w:hint="eastAsia"/>
          <w:sz w:val="18"/>
          <w:szCs w:val="18"/>
        </w:rPr>
        <w:t xml:space="preserve">원인무효등기 말소의 상대방은 소유자임이 원칙 </w:t>
      </w:r>
      <w:r>
        <w:rPr>
          <w:rFonts w:ascii="NanumGothic" w:eastAsia="NanumGothic" w:hAnsi="NanumGothic" w:cs="NanumGothic"/>
          <w:sz w:val="18"/>
          <w:szCs w:val="18"/>
        </w:rPr>
        <w:t xml:space="preserve">/ </w:t>
      </w: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but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말소등기청구를 대위행사 하는 경우 채무자(소유자)</w:t>
      </w: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 xml:space="preserve">아니라 </w:t>
      </w:r>
      <w:r w:rsidRPr="00967CB3">
        <w:rPr>
          <w:rFonts w:ascii="NanumGothic" w:eastAsia="NanumGothic" w:hAnsi="NanumGothic" w:cs="NanumGothic" w:hint="eastAsia"/>
          <w:sz w:val="18"/>
          <w:szCs w:val="18"/>
          <w:u w:val="single"/>
          <w:lang w:val="en-US"/>
        </w:rPr>
        <w:t>채권자(원고)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에게 해도 됨</w:t>
      </w:r>
    </w:p>
    <w:p w14:paraId="195E6081" w14:textId="77777777" w:rsidR="00967CB3" w:rsidRDefault="00967CB3" w:rsidP="00967CB3">
      <w:pPr>
        <w:rPr>
          <w:rFonts w:ascii="NanumGothic Light" w:eastAsia="NanumGothic Light" w:hAnsi="NanumGothic Light"/>
          <w:sz w:val="18"/>
          <w:szCs w:val="18"/>
        </w:rPr>
      </w:pPr>
    </w:p>
    <w:p w14:paraId="7EA2E559" w14:textId="27756D19" w:rsidR="00967CB3" w:rsidRPr="00967CB3" w:rsidRDefault="00967CB3" w:rsidP="00967CB3">
      <w:pPr>
        <w:rPr>
          <w:rFonts w:ascii="NanumGothic Light" w:eastAsia="NanumGothic Light" w:hAnsi="NanumGothic Light" w:hint="eastAsia"/>
          <w:sz w:val="18"/>
          <w:szCs w:val="18"/>
          <w:lang w:val="en-US"/>
        </w:rPr>
      </w:pPr>
      <w:r w:rsidRPr="00967CB3">
        <w:rPr>
          <w:rFonts w:ascii="NanumGothic Light" w:eastAsia="NanumGothic Light" w:hAnsi="NanumGothic Light" w:hint="eastAsia"/>
          <w:sz w:val="18"/>
          <w:szCs w:val="18"/>
        </w:rPr>
        <w:t>* 가압류 말</w:t>
      </w:r>
      <w:r>
        <w:rPr>
          <w:rFonts w:ascii="NanumGothic" w:eastAsia="NanumGothic" w:hAnsi="NanumGothic" w:cs="NanumGothic" w:hint="eastAsia"/>
          <w:sz w:val="18"/>
          <w:szCs w:val="18"/>
        </w:rPr>
        <w:t>소등기청구</w:t>
      </w:r>
      <w:r w:rsidRPr="00967CB3">
        <w:rPr>
          <w:rFonts w:ascii="NanumGothic Light" w:eastAsia="NanumGothic Light" w:hAnsi="NanumGothic Light" w:hint="eastAsia"/>
          <w:sz w:val="18"/>
          <w:szCs w:val="18"/>
        </w:rPr>
        <w:t xml:space="preserve"> X (소의 이익X) </w:t>
      </w:r>
      <w:r w:rsidRPr="00967CB3">
        <w:rPr>
          <w:rFonts w:ascii="NanumGothic Light" w:eastAsia="NanumGothic Light" w:hAnsi="NanumGothic Light"/>
          <w:sz w:val="18"/>
          <w:szCs w:val="18"/>
        </w:rPr>
        <w:sym w:font="Wingdings" w:char="F0E0"/>
      </w:r>
      <w:r w:rsidRPr="00967CB3">
        <w:rPr>
          <w:rFonts w:ascii="NanumGothic Light" w:eastAsia="NanumGothic Light" w:hAnsi="NanumGothic Light" w:hint="eastAsia"/>
          <w:sz w:val="18"/>
          <w:szCs w:val="18"/>
        </w:rPr>
        <w:t xml:space="preserve"> </w:t>
      </w:r>
      <w:proofErr w:type="spellStart"/>
      <w:r w:rsidRPr="00967CB3">
        <w:rPr>
          <w:rFonts w:ascii="NanumGothic Light" w:eastAsia="NanumGothic Light" w:hAnsi="NanumGothic Light" w:hint="eastAsia"/>
          <w:b/>
          <w:bCs/>
          <w:sz w:val="18"/>
          <w:szCs w:val="18"/>
        </w:rPr>
        <w:t>소이등</w:t>
      </w:r>
      <w:proofErr w:type="spellEnd"/>
      <w:r w:rsidRPr="00967CB3">
        <w:rPr>
          <w:rFonts w:ascii="NanumGothic Light" w:eastAsia="NanumGothic Light" w:hAnsi="NanumGothic Light" w:hint="eastAsia"/>
          <w:b/>
          <w:bCs/>
          <w:sz w:val="18"/>
          <w:szCs w:val="18"/>
        </w:rPr>
        <w:t xml:space="preserve"> 말소의 승낙의 의사표시</w:t>
      </w:r>
      <w:r>
        <w:rPr>
          <w:rFonts w:ascii="NanumGothic Light" w:eastAsia="NanumGothic Light" w:hAnsi="NanumGothic Light" w:hint="eastAsia"/>
          <w:b/>
          <w:bCs/>
          <w:sz w:val="18"/>
          <w:szCs w:val="18"/>
        </w:rPr>
        <w:t xml:space="preserve"> </w:t>
      </w:r>
      <w:r>
        <w:rPr>
          <w:rFonts w:ascii="NanumGothic Light" w:eastAsia="NanumGothic Light" w:hAnsi="NanumGothic Light"/>
          <w:b/>
          <w:bCs/>
          <w:sz w:val="18"/>
          <w:szCs w:val="18"/>
        </w:rPr>
        <w:t xml:space="preserve"> </w:t>
      </w:r>
      <w:r>
        <w:rPr>
          <w:rFonts w:ascii="NanumGothic Light" w:eastAsia="NanumGothic Light" w:hAnsi="NanumGothic Light"/>
          <w:b/>
          <w:bCs/>
          <w:sz w:val="18"/>
          <w:szCs w:val="18"/>
          <w:lang w:val="en-US"/>
        </w:rPr>
        <w:t>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67CB3" w14:paraId="547618E3" w14:textId="77777777" w:rsidTr="00967CB3">
        <w:tc>
          <w:tcPr>
            <w:tcW w:w="11096" w:type="dxa"/>
          </w:tcPr>
          <w:p w14:paraId="1EDB0C5D" w14:textId="40C1A866" w:rsidR="00967CB3" w:rsidRDefault="00967CB3" w:rsidP="00967CB3">
            <w:pPr>
              <w:rPr>
                <w:rFonts w:ascii="NanumGothic Light" w:eastAsia="NanumGothic Light" w:hAnsi="NanumGothic Light"/>
                <w:sz w:val="18"/>
                <w:szCs w:val="18"/>
              </w:rPr>
            </w:pPr>
            <w:r w:rsidRPr="00967CB3">
              <w:rPr>
                <w:rFonts w:ascii="NanumGothic Light" w:eastAsia="NanumGothic Light" w:hAnsi="NanumGothic Light" w:hint="eastAsia"/>
                <w:sz w:val="18"/>
                <w:szCs w:val="18"/>
              </w:rPr>
              <w:t xml:space="preserve">피고 </w:t>
            </w:r>
            <w:proofErr w:type="spellStart"/>
            <w:r w:rsidRPr="00967CB3">
              <w:rPr>
                <w:rFonts w:ascii="NanumGothic Light" w:eastAsia="NanumGothic Light" w:hAnsi="NanumGothic Light" w:hint="eastAsia"/>
                <w:sz w:val="18"/>
                <w:szCs w:val="18"/>
              </w:rPr>
              <w:t>박성연은</w:t>
            </w:r>
            <w:proofErr w:type="spellEnd"/>
            <w:r w:rsidRPr="00967CB3">
              <w:rPr>
                <w:rFonts w:ascii="NanumGothic Light" w:eastAsia="NanumGothic Light" w:hAnsi="NanumGothic Light" w:hint="eastAsia"/>
                <w:sz w:val="18"/>
                <w:szCs w:val="18"/>
              </w:rPr>
              <w:t xml:space="preserve"> 위 가.항 기재 </w:t>
            </w:r>
            <w:r w:rsidRPr="00967CB3">
              <w:rPr>
                <w:rFonts w:ascii="NanumGothic Light" w:eastAsia="NanumGothic Light" w:hAnsi="NanumGothic Light" w:hint="eastAsia"/>
                <w:b/>
                <w:bCs/>
                <w:sz w:val="18"/>
                <w:szCs w:val="18"/>
                <w:highlight w:val="yellow"/>
              </w:rPr>
              <w:t>소유권이전등기의 말소등기에 대하여 승낙의 의사표시를 하라.</w:t>
            </w:r>
          </w:p>
        </w:tc>
      </w:tr>
    </w:tbl>
    <w:p w14:paraId="678B957E" w14:textId="77777777" w:rsidR="00967CB3" w:rsidRDefault="00967CB3" w:rsidP="00967CB3">
      <w:pPr>
        <w:rPr>
          <w:rFonts w:ascii="NanumGothic Light" w:eastAsia="NanumGothic Light" w:hAnsi="NanumGothic Light"/>
          <w:sz w:val="18"/>
          <w:szCs w:val="18"/>
        </w:rPr>
      </w:pPr>
    </w:p>
    <w:p w14:paraId="31763428" w14:textId="77BF6966" w:rsidR="00967CB3" w:rsidRDefault="009A598C" w:rsidP="00967CB3">
      <w:pPr>
        <w:rPr>
          <w:rFonts w:ascii="NanumGothic" w:eastAsia="NanumGothic" w:hAnsi="NanumGothic" w:cs="NanumGothic"/>
          <w:sz w:val="18"/>
          <w:szCs w:val="18"/>
        </w:rPr>
      </w:pPr>
      <w:r>
        <w:rPr>
          <w:rFonts w:ascii="NanumGothic Light" w:eastAsia="NanumGothic Light" w:hAnsi="NanumGothic Light"/>
          <w:sz w:val="18"/>
          <w:szCs w:val="18"/>
        </w:rPr>
        <w:t xml:space="preserve">* </w:t>
      </w:r>
      <w:r>
        <w:rPr>
          <w:rFonts w:ascii="NanumGothic" w:eastAsia="NanumGothic" w:hAnsi="NanumGothic" w:cs="NanumGothic" w:hint="eastAsia"/>
          <w:sz w:val="18"/>
          <w:szCs w:val="18"/>
        </w:rPr>
        <w:t>사해행위취소 청구취지</w:t>
      </w:r>
    </w:p>
    <w:p w14:paraId="7AE01E6A" w14:textId="5AC6F30C" w:rsidR="009A598C" w:rsidRDefault="009A598C" w:rsidP="00967CB3">
      <w:pPr>
        <w:rPr>
          <w:rFonts w:ascii="NanumGothic" w:eastAsia="NanumGothic" w:hAnsi="NanumGothic" w:cs="NanumGothic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sz w:val="18"/>
          <w:szCs w:val="18"/>
        </w:rPr>
        <w:tab/>
        <w:t xml:space="preserve">-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상대효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표시를 위해 </w:t>
      </w:r>
      <w:r>
        <w:rPr>
          <w:rFonts w:ascii="NanumGothic" w:eastAsia="NanumGothic" w:hAnsi="NanumGothic" w:cs="NanumGothic"/>
          <w:sz w:val="18"/>
          <w:szCs w:val="18"/>
        </w:rPr>
        <w:t>‘</w:t>
      </w:r>
      <w:r>
        <w:rPr>
          <w:rFonts w:ascii="NanumGothic" w:eastAsia="NanumGothic" w:hAnsi="NanumGothic" w:cs="NanumGothic" w:hint="eastAsia"/>
          <w:sz w:val="18"/>
          <w:szCs w:val="18"/>
        </w:rPr>
        <w:t>원고와 수익자,</w:t>
      </w:r>
      <w:r>
        <w:rPr>
          <w:rFonts w:ascii="NanumGothic" w:eastAsia="NanumGothic" w:hAnsi="NanumGothic" w:cs="NanumGothic"/>
          <w:sz w:val="18"/>
          <w:szCs w:val="18"/>
        </w:rPr>
        <w:t xml:space="preserve">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전득자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사이에서</w:t>
      </w:r>
      <w:r>
        <w:rPr>
          <w:rFonts w:ascii="NanumGothic" w:eastAsia="NanumGothic" w:hAnsi="NanumGothic" w:cs="NanumGothic"/>
          <w:sz w:val="18"/>
          <w:szCs w:val="18"/>
        </w:rPr>
        <w:t>’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를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취소 청구취지에 적어줄 것 </w:t>
      </w:r>
      <w:r>
        <w:rPr>
          <w:rFonts w:ascii="NanumGothic" w:eastAsia="NanumGothic" w:hAnsi="NanumGothic" w:cs="NanumGothic"/>
          <w:sz w:val="18"/>
          <w:szCs w:val="18"/>
        </w:rPr>
        <w:t xml:space="preserve">/ </w:t>
      </w:r>
      <w:r>
        <w:rPr>
          <w:rFonts w:ascii="NanumGothic" w:eastAsia="NanumGothic" w:hAnsi="NanumGothic" w:cs="NanumGothic" w:hint="eastAsia"/>
          <w:sz w:val="18"/>
          <w:szCs w:val="18"/>
        </w:rPr>
        <w:t xml:space="preserve">각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취소한다라고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할 필요 </w:t>
      </w:r>
      <w:r>
        <w:rPr>
          <w:rFonts w:ascii="NanumGothic" w:eastAsia="NanumGothic" w:hAnsi="NanumGothic" w:cs="NanumGothic"/>
          <w:sz w:val="18"/>
          <w:szCs w:val="18"/>
          <w:lang w:val="en-US"/>
        </w:rPr>
        <w:t>X</w:t>
      </w:r>
    </w:p>
    <w:p w14:paraId="1307F3C9" w14:textId="226C068F" w:rsidR="009A598C" w:rsidRPr="009A598C" w:rsidRDefault="009A598C" w:rsidP="00967CB3">
      <w:pPr>
        <w:rPr>
          <w:rFonts w:ascii="NanumGothic" w:eastAsia="NanumGothic" w:hAnsi="NanumGothic" w:cs="NanumGothic" w:hint="eastAsia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sz w:val="18"/>
          <w:szCs w:val="18"/>
          <w:lang w:val="en-US"/>
        </w:rPr>
        <w:tab/>
        <w:t xml:space="preserve">-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수익자,</w:t>
      </w: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전득자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 xml:space="preserve"> 등기말소의 상대방은 </w:t>
      </w:r>
      <w:r w:rsidRPr="009A598C">
        <w:rPr>
          <w:rFonts w:ascii="NanumGothic" w:eastAsia="NanumGothic" w:hAnsi="NanumGothic" w:cs="NanumGothic" w:hint="eastAsia"/>
          <w:sz w:val="18"/>
          <w:szCs w:val="18"/>
          <w:u w:val="single"/>
          <w:lang w:val="en-US"/>
        </w:rPr>
        <w:t>채무자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A598C" w14:paraId="61BEF338" w14:textId="77777777" w:rsidTr="009A598C">
        <w:tc>
          <w:tcPr>
            <w:tcW w:w="11096" w:type="dxa"/>
          </w:tcPr>
          <w:p w14:paraId="323FA36E" w14:textId="70DDBF9C" w:rsid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sz w:val="18"/>
                <w:szCs w:val="18"/>
              </w:rPr>
              <w:t>&lt;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사해행위취소&gt;</w:t>
            </w:r>
          </w:p>
          <w:p w14:paraId="3FA38AE7" w14:textId="761F8509" w:rsidR="009A598C" w:rsidRDefault="009A598C" w:rsidP="009A598C">
            <w:pPr>
              <w:rPr>
                <w:rFonts w:ascii="NanumGothic" w:eastAsia="NanumGothic" w:hAnsi="NanumGothic" w:cs="NanumGothic"/>
                <w:sz w:val="18"/>
                <w:szCs w:val="18"/>
              </w:rPr>
            </w:pP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가. </w:t>
            </w:r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원고와 피고 </w:t>
            </w:r>
            <w:proofErr w:type="spellStart"/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박이채</w:t>
            </w:r>
            <w:proofErr w:type="spellEnd"/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, </w:t>
            </w:r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피고 </w:t>
            </w:r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최상진 사이에서</w:t>
            </w: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, 최병철과 피고 </w:t>
            </w:r>
            <w:proofErr w:type="spellStart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>박이채</w:t>
            </w:r>
            <w:proofErr w:type="spellEnd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사이에 별지 목록 제2. 기재 부동산에 관하여 2022. 10. 15. 체결된 대물변제약정을 취소한다.</w:t>
            </w:r>
          </w:p>
          <w:p w14:paraId="33B78F0E" w14:textId="76971807" w:rsidR="009A598C" w:rsidRP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sz w:val="18"/>
                <w:szCs w:val="18"/>
              </w:rPr>
              <w:t>&lt;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원물반환&gt;</w:t>
            </w:r>
          </w:p>
          <w:p w14:paraId="00148D9F" w14:textId="505B530B" w:rsidR="009A598C" w:rsidRP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나. </w:t>
            </w: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  <w:highlight w:val="yellow"/>
              </w:rPr>
              <w:t>최병철에게</w:t>
            </w: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>, 별지 목록 제2. 기재 부동산에 관하여,</w:t>
            </w:r>
          </w:p>
          <w:p w14:paraId="54B47DE8" w14:textId="12C52ED5" w:rsidR="009A598C" w:rsidRP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 </w:t>
            </w: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1) 피고 </w:t>
            </w:r>
            <w:proofErr w:type="spellStart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>박이채는</w:t>
            </w:r>
            <w:proofErr w:type="spellEnd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서울중앙지방법원 </w:t>
            </w:r>
            <w:proofErr w:type="spellStart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>등기국</w:t>
            </w:r>
            <w:proofErr w:type="spellEnd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2022. 10. 15. 접수 제12321호로 마친 소유권이전등기의,</w:t>
            </w:r>
          </w:p>
          <w:p w14:paraId="2B4F192E" w14:textId="3F8F19D6" w:rsidR="009A598C" w:rsidRP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sz w:val="18"/>
                <w:szCs w:val="18"/>
              </w:rPr>
              <w:t xml:space="preserve">  </w:t>
            </w: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2) 피고 최상진은 </w:t>
            </w:r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같은 </w:t>
            </w:r>
            <w:proofErr w:type="spellStart"/>
            <w:r w:rsidRPr="009A598C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등기국</w:t>
            </w:r>
            <w:proofErr w:type="spellEnd"/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2022. 11. 15. 접수 제13123호로 마친 소유권이전등기의,</w:t>
            </w:r>
          </w:p>
          <w:p w14:paraId="42A57D26" w14:textId="1485C2C5" w:rsidR="009A598C" w:rsidRDefault="009A598C" w:rsidP="009A598C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 w:rsidRPr="009A598C">
              <w:rPr>
                <w:rFonts w:ascii="NanumGothic" w:eastAsia="NanumGothic" w:hAnsi="NanumGothic" w:cs="NanumGothic" w:hint="eastAsia"/>
                <w:sz w:val="18"/>
                <w:szCs w:val="18"/>
              </w:rPr>
              <w:t>각 말소등기절차를 이행하라.</w:t>
            </w:r>
          </w:p>
        </w:tc>
      </w:tr>
    </w:tbl>
    <w:p w14:paraId="469E209E" w14:textId="77777777" w:rsidR="00C45A9B" w:rsidRPr="00C45A9B" w:rsidRDefault="00C45A9B" w:rsidP="00967CB3">
      <w:pPr>
        <w:pBdr>
          <w:bottom w:val="single" w:sz="6" w:space="1" w:color="auto"/>
        </w:pBdr>
        <w:rPr>
          <w:rFonts w:ascii="NanumGothic" w:eastAsia="NanumGothic" w:hAnsi="NanumGothic" w:cs="NanumGothic" w:hint="eastAsia"/>
          <w:sz w:val="18"/>
          <w:szCs w:val="18"/>
        </w:rPr>
      </w:pPr>
    </w:p>
    <w:p w14:paraId="21A41FC4" w14:textId="77777777" w:rsidR="00967CB3" w:rsidRDefault="00967CB3" w:rsidP="00967CB3">
      <w:pPr>
        <w:pBdr>
          <w:bottom w:val="single" w:sz="6" w:space="1" w:color="auto"/>
        </w:pBdr>
        <w:rPr>
          <w:rFonts w:ascii="NanumGothic Light" w:eastAsia="NanumGothic Light" w:hAnsi="NanumGothic Light" w:hint="eastAsia"/>
          <w:sz w:val="18"/>
          <w:szCs w:val="18"/>
        </w:rPr>
      </w:pPr>
    </w:p>
    <w:p w14:paraId="3DAFA08B" w14:textId="73C0238A" w:rsidR="00967CB3" w:rsidRPr="00967CB3" w:rsidRDefault="00967CB3" w:rsidP="00967CB3">
      <w:pPr>
        <w:spacing w:after="120"/>
        <w:rPr>
          <w:rFonts w:ascii="NanumGothic Light" w:eastAsia="NanumGothic Light" w:hAnsi="NanumGothic Light"/>
          <w:b/>
          <w:bCs/>
          <w:sz w:val="20"/>
          <w:szCs w:val="20"/>
        </w:rPr>
      </w:pPr>
      <w:r w:rsidRPr="00967CB3">
        <w:rPr>
          <w:rFonts w:ascii="NanumGothic Light" w:eastAsia="NanumGothic Light" w:hAnsi="NanumGothic Light"/>
          <w:b/>
          <w:bCs/>
          <w:sz w:val="20"/>
          <w:szCs w:val="20"/>
        </w:rPr>
        <w:t>[</w:t>
      </w:r>
      <w:r w:rsidRPr="00967CB3">
        <w:rPr>
          <w:rFonts w:ascii="NanumGothic Light" w:eastAsia="NanumGothic Light" w:hAnsi="NanumGothic Light" w:hint="eastAsia"/>
          <w:b/>
          <w:bCs/>
          <w:sz w:val="20"/>
          <w:szCs w:val="20"/>
        </w:rPr>
        <w:t>청구원인]</w:t>
      </w:r>
    </w:p>
    <w:p w14:paraId="4DF3908A" w14:textId="35B1A397" w:rsidR="00967CB3" w:rsidRDefault="009A598C" w:rsidP="00967CB3">
      <w:pPr>
        <w:rPr>
          <w:rFonts w:ascii="NanumGothic" w:eastAsia="NanumGothic" w:hAnsi="NanumGothic" w:cs="NanumGothic"/>
          <w:sz w:val="18"/>
          <w:szCs w:val="18"/>
        </w:rPr>
      </w:pPr>
      <w:r>
        <w:rPr>
          <w:rFonts w:ascii="NanumGothic Light" w:eastAsia="NanumGothic Light" w:hAnsi="NanumGothic Light"/>
          <w:sz w:val="18"/>
          <w:szCs w:val="18"/>
        </w:rPr>
        <w:t xml:space="preserve">* </w:t>
      </w:r>
      <w:r>
        <w:rPr>
          <w:rFonts w:ascii="NanumGothic Light" w:eastAsia="NanumGothic Light" w:hAnsi="NanumGothic Light" w:hint="eastAsia"/>
          <w:sz w:val="18"/>
          <w:szCs w:val="18"/>
        </w:rPr>
        <w:t>채</w:t>
      </w:r>
      <w:r>
        <w:rPr>
          <w:rFonts w:ascii="NanumGothic" w:eastAsia="NanumGothic" w:hAnsi="NanumGothic" w:cs="NanumGothic" w:hint="eastAsia"/>
          <w:sz w:val="18"/>
          <w:szCs w:val="18"/>
        </w:rPr>
        <w:t xml:space="preserve">권자대위권 행사의 경우 </w:t>
      </w:r>
      <w:r>
        <w:rPr>
          <w:rFonts w:ascii="NanumGothic" w:eastAsia="NanumGothic" w:hAnsi="NanumGothic" w:cs="NanumGothic"/>
          <w:sz w:val="18"/>
          <w:szCs w:val="18"/>
        </w:rPr>
        <w:t>(</w:t>
      </w:r>
      <w:r>
        <w:rPr>
          <w:rFonts w:ascii="NanumGothic" w:eastAsia="NanumGothic" w:hAnsi="NanumGothic" w:cs="NanumGothic" w:hint="eastAsia"/>
          <w:sz w:val="18"/>
          <w:szCs w:val="18"/>
        </w:rPr>
        <w:t>대위행사)</w:t>
      </w:r>
      <w:r>
        <w:rPr>
          <w:rFonts w:ascii="NanumGothic" w:eastAsia="NanumGothic" w:hAnsi="NanumGothic" w:cs="NanumGothic"/>
          <w:sz w:val="18"/>
          <w:szCs w:val="18"/>
        </w:rPr>
        <w:t xml:space="preserve">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적어주는게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쟁점 안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빠뜨리는데에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도움됨</w:t>
      </w:r>
    </w:p>
    <w:p w14:paraId="2679F00F" w14:textId="14AE78AE" w:rsidR="00C45A9B" w:rsidRPr="009A598C" w:rsidRDefault="00C45A9B" w:rsidP="00967CB3">
      <w:pPr>
        <w:rPr>
          <w:rFonts w:ascii="NanumGothic" w:eastAsia="NanumGothic" w:hAnsi="NanumGothic" w:cs="NanumGothic" w:hint="eastAsia"/>
          <w:sz w:val="18"/>
          <w:szCs w:val="18"/>
        </w:rPr>
      </w:pPr>
      <w:r>
        <w:rPr>
          <w:rFonts w:ascii="NanumGothic" w:eastAsia="NanumGothic" w:hAnsi="NanumGothic" w:cs="NanumGothic"/>
          <w:sz w:val="18"/>
          <w:szCs w:val="18"/>
        </w:rPr>
        <w:tab/>
        <w:t xml:space="preserve">- </w:t>
      </w:r>
      <w:r>
        <w:rPr>
          <w:rFonts w:ascii="NanumGothic" w:eastAsia="NanumGothic" w:hAnsi="NanumGothic" w:cs="NanumGothic" w:hint="eastAsia"/>
          <w:sz w:val="18"/>
          <w:szCs w:val="18"/>
        </w:rPr>
        <w:t>순차 대위행사도 마찬가지</w:t>
      </w:r>
    </w:p>
    <w:p w14:paraId="5F8F73F7" w14:textId="35952B1F" w:rsidR="00C45A9B" w:rsidRDefault="00C45A9B" w:rsidP="00967CB3">
      <w:pPr>
        <w:pBdr>
          <w:bottom w:val="single" w:sz="6" w:space="1" w:color="auto"/>
        </w:pBdr>
        <w:rPr>
          <w:rFonts w:ascii="NanumGothic" w:eastAsia="NanumGothic" w:hAnsi="NanumGothic" w:cs="NanumGothic"/>
          <w:sz w:val="18"/>
          <w:szCs w:val="18"/>
        </w:rPr>
      </w:pPr>
      <w:r>
        <w:rPr>
          <w:rFonts w:ascii="NanumGothic Light" w:eastAsia="NanumGothic Light" w:hAnsi="NanumGothic Light"/>
          <w:sz w:val="18"/>
          <w:szCs w:val="18"/>
        </w:rPr>
        <w:t xml:space="preserve">* </w:t>
      </w:r>
      <w:r>
        <w:rPr>
          <w:rFonts w:ascii="NanumGothic Light" w:eastAsia="NanumGothic Light" w:hAnsi="NanumGothic Light" w:hint="eastAsia"/>
          <w:sz w:val="18"/>
          <w:szCs w:val="18"/>
        </w:rPr>
        <w:t>채</w:t>
      </w:r>
      <w:r>
        <w:rPr>
          <w:rFonts w:ascii="NanumGothic" w:eastAsia="NanumGothic" w:hAnsi="NanumGothic" w:cs="NanumGothic" w:hint="eastAsia"/>
          <w:sz w:val="18"/>
          <w:szCs w:val="18"/>
        </w:rPr>
        <w:t xml:space="preserve">권자대위권에서 보전의 필요성 </w:t>
      </w:r>
      <w:r>
        <w:rPr>
          <w:rFonts w:ascii="NanumGothic" w:eastAsia="NanumGothic" w:hAnsi="NanumGothic" w:cs="NanumGothic"/>
          <w:sz w:val="18"/>
          <w:szCs w:val="18"/>
        </w:rPr>
        <w:t xml:space="preserve">/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</w:rPr>
        <w:t>권리불행사</w:t>
      </w:r>
      <w:proofErr w:type="spellEnd"/>
      <w:r>
        <w:rPr>
          <w:rFonts w:ascii="NanumGothic" w:eastAsia="NanumGothic" w:hAnsi="NanumGothic" w:cs="NanumGothic" w:hint="eastAsia"/>
          <w:sz w:val="18"/>
          <w:szCs w:val="18"/>
        </w:rPr>
        <w:t xml:space="preserve"> 한꺼번에 묶어서 뒤에다가 적는게 간단명료함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C45A9B" w14:paraId="6EC9BF95" w14:textId="77777777" w:rsidTr="00C45A9B">
        <w:tc>
          <w:tcPr>
            <w:tcW w:w="11096" w:type="dxa"/>
          </w:tcPr>
          <w:p w14:paraId="68C1D308" w14:textId="6D1BCEF1" w:rsidR="00C45A9B" w:rsidRDefault="00C45A9B" w:rsidP="00C45A9B">
            <w:pPr>
              <w:rPr>
                <w:rFonts w:ascii="NanumGothic" w:eastAsia="NanumGothic" w:hAnsi="NanumGothic" w:cs="NanumGothic" w:hint="eastAsia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sz w:val="18"/>
                <w:szCs w:val="18"/>
              </w:rPr>
              <w:t>(</w:t>
            </w:r>
            <w:r>
              <w:rPr>
                <w:rFonts w:ascii="NanumGothic" w:eastAsia="NanumGothic" w:hAnsi="NanumGothic" w:cs="NanumGothic"/>
                <w:sz w:val="18"/>
                <w:szCs w:val="18"/>
                <w:lang w:val="en-US"/>
              </w:rPr>
              <w:t>~~</w:t>
            </w:r>
            <w:r>
              <w:rPr>
                <w:rFonts w:ascii="NanumGothic" w:eastAsia="NanumGothic" w:hAnsi="NanumGothic" w:cs="NanumGothic" w:hint="eastAsia"/>
                <w:sz w:val="18"/>
                <w:szCs w:val="18"/>
                <w:lang w:val="en-US"/>
              </w:rPr>
              <w:t>등이)</w:t>
            </w:r>
            <w:r w:rsidRPr="00C45A9B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위 시효취득을 원인으로 한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소유권이전등기청구권을 행사하여 소유권이전등기를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마쳐야만 원고가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이 사건 매매를 원인으로 한 소유권이전등기를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마칠 수 있으므로(보전의 필요성),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 w:cs="NanumGothic"/>
                <w:sz w:val="18"/>
                <w:szCs w:val="18"/>
              </w:rPr>
              <w:br/>
            </w:r>
            <w:r w:rsidRPr="00C45A9B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원고는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현재 </w:t>
            </w:r>
            <w:proofErr w:type="spellStart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유덕희</w:t>
            </w:r>
            <w:proofErr w:type="spellEnd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 등이 행사하고 있지 않은</w:t>
            </w:r>
            <w:r w:rsidRPr="00C45A9B">
              <w:rPr>
                <w:rFonts w:ascii="NanumGothic" w:eastAsia="NanumGothic" w:hAnsi="NanumGothic" w:cs="NanumGothic" w:hint="eastAsia"/>
                <w:sz w:val="18"/>
                <w:szCs w:val="18"/>
              </w:rPr>
              <w:t xml:space="preserve"> 위 피고 이민국에 대한 시효취득을 원인으로 한 각 지분 </w:t>
            </w:r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소유권이전등기청구권을 </w:t>
            </w:r>
            <w:proofErr w:type="spellStart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대위하여</w:t>
            </w:r>
            <w:proofErr w:type="spellEnd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 xml:space="preserve"> 행 사하고자 합니다(</w:t>
            </w:r>
            <w:proofErr w:type="spellStart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권리불행사</w:t>
            </w:r>
            <w:proofErr w:type="spellEnd"/>
            <w:r w:rsidRPr="00C45A9B">
              <w:rPr>
                <w:rFonts w:ascii="NanumGothic" w:eastAsia="NanumGothic" w:hAnsi="NanumGothic" w:cs="NanumGothic" w:hint="eastAsia"/>
                <w:b/>
                <w:bCs/>
                <w:sz w:val="18"/>
                <w:szCs w:val="18"/>
                <w:highlight w:val="yellow"/>
              </w:rPr>
              <w:t>).</w:t>
            </w:r>
          </w:p>
        </w:tc>
      </w:tr>
    </w:tbl>
    <w:p w14:paraId="1B4229C4" w14:textId="77777777" w:rsidR="00C45A9B" w:rsidRPr="00C45A9B" w:rsidRDefault="00C45A9B" w:rsidP="00967CB3">
      <w:pPr>
        <w:pBdr>
          <w:bottom w:val="single" w:sz="6" w:space="1" w:color="auto"/>
        </w:pBdr>
        <w:rPr>
          <w:rFonts w:ascii="NanumGothic" w:eastAsia="NanumGothic" w:hAnsi="NanumGothic" w:cs="NanumGothic" w:hint="eastAsia"/>
          <w:sz w:val="18"/>
          <w:szCs w:val="18"/>
        </w:rPr>
      </w:pPr>
    </w:p>
    <w:p w14:paraId="4BA1C3A7" w14:textId="77777777" w:rsidR="00967CB3" w:rsidRDefault="00967CB3" w:rsidP="00967CB3">
      <w:pPr>
        <w:pBdr>
          <w:bottom w:val="single" w:sz="6" w:space="1" w:color="auto"/>
        </w:pBdr>
        <w:rPr>
          <w:rFonts w:ascii="NanumGothic Light" w:eastAsia="NanumGothic Light" w:hAnsi="NanumGothic Light"/>
          <w:sz w:val="18"/>
          <w:szCs w:val="18"/>
        </w:rPr>
      </w:pPr>
    </w:p>
    <w:p w14:paraId="6443DA93" w14:textId="77777777" w:rsidR="00967CB3" w:rsidRDefault="00967CB3" w:rsidP="00967CB3">
      <w:pPr>
        <w:pBdr>
          <w:bottom w:val="single" w:sz="6" w:space="1" w:color="auto"/>
        </w:pBdr>
        <w:rPr>
          <w:rFonts w:ascii="NanumGothic Light" w:eastAsia="NanumGothic Light" w:hAnsi="NanumGothic Light"/>
          <w:sz w:val="18"/>
          <w:szCs w:val="18"/>
        </w:rPr>
      </w:pPr>
    </w:p>
    <w:p w14:paraId="3411D100" w14:textId="02D1F894" w:rsidR="00967CB3" w:rsidRPr="00967CB3" w:rsidRDefault="00967CB3" w:rsidP="00967CB3">
      <w:pPr>
        <w:spacing w:after="120"/>
        <w:rPr>
          <w:rFonts w:ascii="NanumGothic" w:eastAsia="NanumGothic" w:hAnsi="NanumGothic" w:cs="NanumGothic"/>
          <w:b/>
          <w:bCs/>
          <w:sz w:val="20"/>
          <w:szCs w:val="20"/>
        </w:rPr>
      </w:pPr>
      <w:r w:rsidRPr="00967CB3">
        <w:rPr>
          <w:rFonts w:ascii="NanumGothic Light" w:eastAsia="NanumGothic Light" w:hAnsi="NanumGothic Light"/>
          <w:b/>
          <w:bCs/>
          <w:sz w:val="20"/>
          <w:szCs w:val="20"/>
        </w:rPr>
        <w:t>[</w:t>
      </w:r>
      <w:r w:rsidRPr="00967CB3">
        <w:rPr>
          <w:rFonts w:ascii="NanumGothic" w:eastAsia="NanumGothic" w:hAnsi="NanumGothic" w:cs="NanumGothic" w:hint="eastAsia"/>
          <w:b/>
          <w:bCs/>
          <w:sz w:val="20"/>
          <w:szCs w:val="20"/>
        </w:rPr>
        <w:t>기타]</w:t>
      </w:r>
    </w:p>
    <w:p w14:paraId="24240F4A" w14:textId="705F39D3" w:rsidR="00967CB3" w:rsidRDefault="00967CB3" w:rsidP="00967CB3">
      <w:pPr>
        <w:rPr>
          <w:rFonts w:ascii="NanumGothic" w:eastAsia="NanumGothic" w:hAnsi="NanumGothic" w:cs="NanumGothic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*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 xml:space="preserve">조문을 잘 </w:t>
      </w:r>
      <w:proofErr w:type="spellStart"/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적을것</w:t>
      </w:r>
      <w:proofErr w:type="spellEnd"/>
    </w:p>
    <w:p w14:paraId="285C6E22" w14:textId="144BBE83" w:rsidR="00967CB3" w:rsidRDefault="00967CB3" w:rsidP="00967CB3">
      <w:pPr>
        <w:rPr>
          <w:rFonts w:ascii="NanumGothic" w:eastAsia="NanumGothic" w:hAnsi="NanumGothic" w:cs="NanumGothic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*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 xml:space="preserve">청구원인 </w:t>
      </w:r>
      <w:r w:rsidRPr="00967CB3">
        <w:rPr>
          <w:rFonts w:ascii="NanumGothic" w:eastAsia="NanumGothic" w:hAnsi="NanumGothic" w:cs="NanumGothic"/>
          <w:sz w:val="18"/>
          <w:szCs w:val="18"/>
          <w:lang w:val="en-US"/>
        </w:rPr>
        <w:sym w:font="Wingdings" w:char="F0E7"/>
      </w:r>
      <w:r>
        <w:rPr>
          <w:rFonts w:ascii="NanumGothic" w:eastAsia="NanumGothic" w:hAnsi="NanumGothic" w:cs="NanumGothic"/>
          <w:sz w:val="18"/>
          <w:szCs w:val="18"/>
          <w:lang w:val="en-US"/>
        </w:rPr>
        <w:t xml:space="preserve"> </w:t>
      </w:r>
      <w:r>
        <w:rPr>
          <w:rFonts w:ascii="NanumGothic" w:eastAsia="NanumGothic" w:hAnsi="NanumGothic" w:cs="NanumGothic" w:hint="eastAsia"/>
          <w:sz w:val="18"/>
          <w:szCs w:val="18"/>
          <w:lang w:val="en-US"/>
        </w:rPr>
        <w:t>요건사실에 해당하는 부분 빼먹지 않는 것이 중요</w:t>
      </w:r>
    </w:p>
    <w:p w14:paraId="21DABAAC" w14:textId="5804A1FE" w:rsidR="009A598C" w:rsidRDefault="009A598C" w:rsidP="00967CB3">
      <w:pP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</w:pPr>
      <w:r w:rsidRPr="009A598C"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ab/>
        <w:t xml:space="preserve">- </w:t>
      </w:r>
      <w:r w:rsidRPr="009A598C"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요건사실 대충 </w:t>
      </w:r>
      <w:proofErr w:type="spellStart"/>
      <w:r w:rsidRPr="009A598C"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>외운거</w:t>
      </w:r>
      <w:proofErr w:type="spellEnd"/>
      <w:r w:rsidRPr="009A598C"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 빨리 채울</w:t>
      </w:r>
      <w:r w:rsidR="00C45A9B"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 </w:t>
      </w:r>
      <w:r w:rsidRPr="009A598C"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>것</w:t>
      </w:r>
    </w:p>
    <w:p w14:paraId="324CC3E1" w14:textId="50A233B0" w:rsidR="00C45A9B" w:rsidRPr="009A598C" w:rsidRDefault="00C45A9B" w:rsidP="00967CB3">
      <w:pP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</w:pPr>
      <w: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ab/>
        <w:t xml:space="preserve">Ex. </w:t>
      </w:r>
      <w:r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매매계약에서 지연손해 청구 </w:t>
      </w:r>
      <w: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 xml:space="preserve">== </w:t>
      </w:r>
      <w:r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반대의무 이행제공 계속 </w:t>
      </w:r>
      <w: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 xml:space="preserve">&amp;&amp; </w:t>
      </w:r>
      <w:r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 xml:space="preserve">목적물 인도 </w:t>
      </w:r>
      <w: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>(</w:t>
      </w:r>
      <w:r>
        <w:rPr>
          <w:rFonts w:ascii="NanumGothic" w:eastAsia="NanumGothic" w:hAnsi="NanumGothic" w:cs="NanumGothic" w:hint="eastAsia"/>
          <w:color w:val="FF0000"/>
          <w:sz w:val="18"/>
          <w:szCs w:val="18"/>
          <w:lang w:val="en-US"/>
        </w:rPr>
        <w:t>민5</w:t>
      </w:r>
      <w:r>
        <w:rPr>
          <w:rFonts w:ascii="NanumGothic" w:eastAsia="NanumGothic" w:hAnsi="NanumGothic" w:cs="NanumGothic"/>
          <w:color w:val="FF0000"/>
          <w:sz w:val="18"/>
          <w:szCs w:val="18"/>
          <w:lang w:val="en-US"/>
        </w:rPr>
        <w:t>87)</w:t>
      </w:r>
    </w:p>
    <w:p w14:paraId="2A01F2B6" w14:textId="77777777" w:rsidR="009A598C" w:rsidRPr="00967CB3" w:rsidRDefault="009A598C" w:rsidP="00967CB3">
      <w:pPr>
        <w:rPr>
          <w:rFonts w:ascii="NanumGothic" w:eastAsia="NanumGothic" w:hAnsi="NanumGothic" w:cs="NanumGothic" w:hint="eastAsia"/>
          <w:sz w:val="18"/>
          <w:szCs w:val="18"/>
          <w:lang w:val="en-US"/>
        </w:rPr>
      </w:pPr>
    </w:p>
    <w:p w14:paraId="2F427460" w14:textId="77777777" w:rsidR="00967CB3" w:rsidRDefault="00967CB3" w:rsidP="00967CB3">
      <w:pPr>
        <w:rPr>
          <w:rFonts w:ascii="NanumGothic" w:eastAsia="NanumGothic" w:hAnsi="NanumGothic" w:cs="NanumGothic"/>
          <w:sz w:val="18"/>
          <w:szCs w:val="18"/>
        </w:rPr>
      </w:pPr>
    </w:p>
    <w:p w14:paraId="3208E938" w14:textId="77777777" w:rsidR="00967CB3" w:rsidRPr="00967CB3" w:rsidRDefault="00967CB3" w:rsidP="00967CB3">
      <w:pPr>
        <w:rPr>
          <w:rFonts w:ascii="NanumGothic" w:eastAsia="NanumGothic" w:hAnsi="NanumGothic" w:cs="NanumGothic"/>
          <w:sz w:val="18"/>
          <w:szCs w:val="18"/>
        </w:rPr>
      </w:pPr>
    </w:p>
    <w:sectPr w:rsidR="00967CB3" w:rsidRPr="00967CB3" w:rsidSect="00967CB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Gothic Light">
    <w:panose1 w:val="020D0904000000000000"/>
    <w:charset w:val="81"/>
    <w:family w:val="swiss"/>
    <w:pitch w:val="variable"/>
    <w:sig w:usb0="800002A7" w:usb1="09D77CFB" w:usb2="00000010" w:usb3="00000000" w:csb0="002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B3"/>
    <w:rsid w:val="00550C27"/>
    <w:rsid w:val="00967CB3"/>
    <w:rsid w:val="009A598C"/>
    <w:rsid w:val="00C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9609"/>
  <w15:chartTrackingRefBased/>
  <w15:docId w15:val="{159B6633-2112-4A40-B7B9-16435561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B3"/>
    <w:pPr>
      <w:ind w:left="720"/>
      <w:contextualSpacing/>
    </w:pPr>
  </w:style>
  <w:style w:type="table" w:styleId="TableGrid">
    <w:name w:val="Table Grid"/>
    <w:basedOn w:val="TableNormal"/>
    <w:uiPriority w:val="39"/>
    <w:rsid w:val="00967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Eugenie Lee</dc:creator>
  <cp:keywords/>
  <dc:description/>
  <cp:lastModifiedBy>Eugenie Lee</cp:lastModifiedBy>
  <cp:revision>2</cp:revision>
  <dcterms:created xsi:type="dcterms:W3CDTF">2023-07-23T08:38:00Z</dcterms:created>
  <dcterms:modified xsi:type="dcterms:W3CDTF">2023-07-23T12:45:00Z</dcterms:modified>
</cp:coreProperties>
</file>