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00" w:line="240"/>
        <w:jc w:val="center"/>
      </w:pPr>
      <w:r>
        <w:rPr>
          <w:b/>
          <w:sz w:val="32"/>
        </w:rPr>
        <w:t>디지털논리회로 8단원 탐구보고서 수행평가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  <w:jc w:val="center"/>
      </w:pPr>
      <w:r>
        <w:rPr/>
        <w:t>메모리 소자 · 마이크로프로세서 · 임베디드 시스템 중 택 1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60" w:line="240"/>
      </w:pPr>
      <w:r>
        <w:rPr>
          <w:i/>
        </w:rPr>
        <w:t>※</w:t>
      </w:r>
      <w:r>
        <w:rPr>
          <w:i/>
        </w:rPr>
        <w:t xml:space="preserve"> 안내: 메모리 소자·마이크로프로세서·임베디드 시스템 중 하나의 주제를 선택하여 탐구합니다. 단순한 개념 나열을 지양하고, 실제 디지털 기기나 산업 현장에서 해당 기술이 어떻게 적용되고 동작하는지 심층적으로 분석하여 작성합니다. 필요 시 구조도, 회로도, 표 등 시각 자료를 적극 활용하세요.</w:t>
      </w:r>
    </w:p>
    <w:tbl>
      <w:tblPr>
        <w:tblOverlap w:val="never"/>
        <w:tblW w:w="9026" w:type="dxa"/>
        <w:tblBorders>
          <w:top w:val="single" w:color="666666" w:sz="3"/>
          <w:left w:val="single" w:color="666666" w:sz="3"/>
          <w:bottom w:val="single" w:color="666666" w:sz="3"/>
          <w:right w:val="single" w:color="666666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00"/>
        <w:gridCol w:w="3113"/>
        <w:gridCol w:w="1400"/>
        <w:gridCol w:w="3113"/>
      </w:tblGrid>
      <w:tr>
        <w:trPr>
          <w:trHeight w:val="56"/>
        </w:trPr>
        <w:tc>
          <w:tcPr>
            <w:tcW w:w="14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eeeeee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학번</w:t>
            </w:r>
          </w:p>
        </w:tc>
        <w:tc>
          <w:tcPr>
            <w:tcW w:w="3113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  <w:rPr/>
            </w:pPr>
          </w:p>
        </w:tc>
        <w:tc>
          <w:tcPr>
            <w:tcW w:w="14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eeeeee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이름</w:t>
            </w:r>
          </w:p>
        </w:tc>
        <w:tc>
          <w:tcPr>
            <w:tcW w:w="3113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  <w:rPr/>
            </w:pPr>
          </w:p>
        </w:tc>
      </w:tr>
      <w:tr>
        <w:trPr>
          <w:trHeight w:val="56"/>
        </w:trPr>
        <w:tc>
          <w:tcPr>
            <w:tcW w:w="14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eeeeee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탐구주제</w:t>
            </w:r>
          </w:p>
        </w:tc>
        <w:tc>
          <w:tcPr>
            <w:tcW w:w="3113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60" w:line="240"/>
            </w:pPr>
            <w:r>
              <w:rPr/>
              <w:t>☐</w:t>
            </w:r>
            <w:r>
              <w:rPr/>
              <w:t xml:space="preserve">  메모리 소자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60" w:line="240"/>
            </w:pPr>
            <w:r>
              <w:rPr/>
              <w:t>☐</w:t>
            </w:r>
            <w:r>
              <w:rPr/>
              <w:t xml:space="preserve">  마이크로프로세서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60" w:line="240"/>
            </w:pPr>
            <w:r>
              <w:rPr/>
              <w:t>☐</w:t>
            </w:r>
            <w:r>
              <w:rPr/>
              <w:t xml:space="preserve">  임베디드 시스템</w:t>
            </w:r>
          </w:p>
        </w:tc>
        <w:tc>
          <w:tcPr>
            <w:tcW w:w="1400" w:type="dxa"/>
            <w:tcBorders>
              <w:top w:val="single" w:color="666666" w:sz="3"/>
              <w:left w:val="single" w:color="666666" w:sz="3"/>
              <w:bottom w:val="none" w:color="666666" w:sz="3"/>
              <w:right w:val="none" w:color="666666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3113" w:type="dxa"/>
            <w:tcBorders>
              <w:top w:val="single" w:color="666666" w:sz="3"/>
              <w:left w:val="none" w:color="666666" w:sz="3"/>
              <w:bottom w:val="none" w:color="666666" w:sz="3"/>
              <w:right w:val="none" w:color="666666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200" w:line="240"/>
      </w:pPr>
      <w:r>
        <w:rPr>
          <w:b/>
          <w:sz w:val="26"/>
        </w:rPr>
        <w:t>1. 탐구 동기 및 목적 (서론)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</w:pPr>
      <w:r>
        <w:rPr>
          <w:b/>
        </w:rPr>
        <w:t>가. 주제 선정 동기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60" w:line="240"/>
      </w:pPr>
      <w:r>
        <w:rPr>
          <w:i/>
        </w:rPr>
        <w:t>(평소 사용하는 기기, 기술 트렌드 등과 연계하여 본 주제를 선택한 구체적 이유 서술)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single" w:color="999999" w:sz="3" w:space="1"/>
          <w:right w:val="none" w:color="000000" w:sz="2" w:space="4"/>
        </w:pBdr>
        <w:wordWrap w:val="1"/>
        <w:spacing w:after="280" w:line="24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single" w:color="999999" w:sz="3" w:space="1"/>
          <w:right w:val="none" w:color="000000" w:sz="2" w:space="4"/>
        </w:pBdr>
        <w:wordWrap w:val="1"/>
        <w:spacing w:after="280" w:line="24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single" w:color="999999" w:sz="3" w:space="1"/>
          <w:right w:val="none" w:color="000000" w:sz="2" w:space="4"/>
        </w:pBdr>
        <w:wordWrap w:val="1"/>
        <w:spacing w:after="280" w:line="24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160" w:after="80" w:line="240"/>
      </w:pPr>
      <w:r>
        <w:rPr>
          <w:b/>
        </w:rPr>
        <w:t>나. 탐구 목적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60" w:line="240"/>
      </w:pPr>
      <w:r>
        <w:rPr>
          <w:i/>
        </w:rPr>
        <w:t>(본 보고서를 통해 구체적으로 무엇을 탐구하고 분석하고자 하는지 명확히 제시)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single" w:color="999999" w:sz="3" w:space="1"/>
          <w:right w:val="none" w:color="000000" w:sz="2" w:space="4"/>
        </w:pBdr>
        <w:wordWrap w:val="1"/>
        <w:spacing w:after="280" w:line="24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single" w:color="999999" w:sz="3" w:space="1"/>
          <w:right w:val="none" w:color="000000" w:sz="2" w:space="4"/>
        </w:pBdr>
        <w:wordWrap w:val="1"/>
        <w:spacing w:after="280" w:line="24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200" w:line="240"/>
      </w:pPr>
      <w:r>
        <w:rPr>
          <w:b/>
          <w:sz w:val="26"/>
        </w:rPr>
        <w:t>2. 핵심 이론 및 구조 분석 (본론 1)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</w:pPr>
      <w:r>
        <w:rPr>
          <w:b/>
        </w:rPr>
        <w:t>가. 핵심 개념 정의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60" w:line="240"/>
      </w:pPr>
      <w:r>
        <w:rPr>
          <w:i/>
        </w:rPr>
        <w:t>(선택한 주제의 핵심 소자 및 시스템에 대한 정의와 주요 특성 서술)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single" w:color="999999" w:sz="3" w:space="1"/>
          <w:right w:val="none" w:color="000000" w:sz="2" w:space="4"/>
        </w:pBdr>
        <w:wordWrap w:val="1"/>
        <w:spacing w:after="280" w:line="24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single" w:color="999999" w:sz="3" w:space="1"/>
          <w:right w:val="none" w:color="000000" w:sz="2" w:space="4"/>
        </w:pBdr>
        <w:wordWrap w:val="1"/>
        <w:spacing w:after="280" w:line="24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160" w:after="80" w:line="240"/>
      </w:pPr>
      <w:r>
        <w:rPr>
          <w:b/>
        </w:rPr>
        <w:t>나. 동작 원리 및 내부 구조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60" w:line="240"/>
      </w:pPr>
      <w:r>
        <w:rPr>
          <w:i/>
        </w:rPr>
        <w:t>(ROM/RAM 셀 구조, 명령어 처리 사이클, 하드웨어-소프트웨어 상호작용 등 체계적 설명)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single" w:color="999999" w:sz="3" w:space="1"/>
          <w:right w:val="none" w:color="000000" w:sz="2" w:space="4"/>
        </w:pBdr>
        <w:wordWrap w:val="1"/>
        <w:spacing w:after="280" w:line="24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single" w:color="999999" w:sz="3" w:space="1"/>
          <w:right w:val="none" w:color="000000" w:sz="2" w:space="4"/>
        </w:pBdr>
        <w:wordWrap w:val="1"/>
        <w:spacing w:after="280" w:line="24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single" w:color="999999" w:sz="3" w:space="1"/>
          <w:right w:val="none" w:color="000000" w:sz="2" w:space="4"/>
        </w:pBdr>
        <w:wordWrap w:val="1"/>
        <w:spacing w:after="280" w:line="24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80" w:after="80" w:line="240"/>
      </w:pPr>
      <w:r>
        <w:rPr/>
        <w:t>※</w:t>
      </w:r>
      <w:r>
        <w:rPr/>
        <w:t xml:space="preserve"> 필요 시 직접 그린 블록도, 회로도, 다이어그램 등 시각 자료를 아래 상자에 붙여넣거나 그리세요.</w:t>
      </w:r>
    </w:p>
    <w:tbl>
      <w:tblPr>
        <w:tblOverlap w:val="never"/>
        <w:tblW w:w="9026" w:type="dxa"/>
        <w:tblBorders>
          <w:top w:val="single" w:color="666666" w:sz="3"/>
          <w:left w:val="single" w:color="666666" w:sz="3"/>
          <w:bottom w:val="single" w:color="666666" w:sz="3"/>
          <w:right w:val="single" w:color="666666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026"/>
      </w:tblGrid>
      <w:tr>
        <w:trPr>
          <w:trHeight w:val="56"/>
        </w:trPr>
        <w:tc>
          <w:tcPr>
            <w:tcW w:w="9026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280" w:line="240"/>
              <w:rPr/>
            </w:pP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280" w:line="240"/>
              <w:rPr/>
            </w:pP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280" w:line="240"/>
              <w:rPr/>
            </w:pP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280" w:line="240"/>
              <w:rPr/>
            </w:pP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280" w:line="240"/>
              <w:rPr/>
            </w:pP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280" w:line="240"/>
              <w:rPr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200" w:line="240"/>
      </w:pPr>
      <w:r>
        <w:rPr>
          <w:b/>
          <w:sz w:val="26"/>
        </w:rPr>
        <w:t>3. 실생활 및 산업 응용 사례 심층 탐구 (본론 2)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</w:pPr>
      <w:r>
        <w:rPr>
          <w:b/>
        </w:rPr>
        <w:t>가. 적용 사례 선정 및 구체적 분석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60" w:line="240"/>
      </w:pPr>
      <w:r>
        <w:rPr>
          <w:i/>
        </w:rPr>
        <w:t>(해당 기술이 적용된 구체적 기기 및 시스템 1~2개 선정)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single" w:color="999999" w:sz="3" w:space="1"/>
          <w:right w:val="none" w:color="000000" w:sz="2" w:space="4"/>
        </w:pBdr>
        <w:wordWrap w:val="1"/>
        <w:spacing w:after="280" w:line="24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single" w:color="999999" w:sz="3" w:space="1"/>
          <w:right w:val="none" w:color="000000" w:sz="2" w:space="4"/>
        </w:pBdr>
        <w:wordWrap w:val="1"/>
        <w:spacing w:after="280" w:line="24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160" w:after="80" w:line="240"/>
      </w:pPr>
      <w:r>
        <w:rPr>
          <w:b/>
        </w:rPr>
        <w:t>나. 시스템 내에서의 역할 및 제어 흐름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60" w:line="240"/>
      </w:pPr>
      <w:r>
        <w:rPr>
          <w:i/>
        </w:rPr>
        <w:t>(선정된 기기 내에서 입력-처리-출력 과정의 신호/데이터 흐름 분석)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single" w:color="999999" w:sz="3" w:space="1"/>
          <w:right w:val="none" w:color="000000" w:sz="2" w:space="4"/>
        </w:pBdr>
        <w:wordWrap w:val="1"/>
        <w:spacing w:after="280" w:line="24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single" w:color="999999" w:sz="3" w:space="1"/>
          <w:right w:val="none" w:color="000000" w:sz="2" w:space="4"/>
        </w:pBdr>
        <w:wordWrap w:val="1"/>
        <w:spacing w:after="280" w:line="24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160" w:after="80" w:line="240"/>
      </w:pPr>
      <w:r>
        <w:rPr>
          <w:b/>
        </w:rPr>
        <w:t>다. 기술적 특징 비교 분석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60" w:line="240"/>
      </w:pPr>
      <w:r>
        <w:rPr>
          <w:i/>
        </w:rPr>
        <w:t xml:space="preserve">(대체 기술 또는 하위/상위 기술과의 비교 </w:t>
      </w:r>
      <w:r>
        <w:rPr>
          <w:i/>
        </w:rPr>
        <w:t>—</w:t>
      </w:r>
      <w:r>
        <w:rPr>
          <w:i/>
        </w:rPr>
        <w:t xml:space="preserve"> 예: SRAM vs DRAM, CPU vs GPU/NPU 등)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single" w:color="999999" w:sz="3" w:space="1"/>
          <w:right w:val="none" w:color="000000" w:sz="2" w:space="4"/>
        </w:pBdr>
        <w:wordWrap w:val="1"/>
        <w:spacing w:after="280" w:line="24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single" w:color="999999" w:sz="3" w:space="1"/>
          <w:right w:val="none" w:color="000000" w:sz="2" w:space="4"/>
        </w:pBdr>
        <w:wordWrap w:val="1"/>
        <w:spacing w:after="280" w:line="24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200" w:line="240"/>
      </w:pPr>
      <w:r>
        <w:rPr>
          <w:b/>
          <w:sz w:val="26"/>
        </w:rPr>
        <w:t>4. 결론 및 통찰 (결론)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</w:pPr>
      <w:r>
        <w:rPr>
          <w:b/>
        </w:rPr>
        <w:t>가. 탐구 내용 종합 요약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single" w:color="999999" w:sz="3" w:space="1"/>
          <w:right w:val="none" w:color="000000" w:sz="2" w:space="4"/>
        </w:pBdr>
        <w:wordWrap w:val="1"/>
        <w:spacing w:after="280" w:line="24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single" w:color="999999" w:sz="3" w:space="1"/>
          <w:right w:val="none" w:color="000000" w:sz="2" w:space="4"/>
        </w:pBdr>
        <w:wordWrap w:val="1"/>
        <w:spacing w:after="280" w:line="24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160" w:after="80" w:line="240"/>
      </w:pPr>
      <w:r>
        <w:rPr>
          <w:b/>
        </w:rPr>
        <w:t>나. 기술 발전 방향 및 나의 제언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60" w:line="240"/>
      </w:pPr>
      <w:r>
        <w:rPr>
          <w:i/>
        </w:rPr>
        <w:t>(향후 해당 기술의 발전 전망 및 본인의 공학적 통찰 서술)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single" w:color="999999" w:sz="3" w:space="1"/>
          <w:right w:val="none" w:color="000000" w:sz="2" w:space="4"/>
        </w:pBdr>
        <w:wordWrap w:val="1"/>
        <w:spacing w:after="280" w:line="24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single" w:color="999999" w:sz="3" w:space="1"/>
          <w:right w:val="none" w:color="000000" w:sz="2" w:space="4"/>
        </w:pBdr>
        <w:wordWrap w:val="1"/>
        <w:spacing w:after="280" w:line="24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160" w:after="80" w:line="240"/>
      </w:pPr>
      <w:r>
        <w:rPr>
          <w:b/>
        </w:rPr>
        <w:t>다. 탐구를 통해 느끼고 알게 된 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single" w:color="999999" w:sz="3" w:space="1"/>
          <w:right w:val="none" w:color="000000" w:sz="2" w:space="4"/>
        </w:pBdr>
        <w:wordWrap w:val="1"/>
        <w:spacing w:after="280" w:line="24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single" w:color="999999" w:sz="3" w:space="1"/>
          <w:right w:val="none" w:color="000000" w:sz="2" w:space="4"/>
        </w:pBdr>
        <w:wordWrap w:val="1"/>
        <w:spacing w:after="280" w:line="24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200" w:line="240"/>
      </w:pPr>
      <w:r>
        <w:rPr>
          <w:b/>
          <w:sz w:val="26"/>
        </w:rPr>
        <w:t>5. 참고 문헌 및 출처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</w:pPr>
      <w:r>
        <w:rPr>
          <w:i/>
        </w:rPr>
        <w:t>(탐구에 활용한 도서, 학술지, 기술 문서, 웹사이트 등 정확한 출처 기재)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60" w:line="240"/>
      </w:pPr>
      <w:r>
        <w:rPr/>
        <w:t>•</w:t>
      </w:r>
      <w:r>
        <w:rPr/>
        <w:t xml:space="preserve">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60" w:line="240"/>
      </w:pPr>
      <w:r>
        <w:rPr/>
        <w:t>•</w:t>
      </w:r>
      <w:r>
        <w:rPr/>
        <w:t xml:space="preserve">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60" w:line="240"/>
      </w:pPr>
      <w:r>
        <w:rPr/>
        <w:t>•</w:t>
      </w:r>
      <w:r>
        <w:rPr/>
        <w:t xml:space="preserve">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60" w:line="240"/>
      </w:pPr>
      <w:r>
        <w:rPr/>
        <w:t>•</w:t>
      </w:r>
      <w:r>
        <w:rPr/>
        <w:t xml:space="preserve">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200" w:line="240"/>
        <w:rPr>
          <w:b/>
          <w:color w:val="000000"/>
          <w:sz w:val="26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200" w:line="240"/>
        <w:rPr>
          <w:b/>
          <w:color w:val="000000"/>
          <w:sz w:val="26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200" w:line="240"/>
        <w:rPr>
          <w:b/>
          <w:color w:val="000000"/>
          <w:sz w:val="26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00" w:after="200" w:line="240"/>
      </w:pPr>
      <w:r>
        <w:rPr>
          <w:b/>
          <w:sz w:val="26"/>
        </w:rPr>
        <w:t xml:space="preserve">평가 기준 (자기 점검용 </w:t>
      </w:r>
      <w:r>
        <w:rPr>
          <w:b/>
          <w:sz w:val="26"/>
        </w:rPr>
        <w:t>—</w:t>
      </w:r>
      <w:r>
        <w:rPr>
          <w:b/>
          <w:sz w:val="26"/>
        </w:rPr>
        <w:t xml:space="preserve"> 최종 점수는 교사가 확정)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60" w:line="240"/>
      </w:pPr>
      <w:r>
        <w:rPr>
          <w:i/>
        </w:rPr>
        <w:t>본 보고서는 아래 기준표에 따라 채점됩니다. 제출 전 각 항목을 스스로 점검해보세요.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80" w:line="240"/>
      </w:pPr>
      <w:r>
        <w:rPr>
          <w:b/>
        </w:rPr>
        <w:t>가. 평가 영역별 배점 (지식 및 이해 7점 · 탐구 및 적용 7점 · 논리 및 완성도 6점, 총 20점)</w:t>
      </w:r>
    </w:p>
    <w:tbl>
      <w:tblPr>
        <w:tblOverlap w:val="never"/>
        <w:tblW w:w="9026" w:type="dxa"/>
        <w:tblBorders>
          <w:top w:val="single" w:color="666666" w:sz="3"/>
          <w:left w:val="single" w:color="666666" w:sz="3"/>
          <w:bottom w:val="single" w:color="666666" w:sz="3"/>
          <w:right w:val="single" w:color="666666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00"/>
        <w:gridCol w:w="1500"/>
        <w:gridCol w:w="4326"/>
        <w:gridCol w:w="1400"/>
      </w:tblGrid>
      <w:tr>
        <w:trPr>
          <w:trHeight w:val="56"/>
        </w:trPr>
        <w:tc>
          <w:tcPr>
            <w:tcW w:w="18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eeeeee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평가 영역</w:t>
            </w:r>
          </w:p>
        </w:tc>
        <w:tc>
          <w:tcPr>
            <w:tcW w:w="15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eeeeee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배점(비율)</w:t>
            </w:r>
          </w:p>
        </w:tc>
        <w:tc>
          <w:tcPr>
            <w:tcW w:w="4326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eeeeee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평가 요소(항목 구성)</w:t>
            </w:r>
          </w:p>
        </w:tc>
        <w:tc>
          <w:tcPr>
            <w:tcW w:w="14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eeeeee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평가 척도</w:t>
            </w:r>
          </w:p>
        </w:tc>
      </w:tr>
      <w:tr>
        <w:trPr>
          <w:trHeight w:val="56"/>
        </w:trPr>
        <w:tc>
          <w:tcPr>
            <w:tcW w:w="18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f5f5f5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지식 및 이해</w:t>
            </w:r>
          </w:p>
        </w:tc>
        <w:tc>
          <w:tcPr>
            <w:tcW w:w="15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7점 (35%)</w:t>
            </w:r>
          </w:p>
        </w:tc>
        <w:tc>
          <w:tcPr>
            <w:tcW w:w="4326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1. 핵심 개념 정의 (2점)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2. 동작 원리 및 구조 설명 (3점)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3. 전문 용어의 적절한 사용 (2점)</w:t>
            </w:r>
          </w:p>
        </w:tc>
        <w:tc>
          <w:tcPr>
            <w:tcW w:w="14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상 / 중 / 하</w:t>
            </w:r>
          </w:p>
        </w:tc>
      </w:tr>
      <w:tr>
        <w:trPr>
          <w:trHeight w:val="56"/>
        </w:trPr>
        <w:tc>
          <w:tcPr>
            <w:tcW w:w="18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f5f5f5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탐구 및 적용</w:t>
            </w:r>
          </w:p>
        </w:tc>
        <w:tc>
          <w:tcPr>
            <w:tcW w:w="15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7점 (35%)</w:t>
            </w:r>
          </w:p>
        </w:tc>
        <w:tc>
          <w:tcPr>
            <w:tcW w:w="4326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4. 실생활/산업 응용 사례 분석 (3점)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5. 기술적 특징 비교 분석 (2점)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6. 시스템 내에서의 역할 이해 (2점)</w:t>
            </w:r>
          </w:p>
        </w:tc>
        <w:tc>
          <w:tcPr>
            <w:tcW w:w="14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상 / 중 / 하</w:t>
            </w:r>
          </w:p>
        </w:tc>
      </w:tr>
      <w:tr>
        <w:trPr>
          <w:trHeight w:val="56"/>
        </w:trPr>
        <w:tc>
          <w:tcPr>
            <w:tcW w:w="18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f5f5f5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논리 및 완성도</w:t>
            </w:r>
          </w:p>
        </w:tc>
        <w:tc>
          <w:tcPr>
            <w:tcW w:w="15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6점 (30%)</w:t>
            </w:r>
          </w:p>
        </w:tc>
        <w:tc>
          <w:tcPr>
            <w:tcW w:w="4326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7. 보고서의 체계적 구조 (2점)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8. 신뢰성 있는 정보 수집/활용 (2점)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9. 자체적 통찰 및 발전적 결론 도출 (2점)</w:t>
            </w:r>
          </w:p>
        </w:tc>
        <w:tc>
          <w:tcPr>
            <w:tcW w:w="14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상 / 중 / 하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160" w:after="80" w:line="240"/>
      </w:pPr>
      <w:r>
        <w:rPr>
          <w:b/>
        </w:rPr>
        <w:t>나. 세부 평가 기준표 (상/중/하)</w:t>
      </w:r>
    </w:p>
    <w:tbl>
      <w:tblPr>
        <w:tblOverlap w:val="never"/>
        <w:tblW w:w="9026" w:type="dxa"/>
        <w:tblBorders>
          <w:top w:val="single" w:color="666666" w:sz="3"/>
          <w:left w:val="single" w:color="666666" w:sz="3"/>
          <w:bottom w:val="single" w:color="666666" w:sz="3"/>
          <w:right w:val="single" w:color="666666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00"/>
        <w:gridCol w:w="600"/>
        <w:gridCol w:w="1800"/>
        <w:gridCol w:w="1742"/>
        <w:gridCol w:w="1742"/>
        <w:gridCol w:w="1742"/>
      </w:tblGrid>
      <w:tr>
        <w:trPr>
          <w:trHeight w:val="56"/>
        </w:trPr>
        <w:tc>
          <w:tcPr>
            <w:tcW w:w="14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eeeeee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평가 영역</w:t>
            </w:r>
          </w:p>
        </w:tc>
        <w:tc>
          <w:tcPr>
            <w:tcW w:w="6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eeeeee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번호</w:t>
            </w:r>
          </w:p>
        </w:tc>
        <w:tc>
          <w:tcPr>
            <w:tcW w:w="18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eeeeee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평가 요소(항목 및 배점)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eeeeee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상 (우수)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eeeeee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중 (보통)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eeeeee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하 (미흡)</w:t>
            </w:r>
          </w:p>
        </w:tc>
      </w:tr>
      <w:tr>
        <w:trPr>
          <w:trHeight w:val="56"/>
        </w:trPr>
        <w:tc>
          <w:tcPr>
            <w:tcW w:w="14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f5f5f5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지식 및 이해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(7점)</w:t>
            </w:r>
          </w:p>
        </w:tc>
        <w:tc>
          <w:tcPr>
            <w:tcW w:w="6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1</w:t>
            </w:r>
          </w:p>
        </w:tc>
        <w:tc>
          <w:tcPr>
            <w:tcW w:w="18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핵심 개념의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명확한 정의 (2점)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[2.0점] 선택한 주제의 핵심 개념과 특징을 정확하게 이해하고 오류 없이 명확히 서술함.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[1.5점] 핵심 개념을 전반적으로 이해하나, 일부 설명이 부족하거나 아주 미미한 오류가 있음.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[1.0점] 핵심 개념에 대한 이해가 부족하며, 설명이 모호하거나 중요한 오류가 포함됨.</w:t>
            </w:r>
          </w:p>
        </w:tc>
      </w:tr>
      <w:tr>
        <w:trPr>
          <w:trHeight w:val="56"/>
        </w:trPr>
        <w:tc>
          <w:tcPr>
            <w:tcW w:w="14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f5f5f5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지식 및 이해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(7점)</w:t>
            </w:r>
          </w:p>
        </w:tc>
        <w:tc>
          <w:tcPr>
            <w:tcW w:w="6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2</w:t>
            </w:r>
          </w:p>
        </w:tc>
        <w:tc>
          <w:tcPr>
            <w:tcW w:w="18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동작 원리 및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구조 설명 (3점)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[3.0점] 소자 및 시스템의 내부 구조와 논리적 동작 원리(처리 과정)를 구체적이고 체계적으로 설명함.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[2.0점] 내부 구조와 동작 원리를 설명하였으나, 세부 동작 단계가 일부 누락되는 등 구체성이 다소 떨어짐.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[1.0점] 내부 구조 및 동작 원리에 대한 설명이 매우 피상적이거나 핵심적인 처리 원리를 누락함.</w:t>
            </w:r>
          </w:p>
        </w:tc>
      </w:tr>
      <w:tr>
        <w:trPr>
          <w:trHeight w:val="56"/>
        </w:trPr>
        <w:tc>
          <w:tcPr>
            <w:tcW w:w="14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f5f5f5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지식 및 이해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(7점)</w:t>
            </w:r>
          </w:p>
        </w:tc>
        <w:tc>
          <w:tcPr>
            <w:tcW w:w="6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3</w:t>
            </w:r>
          </w:p>
        </w:tc>
        <w:tc>
          <w:tcPr>
            <w:tcW w:w="18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전문 용어의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적절한 사용 (2점)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[2.0점] 보고서 전반에 걸쳐 디지털 논리 회로 관련 전문 용어를 문맥에 맞게 정확하게 사용함.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[1.5점] 전문 용어를 사용하였으나, 일부 부자연스럽거나 의미 전달이 다소 모호한 부분이 있음.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[1.0점] 전문 용어 사용이 거의 없거나, 용어를 잘못된 의미로 혼용하여 설명함.</w:t>
            </w:r>
          </w:p>
        </w:tc>
      </w:tr>
      <w:tr>
        <w:trPr>
          <w:trHeight w:val="56"/>
        </w:trPr>
        <w:tc>
          <w:tcPr>
            <w:tcW w:w="14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f5f5f5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탐구 및 적용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(7점)</w:t>
            </w:r>
          </w:p>
        </w:tc>
        <w:tc>
          <w:tcPr>
            <w:tcW w:w="6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4</w:t>
            </w:r>
          </w:p>
        </w:tc>
        <w:tc>
          <w:tcPr>
            <w:tcW w:w="18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실생활/산업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응용 사례 분석 (3점)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[3.0점] 실제 기기나 산업 현장의 적용 사례를 선정하여 내부 동작 구조와 연결해 매우 구체적으로 탐구함.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[2.0점] 적용 사례를 제시하였으나, 이론적 설명과 실제 기기 작동 방식 간의 연결 분석이 다소 부족함.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[1.0점] 단순 기기명이나 사례를 나열하는 데 그쳤으며, 기술적 적용에 대한 구체적인 분석이 없음.</w:t>
            </w:r>
          </w:p>
        </w:tc>
      </w:tr>
      <w:tr>
        <w:trPr>
          <w:trHeight w:val="56"/>
        </w:trPr>
        <w:tc>
          <w:tcPr>
            <w:tcW w:w="14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f5f5f5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탐구 및 적용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(7점)</w:t>
            </w:r>
          </w:p>
        </w:tc>
        <w:tc>
          <w:tcPr>
            <w:tcW w:w="6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5</w:t>
            </w:r>
          </w:p>
        </w:tc>
        <w:tc>
          <w:tcPr>
            <w:tcW w:w="18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기술적 특징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비교 분석 (2점)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[2.0점] 관련 기술 간의 분류(ROM/RAM, CPU/GPU 등)를 타당한 기준에 따라 심도 있게 비교 분석함.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[1.5점] 관련 기술의 비교를 시도하였으나, 기준이 다소 모호하거나 일반적인 차이점 서술에 그침.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[1.0점] 기술 간의 특징 비교 분석이 없거나, 사실과 다른 잘못된 비교 기준을 제시함.</w:t>
            </w:r>
          </w:p>
        </w:tc>
      </w:tr>
      <w:tr>
        <w:trPr>
          <w:trHeight w:val="56"/>
        </w:trPr>
        <w:tc>
          <w:tcPr>
            <w:tcW w:w="14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f5f5f5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탐구 및 적용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(7점)</w:t>
            </w:r>
          </w:p>
        </w:tc>
        <w:tc>
          <w:tcPr>
            <w:tcW w:w="6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6</w:t>
            </w:r>
          </w:p>
        </w:tc>
        <w:tc>
          <w:tcPr>
            <w:tcW w:w="18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시스템 내에서의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역할 이해 (2점)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[2.0점] 선택 요소가 전체 시스템에서 타 장치와 어떻게 상호작용하는지 제어 흐름을 명확히 파악함.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[1.5점] 시스템 내에서의 역할을 서술하였으나, 타 구성 요소와의 상호작용 메커니즘 설명이 다소 부족함.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[1.0점] 해당 요소의 단일 기능만 서술하고, 전체 디지털 시스템 내에서의 유기적 상호작용을 파악하지 못함.</w:t>
            </w:r>
          </w:p>
        </w:tc>
      </w:tr>
      <w:tr>
        <w:trPr>
          <w:trHeight w:val="56"/>
        </w:trPr>
        <w:tc>
          <w:tcPr>
            <w:tcW w:w="14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f5f5f5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논리 및 완성도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(6점)</w:t>
            </w:r>
          </w:p>
        </w:tc>
        <w:tc>
          <w:tcPr>
            <w:tcW w:w="6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7</w:t>
            </w:r>
          </w:p>
        </w:tc>
        <w:tc>
          <w:tcPr>
            <w:tcW w:w="18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보고서의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체계적 구조 (2점)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[2.0점] 서론-본론-결론의 구성 체계를 완벽히 갖추고, 문장 및 단락 간의 논리적 흐름이 매우 매끄러움.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[1.5점] 기본 구조는 갖추었으나, 단락 간의 연결이 다소 어색하거나 논리의 비약이 일부 발생함.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[1.0점] 보고서의 구성 체계가 미흡하며, 내용이 중구난방으로 서술되어 논리적 흐름을 파악하기 힘듦.</w:t>
            </w:r>
          </w:p>
        </w:tc>
      </w:tr>
      <w:tr>
        <w:trPr>
          <w:trHeight w:val="56"/>
        </w:trPr>
        <w:tc>
          <w:tcPr>
            <w:tcW w:w="14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f5f5f5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논리 및 완성도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(6점)</w:t>
            </w:r>
          </w:p>
        </w:tc>
        <w:tc>
          <w:tcPr>
            <w:tcW w:w="6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8</w:t>
            </w:r>
          </w:p>
        </w:tc>
        <w:tc>
          <w:tcPr>
            <w:tcW w:w="18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신뢰성 있는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정보 수집/활용 (2점)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[2.0점] 전문 매체(서적, 논문, 기술 문서 등)를 적극 활용하고, 출처를 명확히 밝혀 객관적 근거로 제시함.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[1.5점] 정보를 수집하여 활용하였으나 참고 문헌 출처 표기가 미흡하거나 한정된 자료만 활용함.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[1.0점] 외부 자료 수집의 흔적이 거의 없거나, 출처가 불분명하고 신뢰하기 어려운 정보를 활용함.</w:t>
            </w:r>
          </w:p>
        </w:tc>
      </w:tr>
      <w:tr>
        <w:trPr>
          <w:trHeight w:val="56"/>
        </w:trPr>
        <w:tc>
          <w:tcPr>
            <w:tcW w:w="14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f5f5f5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논리 및 완성도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(6점)</w:t>
            </w:r>
          </w:p>
        </w:tc>
        <w:tc>
          <w:tcPr>
            <w:tcW w:w="6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9</w:t>
            </w:r>
          </w:p>
        </w:tc>
        <w:tc>
          <w:tcPr>
            <w:tcW w:w="1800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자체적 통찰 및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발전적 결론 도출 (2점)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[2.0점] 단순 조사를 넘어 기술의 향후 발전 방향을 조망하고, 본인만의 독창적 통찰이 담긴 결론을 도출함.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[1.5점] 조사한 내용을 본인의 언어로 잘 요약하였으나, 심도 있는 제언이나 독창적 통찰은 다소 부족함.</w:t>
            </w:r>
          </w:p>
        </w:tc>
        <w:tc>
          <w:tcPr>
            <w:tcW w:w="1742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[1.0점] 본문 내용을 단순히 다시 반복하는 데 그쳤으며, 학생 본인만의 사고나 결론이 드러나지 않음.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160" w:after="80" w:line="240"/>
      </w:pPr>
      <w:r>
        <w:rPr>
          <w:b/>
        </w:rPr>
        <w:t>다. 최종 점수 (교사 작성란)</w:t>
      </w:r>
    </w:p>
    <w:tbl>
      <w:tblPr>
        <w:tblOverlap w:val="never"/>
        <w:tblW w:w="9026" w:type="dxa"/>
        <w:tblBorders>
          <w:top w:val="single" w:color="666666" w:sz="3"/>
          <w:left w:val="single" w:color="666666" w:sz="3"/>
          <w:bottom w:val="single" w:color="666666" w:sz="3"/>
          <w:right w:val="single" w:color="666666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256"/>
        <w:gridCol w:w="2256"/>
        <w:gridCol w:w="2256"/>
        <w:gridCol w:w="2258"/>
      </w:tblGrid>
      <w:tr>
        <w:trPr>
          <w:trHeight w:val="56"/>
        </w:trPr>
        <w:tc>
          <w:tcPr>
            <w:tcW w:w="2256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eeeeee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지식 및 이해 (7점)</w:t>
            </w:r>
          </w:p>
        </w:tc>
        <w:tc>
          <w:tcPr>
            <w:tcW w:w="2256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eeeeee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탐구 및 적용 (7점)</w:t>
            </w:r>
          </w:p>
        </w:tc>
        <w:tc>
          <w:tcPr>
            <w:tcW w:w="2256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eeeeee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논리 및 완성도 (6점)</w:t>
            </w:r>
          </w:p>
        </w:tc>
        <w:tc>
          <w:tcPr>
            <w:tcW w:w="2258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shd w:val="clear" w:fill="eeeeee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>
                <w:b/>
              </w:rPr>
              <w:t>최종 총점 (20점)</w:t>
            </w:r>
          </w:p>
        </w:tc>
      </w:tr>
      <w:tr>
        <w:trPr>
          <w:trHeight w:val="56"/>
        </w:trPr>
        <w:tc>
          <w:tcPr>
            <w:tcW w:w="2256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(        ) / 7 점</w:t>
            </w:r>
          </w:p>
        </w:tc>
        <w:tc>
          <w:tcPr>
            <w:tcW w:w="2256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(        ) / 7 점</w:t>
            </w:r>
          </w:p>
        </w:tc>
        <w:tc>
          <w:tcPr>
            <w:tcW w:w="2256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(        ) / 6 점</w:t>
            </w:r>
          </w:p>
        </w:tc>
        <w:tc>
          <w:tcPr>
            <w:tcW w:w="2258" w:type="dxa"/>
            <w:tcBorders>
              <w:top w:val="single" w:color="666666" w:sz="3"/>
              <w:left w:val="single" w:color="666666" w:sz="3"/>
              <w:bottom w:val="single" w:color="666666" w:sz="3"/>
              <w:right w:val="single" w:color="666666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after="40" w:line="240"/>
            </w:pPr>
            <w:r>
              <w:rPr/>
              <w:t>(        ) / 20 점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20" w:line="240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120" w:line="240"/>
      </w:pPr>
      <w:r>
        <w:rPr/>
        <w:t>※</w:t>
      </w:r>
      <w:r>
        <w:rPr/>
        <w:t xml:space="preserve"> 위 체크리스트는 학생 자기 점검용이며, 최종 점수는 교사가 확정합니다.</w:t>
      </w:r>
    </w:p>
    <w:sectPr>
      <w:footnotePr>
        <w:numFmt w:val="lowerRoman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134" w:right="1134" w:bottom="1134" w:left="1134" w:header="708" w:footer="708" w:gutter="0"/>
      <w:cols w:space="0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Normal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dcterms:created xsi:type="dcterms:W3CDTF">2026-07-28T01:00:15.623</dcterms:created>
  <dcterms:modified xsi:type="dcterms:W3CDTF">2026-07-28T01:00:15.623</dcterms:modified>
  <cp:version>0501.0001.06</cp:version>
</cp:coreProperties>
</file>