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0"/>
        <w:jc w:val="center"/>
      </w:pPr>
      <w:r>
        <w:rPr>
          <w:b/>
          <w:sz w:val="32"/>
          <w:szCs w:val="32"/>
        </w:rPr>
        <w:t xml:space="preserve">디지털논리회로 창의융합프로젝트 수행평가 보고서 — 예시 보고서(교사 전용)</w:t>
      </w:r>
    </w:p>
    <w:p>
      <w:pPr>
        <w:spacing w:before="0" w:after="120"/>
        <w:jc w:val="center"/>
      </w:pPr>
      <w:r>
        <w:t xml:space="preserve">5단원 (조합 논리 회로 응용) · Tinkercad 시뮬레이터 활용</w:t>
      </w:r>
    </w:p>
    <w:p>
      <w:pPr>
        <w:spacing w:before="0" w:after="240"/>
        <w:jc w:val="center"/>
      </w:pPr>
      <w:r>
        <w:rPr>
          <w:b/>
          <w:i/>
        </w:rPr>
        <w:t xml:space="preserve">[교사 전용 — 학생에게 배포하지 마세요] 이 문서는 응용점수 루브릭의 상위 수준(6점)을 보여주기 위한 채점 참고용 모범 예시입니다.</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3113"/>
        <w:gridCol w:w="1400"/>
        <w:gridCol w:w="3113"/>
      </w:tblGrid>
      <w:tr>
        <w:tc>
          <w:tcPr>
            <w:tcW w:w="1400" w:type="dxa"/>
            <w:vAlign w:val="center"/>
            <w:shd w:val="clear" w:color="auto" w:fill="EEEEEE"/>
          </w:tcPr>
          <w:p>
            <w:pPr>
              <w:spacing w:before="0" w:after="40"/>
            </w:pPr>
            <w:r>
              <w:rPr>
                <w:b/>
              </w:rPr>
              <w:t xml:space="preserve">학번</w:t>
            </w:r>
          </w:p>
        </w:tc>
        <w:tc>
          <w:tcPr>
            <w:tcW w:w="3113" w:type="dxa"/>
            <w:vAlign w:val="center"/>
          </w:tcPr>
          <w:p>
            <w:pPr>
              <w:spacing w:before="0" w:after="40"/>
            </w:pPr>
            <w:r>
              <w:t xml:space="preserve">10215</w:t>
            </w:r>
          </w:p>
        </w:tc>
        <w:tc>
          <w:tcPr>
            <w:tcW w:w="1400" w:type="dxa"/>
            <w:vAlign w:val="center"/>
            <w:shd w:val="clear" w:color="auto" w:fill="EEEEEE"/>
          </w:tcPr>
          <w:p>
            <w:pPr>
              <w:spacing w:before="0" w:after="40"/>
            </w:pPr>
            <w:r>
              <w:rPr>
                <w:b/>
              </w:rPr>
              <w:t xml:space="preserve">이름</w:t>
            </w:r>
          </w:p>
        </w:tc>
        <w:tc>
          <w:tcPr>
            <w:tcW w:w="3113" w:type="dxa"/>
            <w:vAlign w:val="center"/>
          </w:tcPr>
          <w:p>
            <w:pPr>
              <w:spacing w:before="0" w:after="40"/>
            </w:pPr>
            <w:r>
              <w:t xml:space="preserve">박서준</w:t>
            </w:r>
          </w:p>
        </w:tc>
      </w:tr>
      <w:tr>
        <w:tc>
          <w:tcPr>
            <w:tcW w:w="1400" w:type="dxa"/>
            <w:vAlign w:val="center"/>
            <w:shd w:val="clear" w:color="auto" w:fill="EEEEEE"/>
          </w:tcPr>
          <w:p>
            <w:pPr>
              <w:spacing w:before="0" w:after="40"/>
            </w:pPr>
            <w:r>
              <w:rPr>
                <w:b/>
              </w:rPr>
              <w:t xml:space="preserve">반</w:t>
            </w:r>
          </w:p>
        </w:tc>
        <w:tc>
          <w:tcPr>
            <w:tcW w:w="3113" w:type="dxa"/>
            <w:vAlign w:val="center"/>
          </w:tcPr>
          <w:p>
            <w:pPr>
              <w:spacing w:before="0" w:after="40"/>
            </w:pPr>
          </w:p>
        </w:tc>
        <w:tc>
          <w:tcPr>
            <w:tcW w:w="1400" w:type="dxa"/>
            <w:vAlign w:val="center"/>
            <w:shd w:val="clear" w:color="auto" w:fill="EEEEEE"/>
          </w:tcPr>
          <w:p>
            <w:pPr>
              <w:spacing w:before="0" w:after="40"/>
            </w:pPr>
            <w:r>
              <w:rPr>
                <w:b/>
              </w:rPr>
              <w:t xml:space="preserve">제출일</w:t>
            </w:r>
          </w:p>
        </w:tc>
        <w:tc>
          <w:tcPr>
            <w:tcW w:w="3113" w:type="dxa"/>
            <w:vAlign w:val="center"/>
          </w:tcPr>
          <w:p>
            <w:pPr>
              <w:spacing w:before="0" w:after="40"/>
            </w:pPr>
          </w:p>
        </w:tc>
      </w:tr>
      <w:tr>
        <w:tc>
          <w:tcPr>
            <w:tcW w:w="1400" w:type="dxa"/>
            <w:vAlign w:val="center"/>
            <w:shd w:val="clear" w:color="auto" w:fill="EEEEEE"/>
          </w:tcPr>
          <w:p>
            <w:pPr>
              <w:spacing w:before="0" w:after="40"/>
            </w:pPr>
            <w:r>
              <w:rPr>
                <w:b/>
              </w:rPr>
              <w:t xml:space="preserve">대상 단원</w:t>
            </w:r>
          </w:p>
        </w:tc>
        <w:tc>
          <w:tcPr>
            <w:tcW w:w="7626" w:type="dxa"/>
            <w:vAlign w:val="center"/>
          </w:tcPr>
          <w:p>
            <w:pPr>
              <w:spacing w:before="0" w:after="40"/>
            </w:pPr>
            <w:r>
              <w:t xml:space="preserve">5단원 (조합 논리 회로 응용)</w:t>
            </w:r>
          </w:p>
        </w:tc>
      </w:tr>
    </w:tbl>
    <w:p>
      <w:pPr>
        <w:spacing w:before="0" w:after="120"/>
      </w:pPr>
    </w:p>
    <w:p>
      <w:pPr>
        <w:spacing w:before="200" w:after="200"/>
      </w:pPr>
      <w:r>
        <w:rPr>
          <w:b/>
          <w:sz w:val="26"/>
          <w:szCs w:val="26"/>
        </w:rPr>
        <w:t xml:space="preserve">1. 프로젝트 개요</w:t>
      </w:r>
    </w:p>
    <w:p>
      <w:pPr>
        <w:spacing w:before="0" w:after="80"/>
      </w:pPr>
      <w:r>
        <w:rPr>
          <w:b/>
        </w:rPr>
        <w:t xml:space="preserve">① 기반이 된 교과서 회로 (해당하는 것에 표시)</w:t>
      </w:r>
    </w:p>
    <w:p>
      <w:pPr>
        <w:spacing w:before="0" w:after="60"/>
      </w:pPr>
      <w:r>
        <w:t xml:space="preserve">☐  인코더 / 디코더</w:t>
      </w:r>
    </w:p>
    <w:p>
      <w:pPr>
        <w:spacing w:before="0" w:after="60"/>
      </w:pPr>
      <w:r>
        <w:t xml:space="preserve">☑  멀티플렉서(MUX) / 디멀티플렉서(DEMUX)</w:t>
      </w:r>
    </w:p>
    <w:p>
      <w:pPr>
        <w:spacing w:before="0" w:after="60"/>
      </w:pPr>
      <w:r>
        <w:t xml:space="preserve">☐  비교기</w:t>
      </w:r>
    </w:p>
    <w:p>
      <w:pPr>
        <w:spacing w:before="0" w:after="60"/>
      </w:pPr>
      <w:r>
        <w:t xml:space="preserve">☐  코드 변환기 (BCD-3초과, 2진수-그레이 코드)</w:t>
      </w:r>
    </w:p>
    <w:p>
      <w:pPr>
        <w:spacing w:before="160" w:after="80"/>
      </w:pPr>
      <w:r>
        <w:rPr>
          <w:b/>
        </w:rPr>
        <w:t xml:space="preserve">② 프로젝트 제목</w:t>
      </w:r>
    </w:p>
    <w:p>
      <w:pPr>
        <w:spacing w:before="0" w:after="280"/>
        <w:pBdr>
          <w:bottom w:val="single" w:sz="4" w:space="1" w:color="999999"/>
        </w:pBdr>
      </w:pPr>
      <w:r>
        <w:t xml:space="preserve">MUX·DEMUX 기반 방송실 신호원-교실 선택 송출 시스템</w:t>
      </w:r>
    </w:p>
    <w:p>
      <w:pPr>
        <w:spacing w:before="160" w:after="80"/>
      </w:pPr>
      <w:r>
        <w:rPr>
          <w:b/>
        </w:rPr>
        <w:t xml:space="preserve">③ 해결하고자 하는 실생활 문제 상황</w:t>
      </w:r>
    </w:p>
    <w:p>
      <w:pPr>
        <w:spacing w:before="0" w:after="280"/>
        <w:pBdr>
          <w:bottom w:val="single" w:sz="4" w:space="1" w:color="999999"/>
        </w:pBdr>
      </w:pPr>
      <w:r>
        <w:t xml:space="preserve">학교 방송실에는 교장실 마이크, 방송부 마이크, 외부 입력 등 여러 신호원이 있지만,</w:t>
      </w:r>
    </w:p>
    <w:p>
      <w:pPr>
        <w:spacing w:before="0" w:after="280"/>
        <w:pBdr>
          <w:bottom w:val="single" w:sz="4" w:space="1" w:color="999999"/>
        </w:pBdr>
      </w:pPr>
      <w:r>
        <w:t xml:space="preserve">한 번에 하나의 신호만 원하는 교실에만 선택적으로 내보내고 싶다.</w:t>
      </w:r>
    </w:p>
    <w:p>
      <w:pPr>
        <w:spacing w:before="0" w:after="280"/>
        <w:pBdr>
          <w:bottom w:val="single" w:sz="4" w:space="1" w:color="999999"/>
        </w:pBdr>
      </w:pPr>
      <w:r>
        <w:t xml:space="preserve">신호원 선택과 수신 교실 선택을 각각 독립적으로 제어할 수 있는 장치를 설계한다.</w:t>
      </w:r>
    </w:p>
    <w:p>
      <w:pPr>
        <w:spacing w:before="160" w:after="80"/>
      </w:pPr>
      <w:r>
        <w:rPr>
          <w:b/>
        </w:rPr>
        <w:t xml:space="preserve">④ 교과서 예제와 달라진 점(응용 포인트) 요약</w:t>
      </w:r>
    </w:p>
    <w:p>
      <w:pPr>
        <w:spacing w:before="0" w:after="280"/>
        <w:pBdr>
          <w:bottom w:val="single" w:sz="4" w:space="1" w:color="999999"/>
        </w:pBdr>
      </w:pPr>
      <w:r>
        <w:t xml:space="preserve">교과서는 MUX·DEMUX 각각의 개별 동작(진리표) 확인에 그치지만,</w:t>
      </w:r>
    </w:p>
    <w:p>
      <w:pPr>
        <w:spacing w:before="0" w:after="280"/>
        <w:pBdr>
          <w:bottom w:val="single" w:sz="4" w:space="1" w:color="999999"/>
        </w:pBdr>
      </w:pPr>
      <w:r>
        <w:t xml:space="preserve">본 프로젝트는 MUX로 여러 입력 중 하나를 고르고 DEMUX로 여러 출력 중 하나에만 전달하도록</w:t>
      </w:r>
    </w:p>
    <w:p>
      <w:pPr>
        <w:spacing w:before="0" w:after="280"/>
        <w:pBdr>
          <w:bottom w:val="single" w:sz="4" w:space="1" w:color="999999"/>
        </w:pBdr>
      </w:pPr>
      <w:r>
        <w:t xml:space="preserve">두 회로를 직렬로 연결해 '선택 송신-선택 수신'이 모두 가능한 시스템으로 응용했다.</w:t>
      </w:r>
    </w:p>
    <w:p>
      <w:pPr>
        <w:spacing w:before="200" w:after="200"/>
      </w:pPr>
      <w:r>
        <w:rPr>
          <w:b/>
          <w:sz w:val="26"/>
          <w:szCs w:val="26"/>
        </w:rPr>
        <w:t xml:space="preserve">참고 자료</w:t>
      </w:r>
    </w:p>
    <w:p>
      <w:pPr>
        <w:spacing w:before="0" w:after="120"/>
      </w:pPr>
      <w:r>
        <w:rPr>
          <w:b/>
        </w:rPr>
        <w:t xml:space="preserve">① 교과서 그대로 설계해도 기본 요건은 충족됩니다. 기준이 되는 회로는 정보ON 학습자료 (디논 05-01~05-04 / 07-01~07-03)를 참고하세요.</w:t>
      </w:r>
    </w:p>
    <w:p>
      <w:pPr>
        <w:spacing w:before="120" w:after="80"/>
      </w:pPr>
      <w:r>
        <w:rPr>
          <w:b/>
        </w:rPr>
        <w:t xml:space="preserve">② 프로젝트 주제 아이디어 — 그대로 사용해도 되고, 자유롭게 다른 주제를 설계해도 됩니다.</w:t>
      </w:r>
    </w:p>
    <w:p>
      <w:pPr>
        <w:spacing w:before="0" w:after="60"/>
      </w:pPr>
      <w:r>
        <w:t xml:space="preserve">•  [인코더/디코더] 우선순위 인코더 기반 주차타워 최저 여유층 안내판</w:t>
      </w:r>
    </w:p>
    <w:p>
      <w:pPr>
        <w:spacing w:before="0" w:after="60"/>
      </w:pPr>
      <w:r>
        <w:t xml:space="preserve">•  [MUX/DEMUX] 방송실 신호원-교실 선택 송출 시스템</w:t>
      </w:r>
    </w:p>
    <w:p>
      <w:pPr>
        <w:spacing w:before="0" w:after="60"/>
      </w:pPr>
      <w:r>
        <w:t xml:space="preserve">•  [비교기] 계주 기록 비교 승리팀 표시기</w:t>
      </w:r>
    </w:p>
    <w:p>
      <w:pPr>
        <w:spacing w:before="0" w:after="60"/>
      </w:pPr>
      <w:r>
        <w:t xml:space="preserve">•  [코드 변환기] 그레이 코드-2진수 변환 회전 다이얼 표시기</w:t>
      </w:r>
    </w:p>
    <w:p>
      <w:pPr>
        <w:spacing w:before="160" w:after="80"/>
      </w:pPr>
      <w:r>
        <w:rPr>
          <w:b/>
        </w:rPr>
        <w:t xml:space="preserve">③ 문제 정의 예시 (해결책·회로 설계는 제시하지 않습니다 — 스스로 완성하세요)</w:t>
      </w:r>
    </w:p>
    <w:p>
      <w:pPr>
        <w:spacing w:before="0" w:after="40"/>
      </w:pPr>
      <w:r>
        <w:rPr>
          <w:b/>
          <w:i/>
        </w:rPr>
        <w:t xml:space="preserve">인코더/디코더</w:t>
      </w:r>
    </w:p>
    <w:p>
      <w:pPr>
        <w:spacing w:before="0" w:after="120"/>
      </w:pPr>
      <w:r>
        <w:t xml:space="preserve">우리 학교 인근 3층 규모 공영 주차타워는 각 층 입구에서만 만차 여부를 확인할 수 있어, 진입로 초입에 있는 운전자는 어느 층에 자리가 있는지 알 수 없다. 여러 층에 동시에 자리가 있을 때는 가장 낮은 층부터 안내하여 운전자의 이동 거리를 줄인다.</w:t>
      </w:r>
    </w:p>
    <w:p>
      <w:pPr>
        <w:spacing w:before="0" w:after="40"/>
      </w:pPr>
      <w:r>
        <w:rPr>
          <w:b/>
          <w:i/>
        </w:rPr>
        <w:t xml:space="preserve">MUX/DEMUX</w:t>
      </w:r>
    </w:p>
    <w:p>
      <w:pPr>
        <w:spacing w:before="0" w:after="120"/>
      </w:pPr>
      <w:r>
        <w:t xml:space="preserve">학교 방송실에는 교장실 마이크, 방송부 마이크, 외부 입력 등 여러 신호원이 있지만, 한 번에 하나의 신호만 원하는 교실에만 선택적으로 내보내고 싶다. 신호원 선택과 수신 교실 선택을 각각 독립적으로 제어할 수 있는 장치를 설계한다.</w:t>
      </w:r>
    </w:p>
    <w:p>
      <w:pPr>
        <w:spacing w:before="0" w:after="40"/>
      </w:pPr>
      <w:r>
        <w:rPr>
          <w:b/>
          <w:i/>
        </w:rPr>
        <w:t xml:space="preserve">비교기</w:t>
      </w:r>
    </w:p>
    <w:p>
      <w:pPr>
        <w:spacing w:before="0" w:after="120"/>
      </w:pPr>
      <w:r>
        <w:t xml:space="preserve">체육대회 이어달리기에서 두 팀의 기록을 초 단위로 측정한 뒤 수기로 비교해 승리팀을 발표하다 보니 시간이 걸린다. 두 팀의 기록(2자리 숫자)을 스위치로 입력하면 자동으로 더 빠른(작은 값) 팀의 LED가 켜지도록 한다.</w:t>
      </w:r>
    </w:p>
    <w:p>
      <w:pPr>
        <w:spacing w:before="0" w:after="40"/>
      </w:pPr>
      <w:r>
        <w:rPr>
          <w:b/>
          <w:i/>
        </w:rPr>
        <w:t xml:space="preserve">코드 변환기</w:t>
      </w:r>
    </w:p>
    <w:p>
      <w:pPr>
        <w:spacing w:before="0" w:after="120"/>
      </w:pPr>
      <w:r>
        <w:t xml:space="preserve">동아리에서 사용하는 회전 센서(로터리 인코더)는 회전 위치를 그레이 코드로 출력하는데, 그레이 코드는 사람이 바로 읽기 어려워 전시 부스에서 관람객이 값을 이해하기 힘들다. 그레이 코드 신호를 2진수로 변환해 숫자로 바로 표시되는 장치를 설계한다.</w:t>
      </w:r>
    </w:p>
    <w:p>
      <w:pPr>
        <w:spacing w:before="200" w:after="200"/>
      </w:pPr>
      <w:r>
        <w:rPr>
          <w:b/>
          <w:sz w:val="26"/>
          <w:szCs w:val="26"/>
        </w:rPr>
        <w:t xml:space="preserve">2. AI 활용 및 검증 과정</w:t>
      </w:r>
    </w:p>
    <w:p>
      <w:pPr>
        <w:spacing w:before="0" w:after="160"/>
      </w:pPr>
      <w:r>
        <w:rPr>
          <w:i/>
        </w:rPr>
        <w:t xml:space="preserve">이 프로젝트는 AI의 도움을 받아도 됩니다. 다만 발표 중 교사가 회로를 즉석에서 바꿔보라고 요청할 수 있으므로, AI가 준 내용을 얼마나 이해하고 검증했는지를 이 section과 질의응답으로 평가합니다.</w:t>
      </w:r>
    </w:p>
    <w:p>
      <w:pPr>
        <w:spacing w:before="0" w:after="80"/>
      </w:pPr>
      <w:r>
        <w:rPr>
          <w:b/>
        </w:rPr>
        <w:t xml:space="preserve">① 어떤 AI에게 무엇을 질문했는가</w:t>
      </w:r>
    </w:p>
    <w:p>
      <w:pPr>
        <w:spacing w:before="0" w:after="280"/>
        <w:pBdr>
          <w:bottom w:val="single" w:sz="4" w:space="1" w:color="999999"/>
        </w:pBdr>
      </w:pPr>
      <w:r>
        <w:t xml:space="preserve">AI에게 '여러 신호원 중 하나를 골라 여러 목적지 중 하나로 보내려면 어떻게 설계해야 하는지' 물어봤다.</w:t>
      </w:r>
    </w:p>
    <w:p>
      <w:pPr>
        <w:spacing w:before="0" w:after="280"/>
        <w:pBdr>
          <w:bottom w:val="single" w:sz="4" w:space="1" w:color="999999"/>
        </w:pBdr>
      </w:pPr>
    </w:p>
    <w:p>
      <w:pPr>
        <w:spacing w:before="160" w:after="80"/>
      </w:pPr>
      <w:r>
        <w:rPr>
          <w:b/>
        </w:rPr>
        <w:t xml:space="preserve">② AI 답변 중 틀렸거나 스스로 검증해서 수정한 부분</w:t>
      </w:r>
    </w:p>
    <w:p>
      <w:pPr>
        <w:spacing w:before="0" w:after="280"/>
        <w:pBdr>
          <w:bottom w:val="single" w:sz="4" w:space="1" w:color="999999"/>
        </w:pBdr>
      </w:pPr>
      <w:r>
        <w:t xml:space="preserve">AI는 MUX 출력을 바로 LED에 연결하라고 했는데, 그러면 모든 교실에 신호가 동시에 전달돼 원하는 동작이 아니라는 걸 시뮬레이션으로 확인하고 DEMUX를 추가로 연결했다.</w:t>
      </w: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③ AI 답변을 그대로 쓰지 않고 스스로 판단·추가한 부분</w:t>
      </w:r>
    </w:p>
    <w:p>
      <w:pPr>
        <w:spacing w:before="0" w:after="280"/>
        <w:pBdr>
          <w:bottom w:val="single" w:sz="4" w:space="1" w:color="999999"/>
        </w:pBdr>
      </w:pPr>
      <w:r>
        <w:t xml:space="preserve">MUX 선택 스위치와 DEMUX 선택 스위치를 분리한 것은 AI 제안이 아니라, '누가 방송하고 누가 듣는지'를 따로 정하고 싶어서 스스로 추가한 설계다.</w:t>
      </w:r>
    </w:p>
    <w:p>
      <w:pPr>
        <w:spacing w:before="0" w:after="280"/>
        <w:pBdr>
          <w:bottom w:val="single" w:sz="4" w:space="1" w:color="999999"/>
        </w:pBdr>
      </w:pPr>
    </w:p>
    <w:p>
      <w:pPr>
        <w:spacing w:before="200" w:after="200"/>
      </w:pPr>
      <w:r>
        <w:rPr>
          <w:b/>
          <w:sz w:val="26"/>
          <w:szCs w:val="26"/>
        </w:rPr>
        <w:t xml:space="preserve">3. 설계 내용</w:t>
      </w:r>
    </w:p>
    <w:p>
      <w:pPr>
        <w:spacing w:before="0" w:after="80"/>
      </w:pPr>
      <w:r>
        <w:rPr>
          <w:b/>
        </w:rPr>
        <w:t xml:space="preserve">① 사용한 논리 소자 목록</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400"/>
        <w:gridCol w:w="1200"/>
        <w:gridCol w:w="5426"/>
      </w:tblGrid>
      <w:tr>
        <w:tc>
          <w:tcPr>
            <w:tcW w:w="2400" w:type="dxa"/>
            <w:vAlign w:val="center"/>
            <w:shd w:val="clear" w:color="auto" w:fill="EEEEEE"/>
          </w:tcPr>
          <w:p>
            <w:pPr>
              <w:spacing w:before="0" w:after="40"/>
            </w:pPr>
            <w:r>
              <w:rPr>
                <w:b/>
              </w:rPr>
              <w:t xml:space="preserve">소자명</w:t>
            </w:r>
          </w:p>
        </w:tc>
        <w:tc>
          <w:tcPr>
            <w:tcW w:w="1200" w:type="dxa"/>
            <w:vAlign w:val="center"/>
            <w:shd w:val="clear" w:color="auto" w:fill="EEEEEE"/>
          </w:tcPr>
          <w:p>
            <w:pPr>
              <w:spacing w:before="0" w:after="40"/>
            </w:pPr>
            <w:r>
              <w:rPr>
                <w:b/>
              </w:rPr>
              <w:t xml:space="preserve">개수</w:t>
            </w:r>
          </w:p>
        </w:tc>
        <w:tc>
          <w:tcPr>
            <w:tcW w:w="5426" w:type="dxa"/>
            <w:vAlign w:val="center"/>
            <w:shd w:val="clear" w:color="auto" w:fill="EEEEEE"/>
          </w:tcPr>
          <w:p>
            <w:pPr>
              <w:spacing w:before="0" w:after="40"/>
            </w:pPr>
            <w:r>
              <w:rPr>
                <w:b/>
              </w:rPr>
              <w:t xml:space="preserve">역할</w:t>
            </w:r>
          </w:p>
        </w:tc>
      </w:tr>
      <w:tr>
        <w:tc>
          <w:tcPr>
            <w:tcW w:w="2400" w:type="dxa"/>
            <w:vAlign w:val="center"/>
          </w:tcPr>
          <w:p>
            <w:pPr>
              <w:spacing w:before="0" w:after="40"/>
            </w:pPr>
            <w:r>
              <w:t xml:space="preserve">74151 8:1 멀티플렉서</w:t>
            </w:r>
          </w:p>
        </w:tc>
        <w:tc>
          <w:tcPr>
            <w:tcW w:w="1200" w:type="dxa"/>
            <w:vAlign w:val="center"/>
          </w:tcPr>
          <w:p>
            <w:pPr>
              <w:spacing w:before="0" w:after="40"/>
            </w:pPr>
            <w:r>
              <w:t xml:space="preserve">1</w:t>
            </w:r>
          </w:p>
        </w:tc>
        <w:tc>
          <w:tcPr>
            <w:tcW w:w="5426" w:type="dxa"/>
            <w:vAlign w:val="center"/>
          </w:tcPr>
          <w:p>
            <w:pPr>
              <w:spacing w:before="0" w:after="40"/>
            </w:pPr>
            <w:r>
              <w:t xml:space="preserve">3개 신호원(스위치) 중 선택된 신호 하나를 출력으로 전달</w:t>
            </w:r>
          </w:p>
        </w:tc>
      </w:tr>
      <w:tr>
        <w:tc>
          <w:tcPr>
            <w:tcW w:w="2400" w:type="dxa"/>
            <w:vAlign w:val="center"/>
          </w:tcPr>
          <w:p>
            <w:pPr>
              <w:spacing w:before="0" w:after="40"/>
            </w:pPr>
            <w:r>
              <w:t xml:space="preserve">74155 2:4 디멀티플렉서</w:t>
            </w:r>
          </w:p>
        </w:tc>
        <w:tc>
          <w:tcPr>
            <w:tcW w:w="1200" w:type="dxa"/>
            <w:vAlign w:val="center"/>
          </w:tcPr>
          <w:p>
            <w:pPr>
              <w:spacing w:before="0" w:after="40"/>
            </w:pPr>
            <w:r>
              <w:t xml:space="preserve">1</w:t>
            </w:r>
          </w:p>
        </w:tc>
        <w:tc>
          <w:tcPr>
            <w:tcW w:w="5426" w:type="dxa"/>
            <w:vAlign w:val="center"/>
          </w:tcPr>
          <w:p>
            <w:pPr>
              <w:spacing w:before="0" w:after="40"/>
            </w:pPr>
            <w:r>
              <w:t xml:space="preserve">MUX 출력 신호를 선택된 교실 LED 하나에만 전달</w:t>
            </w:r>
          </w:p>
        </w:tc>
      </w:tr>
      <w:tr>
        <w:tc>
          <w:tcPr>
            <w:tcW w:w="2400" w:type="dxa"/>
            <w:vAlign w:val="center"/>
          </w:tcPr>
          <w:p>
            <w:pPr>
              <w:spacing w:before="0" w:after="40"/>
            </w:pPr>
            <w:r>
              <w:t xml:space="preserve">입력 신호 스위치</w:t>
            </w:r>
          </w:p>
        </w:tc>
        <w:tc>
          <w:tcPr>
            <w:tcW w:w="1200" w:type="dxa"/>
            <w:vAlign w:val="center"/>
          </w:tcPr>
          <w:p>
            <w:pPr>
              <w:spacing w:before="0" w:after="40"/>
            </w:pPr>
            <w:r>
              <w:t xml:space="preserve">3</w:t>
            </w:r>
          </w:p>
        </w:tc>
        <w:tc>
          <w:tcPr>
            <w:tcW w:w="5426" w:type="dxa"/>
            <w:vAlign w:val="center"/>
          </w:tcPr>
          <w:p>
            <w:pPr>
              <w:spacing w:before="0" w:after="40"/>
            </w:pPr>
            <w:r>
              <w:t xml:space="preserve">교장실·방송부·외부 입력 신호를 시뮬레이션</w:t>
            </w:r>
          </w:p>
        </w:tc>
      </w:tr>
      <w:tr>
        <w:tc>
          <w:tcPr>
            <w:tcW w:w="2400" w:type="dxa"/>
            <w:vAlign w:val="center"/>
          </w:tcPr>
          <w:p>
            <w:pPr>
              <w:spacing w:before="0" w:after="40"/>
            </w:pPr>
            <w:r>
              <w:t xml:space="preserve">선택 스위치</w:t>
            </w:r>
          </w:p>
        </w:tc>
        <w:tc>
          <w:tcPr>
            <w:tcW w:w="1200" w:type="dxa"/>
            <w:vAlign w:val="center"/>
          </w:tcPr>
          <w:p>
            <w:pPr>
              <w:spacing w:before="0" w:after="40"/>
            </w:pPr>
            <w:r>
              <w:t xml:space="preserve">4</w:t>
            </w:r>
          </w:p>
        </w:tc>
        <w:tc>
          <w:tcPr>
            <w:tcW w:w="5426" w:type="dxa"/>
            <w:vAlign w:val="center"/>
          </w:tcPr>
          <w:p>
            <w:pPr>
              <w:spacing w:before="0" w:after="40"/>
            </w:pPr>
            <w:r>
              <w:t xml:space="preserve">입력 선택 2비트 + 출력(교실) 선택 2비트</w:t>
            </w:r>
          </w:p>
        </w:tc>
      </w:tr>
      <w:tr>
        <w:tc>
          <w:tcPr>
            <w:tcW w:w="2400" w:type="dxa"/>
            <w:vAlign w:val="center"/>
          </w:tcPr>
          <w:p>
            <w:pPr>
              <w:spacing w:before="0" w:after="40"/>
            </w:pPr>
            <w:r>
              <w:t xml:space="preserve">교실 표시 LED</w:t>
            </w:r>
          </w:p>
        </w:tc>
        <w:tc>
          <w:tcPr>
            <w:tcW w:w="1200" w:type="dxa"/>
            <w:vAlign w:val="center"/>
          </w:tcPr>
          <w:p>
            <w:pPr>
              <w:spacing w:before="0" w:after="40"/>
            </w:pPr>
            <w:r>
              <w:t xml:space="preserve">4</w:t>
            </w:r>
          </w:p>
        </w:tc>
        <w:tc>
          <w:tcPr>
            <w:tcW w:w="5426" w:type="dxa"/>
            <w:vAlign w:val="center"/>
          </w:tcPr>
          <w:p>
            <w:pPr>
              <w:spacing w:before="0" w:after="40"/>
            </w:pPr>
            <w:r>
              <w:t xml:space="preserve">선택된 교실에만 점등되어 신호 수신을 표시</w:t>
            </w:r>
          </w:p>
        </w:tc>
      </w:tr>
    </w:tbl>
    <w:p>
      <w:pPr>
        <w:spacing w:before="0" w:after="120"/>
      </w:pPr>
    </w:p>
    <w:p>
      <w:pPr>
        <w:spacing w:before="0" w:after="80"/>
      </w:pPr>
      <w:r>
        <w:rPr>
          <w:b/>
        </w:rPr>
        <w:t xml:space="preserve">② 회로도 (Tinkercad 회로 캡처를 붙여넣으세요)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9026"/>
      </w:tblGrid>
      <w:tr>
        <w:tc>
          <w:tcPr>
            <w:tcW w:w="9026" w:type="dxa"/>
            <w:vAlign w:val="center"/>
          </w:tcPr>
          <w:p>
            <w:pPr>
              <w:jc w:val="center"/>
            </w:pPr>
            <w:r>
              <w:drawing>
                <wp:inline xmlns:wp="http://schemas.openxmlformats.org/drawingml/2006/wordprocessingDrawing" distT="0" distB="0" distL="0" distR="0">
                  <wp:extent cx="5730000" cy="2185670"/>
                  <wp:docPr id="1" name="circuit.png"/>
                  <a:graphic xmlns:a="http://schemas.openxmlformats.org/drawingml/2006/main">
                    <a:graphicData uri="http://schemas.openxmlformats.org/drawingml/2006/picture">
                      <pic:pic xmlns:pic="http://schemas.openxmlformats.org/drawingml/2006/picture">
                        <pic:nvPicPr>
                          <pic:cNvPr id="0" name="circuit.png"/>
                          <pic:cNvPicPr/>
                        </pic:nvPicPr>
                        <pic:blipFill>
                          <a:blip xmlns:r="http://schemas.openxmlformats.org/officeDocument/2006/relationships" r:embed="rIdImg1"/>
                          <a:stretch>
                            <a:fillRect/>
                          </a:stretch>
                        </pic:blipFill>
                        <pic:spPr>
                          <a:xfrm>
                            <a:off x="0" y="0"/>
                            <a:ext cx="5730000" cy="2185670"/>
                          </a:xfrm>
                          <a:prstGeom prst="rect">
                            <a:avLst/>
                          </a:prstGeom>
                        </pic:spPr>
                      </pic:pic>
                    </a:graphicData>
                  </a:graphic>
                </wp:inline>
              </w:drawing>
            </w:r>
          </w:p>
          <w:p>
            <w:pPr>
              <w:spacing w:before="120" w:after="120"/>
            </w:pPr>
            <w:r>
              <w:t xml:space="preserve">[구조도] 입력 스위치 3개 → 74151 MUX(선택 S1S0) → 74155 DEMUX(선택 D1D0) → 교실 LED 4개 중 1개. MUX 선택과 DEMUX 선택을 별도 스위치로 분리해 '누가 방송하고 누가 듣는지'를 독립적으로 제어함.</w:t>
            </w:r>
          </w:p>
        </w:tc>
      </w:tr>
    </w:tbl>
    <w:p>
      <w:pPr>
        <w:spacing w:before="0" w:after="120"/>
      </w:pPr>
    </w:p>
    <w:p>
      <w:pPr>
        <w:spacing w:before="160" w:after="80"/>
      </w:pPr>
      <w:r>
        <w:rPr>
          <w:b/>
        </w:rPr>
        <w:t xml:space="preserve">③ 동작 설명 (입력에 따른 출력 동작을 순서대로 서술)</w:t>
      </w:r>
    </w:p>
    <w:p>
      <w:pPr>
        <w:spacing w:before="0" w:after="280"/>
        <w:pBdr>
          <w:bottom w:val="single" w:sz="4" w:space="1" w:color="999999"/>
        </w:pBdr>
      </w:pPr>
      <w:r>
        <w:t xml:space="preserve">1) 방송실 담당자가 입력 선택 스위치로 내보낼 신호원을 고른다.</w:t>
      </w:r>
    </w:p>
    <w:p>
      <w:pPr>
        <w:spacing w:before="0" w:after="280"/>
        <w:pBdr>
          <w:bottom w:val="single" w:sz="4" w:space="1" w:color="999999"/>
        </w:pBdr>
      </w:pPr>
      <w:r>
        <w:t xml:space="preserve">2) 74151 MUX가 선택된 신호원의 신호만 다음 단으로 전달한다.</w:t>
      </w:r>
    </w:p>
    <w:p>
      <w:pPr>
        <w:spacing w:before="0" w:after="280"/>
        <w:pBdr>
          <w:bottom w:val="single" w:sz="4" w:space="1" w:color="999999"/>
        </w:pBdr>
      </w:pPr>
      <w:r>
        <w:t xml:space="preserve">3) 출력 선택 스위치로 신호를 받을 교실을 지정한다.</w:t>
      </w:r>
    </w:p>
    <w:p>
      <w:pPr>
        <w:spacing w:before="0" w:after="280"/>
        <w:pBdr>
          <w:bottom w:val="single" w:sz="4" w:space="1" w:color="999999"/>
        </w:pBdr>
      </w:pPr>
      <w:r>
        <w:t xml:space="preserve">4) 74155 DEMUX가 지정된 교실 LED에만 신호를 전달해 점등시킨다.</w:t>
      </w:r>
    </w:p>
    <w:p>
      <w:pPr>
        <w:spacing w:before="200" w:after="200"/>
      </w:pPr>
      <w:r>
        <w:rPr>
          <w:b/>
          <w:sz w:val="26"/>
          <w:szCs w:val="26"/>
        </w:rPr>
        <w:t xml:space="preserve">4. Tinkercad 시뮬레이션 검증</w:t>
      </w:r>
    </w:p>
    <w:p>
      <w:pPr>
        <w:spacing w:before="0" w:after="80"/>
      </w:pPr>
      <w:r>
        <w:rPr>
          <w:b/>
        </w:rPr>
        <w:t xml:space="preserve">① Tinkercad 공유(Share) 링크</w:t>
      </w:r>
    </w:p>
    <w:p>
      <w:pPr>
        <w:spacing w:before="0" w:after="280"/>
        <w:pBdr>
          <w:bottom w:val="single" w:sz="4" w:space="1" w:color="999999"/>
        </w:pBdr>
      </w:pPr>
      <w:r>
        <w:t xml:space="preserve">https://www.tinkercad.com/things/xxxxxxxxxxx</w:t>
      </w:r>
    </w:p>
    <w:p>
      <w:pPr>
        <w:spacing w:before="160" w:after="80"/>
      </w:pPr>
      <w:r>
        <w:rPr>
          <w:b/>
        </w:rPr>
        <w:t xml:space="preserve">② 진리표 / 동작표 (직접 표를 그리거나 아래 표를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256"/>
        <w:gridCol w:w="2256"/>
        <w:gridCol w:w="2256"/>
        <w:gridCol w:w="2258"/>
      </w:tblGrid>
      <w:tr>
        <w:tc>
          <w:tcPr>
            <w:tcW w:w="2256" w:type="dxa"/>
            <w:vAlign w:val="center"/>
            <w:shd w:val="clear" w:color="auto" w:fill="EEEEEE"/>
          </w:tcPr>
          <w:p>
            <w:pPr>
              <w:spacing w:before="0" w:after="40"/>
            </w:pPr>
            <w:r>
              <w:rPr>
                <w:b/>
              </w:rPr>
              <w:t xml:space="preserve">입력선택(S1S0)</w:t>
            </w:r>
          </w:p>
        </w:tc>
        <w:tc>
          <w:tcPr>
            <w:tcW w:w="2256" w:type="dxa"/>
            <w:vAlign w:val="center"/>
            <w:shd w:val="clear" w:color="auto" w:fill="EEEEEE"/>
          </w:tcPr>
          <w:p>
            <w:pPr>
              <w:spacing w:before="0" w:after="40"/>
            </w:pPr>
            <w:r>
              <w:rPr>
                <w:b/>
              </w:rPr>
              <w:t xml:space="preserve">선택된 신호원</w:t>
            </w:r>
          </w:p>
        </w:tc>
        <w:tc>
          <w:tcPr>
            <w:tcW w:w="2256" w:type="dxa"/>
            <w:vAlign w:val="center"/>
            <w:shd w:val="clear" w:color="auto" w:fill="EEEEEE"/>
          </w:tcPr>
          <w:p>
            <w:pPr>
              <w:spacing w:before="0" w:after="40"/>
            </w:pPr>
            <w:r>
              <w:rPr>
                <w:b/>
              </w:rPr>
              <w:t xml:space="preserve">출력선택(D1D0)</w:t>
            </w:r>
          </w:p>
        </w:tc>
        <w:tc>
          <w:tcPr>
            <w:tcW w:w="2258" w:type="dxa"/>
            <w:vAlign w:val="center"/>
            <w:shd w:val="clear" w:color="auto" w:fill="EEEEEE"/>
          </w:tcPr>
          <w:p>
            <w:pPr>
              <w:spacing w:before="0" w:after="40"/>
            </w:pPr>
            <w:r>
              <w:rPr>
                <w:b/>
              </w:rPr>
              <w:t xml:space="preserve">점등 교실</w:t>
            </w:r>
          </w:p>
        </w:tc>
      </w:tr>
      <w:tr>
        <w:tc>
          <w:tcPr>
            <w:tcW w:w="2256" w:type="dxa"/>
            <w:vAlign w:val="center"/>
          </w:tcPr>
          <w:p>
            <w:pPr>
              <w:spacing w:before="0" w:after="40"/>
            </w:pPr>
            <w:r>
              <w:t xml:space="preserve">00</w:t>
            </w:r>
          </w:p>
        </w:tc>
        <w:tc>
          <w:tcPr>
            <w:tcW w:w="2256" w:type="dxa"/>
            <w:vAlign w:val="center"/>
          </w:tcPr>
          <w:p>
            <w:pPr>
              <w:spacing w:before="0" w:after="40"/>
            </w:pPr>
            <w:r>
              <w:t xml:space="preserve">교장실 마이크</w:t>
            </w:r>
          </w:p>
        </w:tc>
        <w:tc>
          <w:tcPr>
            <w:tcW w:w="2256" w:type="dxa"/>
            <w:vAlign w:val="center"/>
          </w:tcPr>
          <w:p>
            <w:pPr>
              <w:spacing w:before="0" w:after="40"/>
            </w:pPr>
            <w:r>
              <w:t xml:space="preserve">00</w:t>
            </w:r>
          </w:p>
        </w:tc>
        <w:tc>
          <w:tcPr>
            <w:tcW w:w="2258" w:type="dxa"/>
            <w:vAlign w:val="center"/>
          </w:tcPr>
          <w:p>
            <w:pPr>
              <w:spacing w:before="0" w:after="40"/>
            </w:pPr>
            <w:r>
              <w:t xml:space="preserve">1반</w:t>
            </w:r>
          </w:p>
        </w:tc>
      </w:tr>
      <w:tr>
        <w:tc>
          <w:tcPr>
            <w:tcW w:w="2256" w:type="dxa"/>
            <w:vAlign w:val="center"/>
          </w:tcPr>
          <w:p>
            <w:pPr>
              <w:spacing w:before="0" w:after="40"/>
            </w:pPr>
            <w:r>
              <w:t xml:space="preserve">00</w:t>
            </w:r>
          </w:p>
        </w:tc>
        <w:tc>
          <w:tcPr>
            <w:tcW w:w="2256" w:type="dxa"/>
            <w:vAlign w:val="center"/>
          </w:tcPr>
          <w:p>
            <w:pPr>
              <w:spacing w:before="0" w:after="40"/>
            </w:pPr>
            <w:r>
              <w:t xml:space="preserve">교장실 마이크</w:t>
            </w:r>
          </w:p>
        </w:tc>
        <w:tc>
          <w:tcPr>
            <w:tcW w:w="2256" w:type="dxa"/>
            <w:vAlign w:val="center"/>
          </w:tcPr>
          <w:p>
            <w:pPr>
              <w:spacing w:before="0" w:after="40"/>
            </w:pPr>
            <w:r>
              <w:t xml:space="preserve">01</w:t>
            </w:r>
          </w:p>
        </w:tc>
        <w:tc>
          <w:tcPr>
            <w:tcW w:w="2258" w:type="dxa"/>
            <w:vAlign w:val="center"/>
          </w:tcPr>
          <w:p>
            <w:pPr>
              <w:spacing w:before="0" w:after="40"/>
            </w:pPr>
            <w:r>
              <w:t xml:space="preserve">2반</w:t>
            </w:r>
          </w:p>
        </w:tc>
      </w:tr>
      <w:tr>
        <w:tc>
          <w:tcPr>
            <w:tcW w:w="2256" w:type="dxa"/>
            <w:vAlign w:val="center"/>
          </w:tcPr>
          <w:p>
            <w:pPr>
              <w:spacing w:before="0" w:after="40"/>
            </w:pPr>
            <w:r>
              <w:t xml:space="preserve">01</w:t>
            </w:r>
          </w:p>
        </w:tc>
        <w:tc>
          <w:tcPr>
            <w:tcW w:w="2256" w:type="dxa"/>
            <w:vAlign w:val="center"/>
          </w:tcPr>
          <w:p>
            <w:pPr>
              <w:spacing w:before="0" w:after="40"/>
            </w:pPr>
            <w:r>
              <w:t xml:space="preserve">방송부 마이크</w:t>
            </w:r>
          </w:p>
        </w:tc>
        <w:tc>
          <w:tcPr>
            <w:tcW w:w="2256" w:type="dxa"/>
            <w:vAlign w:val="center"/>
          </w:tcPr>
          <w:p>
            <w:pPr>
              <w:spacing w:before="0" w:after="40"/>
            </w:pPr>
            <w:r>
              <w:t xml:space="preserve">10</w:t>
            </w:r>
          </w:p>
        </w:tc>
        <w:tc>
          <w:tcPr>
            <w:tcW w:w="2258" w:type="dxa"/>
            <w:vAlign w:val="center"/>
          </w:tcPr>
          <w:p>
            <w:pPr>
              <w:spacing w:before="0" w:after="40"/>
            </w:pPr>
            <w:r>
              <w:t xml:space="preserve">3반</w:t>
            </w:r>
          </w:p>
        </w:tc>
      </w:tr>
      <w:tr>
        <w:tc>
          <w:tcPr>
            <w:tcW w:w="2256" w:type="dxa"/>
            <w:vAlign w:val="center"/>
          </w:tcPr>
          <w:p>
            <w:pPr>
              <w:spacing w:before="0" w:after="40"/>
            </w:pPr>
            <w:r>
              <w:t xml:space="preserve">10</w:t>
            </w:r>
          </w:p>
        </w:tc>
        <w:tc>
          <w:tcPr>
            <w:tcW w:w="2256" w:type="dxa"/>
            <w:vAlign w:val="center"/>
          </w:tcPr>
          <w:p>
            <w:pPr>
              <w:spacing w:before="0" w:after="40"/>
            </w:pPr>
            <w:r>
              <w:t xml:space="preserve">외부 입력</w:t>
            </w:r>
          </w:p>
        </w:tc>
        <w:tc>
          <w:tcPr>
            <w:tcW w:w="2256" w:type="dxa"/>
            <w:vAlign w:val="center"/>
          </w:tcPr>
          <w:p>
            <w:pPr>
              <w:spacing w:before="0" w:after="40"/>
            </w:pPr>
            <w:r>
              <w:t xml:space="preserve">11</w:t>
            </w:r>
          </w:p>
        </w:tc>
        <w:tc>
          <w:tcPr>
            <w:tcW w:w="2258" w:type="dxa"/>
            <w:vAlign w:val="center"/>
          </w:tcPr>
          <w:p>
            <w:pPr>
              <w:spacing w:before="0" w:after="40"/>
            </w:pPr>
            <w:r>
              <w:t xml:space="preserve">4반</w:t>
            </w:r>
          </w:p>
        </w:tc>
      </w:tr>
    </w:tbl>
    <w:p>
      <w:pPr>
        <w:spacing w:before="0" w:after="120"/>
      </w:pPr>
    </w:p>
    <w:p>
      <w:pPr>
        <w:spacing w:before="160" w:after="80"/>
      </w:pPr>
      <w:r>
        <w:rPr>
          <w:b/>
        </w:rPr>
        <w:t xml:space="preserve">③ 테스트 결과 요약 (정상 동작 여부, 발견한 문제와 해결 과정)</w:t>
      </w:r>
    </w:p>
    <w:p>
      <w:pPr>
        <w:spacing w:before="0" w:after="280"/>
        <w:pBdr>
          <w:bottom w:val="single" w:sz="4" w:space="1" w:color="999999"/>
        </w:pBdr>
      </w:pPr>
      <w:r>
        <w:t xml:space="preserve">모든 입력·출력 선택 조합에서 지정한 교실 LED만 정상 점등됨을 확인했다.</w:t>
      </w:r>
    </w:p>
    <w:p>
      <w:pPr>
        <w:spacing w:before="0" w:after="280"/>
        <w:pBdr>
          <w:bottom w:val="single" w:sz="4" w:space="1" w:color="999999"/>
        </w:pBdr>
      </w:pPr>
      <w:r>
        <w:t xml:space="preserve">처음에는 선택하지 않은 교실에도 신호가 약하게 새는 문제가 있었는데,</w:t>
      </w:r>
    </w:p>
    <w:p>
      <w:pPr>
        <w:spacing w:before="0" w:after="280"/>
        <w:pBdr>
          <w:bottom w:val="single" w:sz="4" w:space="1" w:color="999999"/>
        </w:pBdr>
      </w:pPr>
      <w:r>
        <w:t xml:space="preserve">DEMUX의 미선택 출력이 실제로 LOW로 고정되도록 결선을 다시 확인해 해결했다.</w:t>
      </w:r>
    </w:p>
    <w:p>
      <w:pPr>
        <w:spacing w:before="200" w:after="200"/>
      </w:pPr>
      <w:r>
        <w:rPr>
          <w:b/>
          <w:sz w:val="26"/>
          <w:szCs w:val="26"/>
        </w:rPr>
        <w:t xml:space="preserve">5. 발표 준비 (1인당 발표 7분 + 질의응답 3분)</w:t>
      </w:r>
    </w:p>
    <w:p>
      <w:pPr>
        <w:spacing w:before="0" w:after="60"/>
      </w:pPr>
      <w:r>
        <w:t xml:space="preserve">☑  문제 상황 소개</w:t>
      </w:r>
    </w:p>
    <w:p>
      <w:pPr>
        <w:spacing w:before="0" w:after="60"/>
      </w:pPr>
      <w:r>
        <w:t xml:space="preserve">☑  회로 설계 설명 (선택한 소자와 이유)</w:t>
      </w:r>
    </w:p>
    <w:p>
      <w:pPr>
        <w:spacing w:before="0" w:after="60"/>
      </w:pPr>
      <w:r>
        <w:t xml:space="preserve">☑  Tinkercad 시뮬레이션 시연 / 결과 제시</w:t>
      </w:r>
    </w:p>
    <w:p>
      <w:pPr>
        <w:spacing w:before="0" w:after="60"/>
      </w:pPr>
      <w:r>
        <w:t xml:space="preserve">☑  교과서 예제 대비 응용 포인트 강조</w:t>
      </w:r>
    </w:p>
    <w:p>
      <w:pPr>
        <w:spacing w:before="0" w:after="60"/>
      </w:pPr>
      <w:r>
        <w:t xml:space="preserve">☑  AI 활용 및 검증 과정 설명</w:t>
      </w:r>
    </w:p>
    <w:p>
      <w:pPr>
        <w:spacing w:before="0" w:after="60"/>
      </w:pPr>
      <w:r>
        <w:t xml:space="preserve">☑  마무리 및 소감</w:t>
      </w:r>
    </w:p>
    <w:p>
      <w:pPr>
        <w:spacing w:before="100" w:after="0"/>
      </w:pPr>
      <w:r>
        <w:rPr>
          <w:i/>
        </w:rPr>
        <w:t xml:space="preserve">※ 질의응답 3분 중에는 교사가 회로를 즉석에서 바꿔보라고 요청할 수 있습니다.</w:t>
      </w:r>
    </w:p>
    <w:p>
      <w:pPr>
        <w:spacing w:before="200" w:after="200"/>
      </w:pPr>
      <w:r>
        <w:rPr>
          <w:b/>
          <w:sz w:val="26"/>
          <w:szCs w:val="26"/>
        </w:rPr>
        <w:t xml:space="preserve">6. 평가 기준 (자기 점검용 — 발표 후 교사가 최종 확정)</w:t>
      </w:r>
    </w:p>
    <w:p>
      <w:pPr>
        <w:spacing w:before="0" w:after="80"/>
      </w:pPr>
      <w:r>
        <w:rPr>
          <w:b/>
        </w:rPr>
        <w:t xml:space="preserve">가. 응용점수 루브릭 (항목당 0/2/4/6점, 5개 항목 합산 최대 30점)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1906"/>
        <w:gridCol w:w="1906"/>
        <w:gridCol w:w="1906"/>
        <w:gridCol w:w="1906"/>
      </w:tblGrid>
      <w:tr>
        <w:tc>
          <w:tcPr>
            <w:tcW w:w="1400" w:type="dxa"/>
            <w:vAlign w:val="center"/>
            <w:shd w:val="clear" w:color="auto" w:fill="EEEEEE"/>
          </w:tcPr>
          <w:p>
            <w:pPr>
              <w:spacing w:before="0" w:after="40"/>
            </w:pPr>
            <w:r>
              <w:rPr>
                <w:b/>
              </w:rPr>
              <w:t xml:space="preserve">평가 항목</w:t>
            </w:r>
          </w:p>
        </w:tc>
        <w:tc>
          <w:tcPr>
            <w:tcW w:w="1906" w:type="dxa"/>
            <w:vAlign w:val="center"/>
            <w:shd w:val="clear" w:color="auto" w:fill="EEEEEE"/>
          </w:tcPr>
          <w:p>
            <w:pPr>
              <w:spacing w:before="0" w:after="40"/>
            </w:pPr>
            <w:r>
              <w:rPr>
                <w:b/>
              </w:rPr>
              <w:t xml:space="preserve">0점</w:t>
            </w:r>
          </w:p>
        </w:tc>
        <w:tc>
          <w:tcPr>
            <w:tcW w:w="1906" w:type="dxa"/>
            <w:vAlign w:val="center"/>
            <w:shd w:val="clear" w:color="auto" w:fill="EEEEEE"/>
          </w:tcPr>
          <w:p>
            <w:pPr>
              <w:spacing w:before="0" w:after="40"/>
            </w:pPr>
            <w:r>
              <w:rPr>
                <w:b/>
              </w:rPr>
              <w:t xml:space="preserve">2점</w:t>
            </w:r>
          </w:p>
        </w:tc>
        <w:tc>
          <w:tcPr>
            <w:tcW w:w="1906" w:type="dxa"/>
            <w:vAlign w:val="center"/>
            <w:shd w:val="clear" w:color="auto" w:fill="EEEEEE"/>
          </w:tcPr>
          <w:p>
            <w:pPr>
              <w:spacing w:before="0" w:after="40"/>
            </w:pPr>
            <w:r>
              <w:rPr>
                <w:b/>
              </w:rPr>
              <w:t xml:space="preserve">4점</w:t>
            </w:r>
          </w:p>
        </w:tc>
        <w:tc>
          <w:tcPr>
            <w:tcW w:w="1906" w:type="dxa"/>
            <w:vAlign w:val="center"/>
            <w:shd w:val="clear" w:color="auto" w:fill="EEEEEE"/>
          </w:tcPr>
          <w:p>
            <w:pPr>
              <w:spacing w:before="0" w:after="40"/>
            </w:pPr>
            <w:r>
              <w:rPr>
                <w:b/>
              </w:rPr>
              <w:t xml:space="preserve">6점</w:t>
            </w:r>
          </w:p>
        </w:tc>
      </w:tr>
      <w:tr>
        <w:tc>
          <w:tcPr>
            <w:tcW w:w="1400" w:type="dxa"/>
            <w:vAlign w:val="center"/>
            <w:shd w:val="clear" w:color="auto" w:fill="F5F5F5"/>
          </w:tcPr>
          <w:p>
            <w:pPr>
              <w:spacing w:before="0" w:after="40"/>
            </w:pPr>
            <w:r>
              <w:rPr>
                <w:b/>
              </w:rPr>
              <w:t xml:space="preserve">문제 정의의 구체성</w:t>
            </w:r>
          </w:p>
        </w:tc>
        <w:tc>
          <w:tcPr>
            <w:tcW w:w="1906" w:type="dxa"/>
            <w:vAlign w:val="center"/>
          </w:tcPr>
          <w:p>
            <w:pPr>
              <w:spacing w:before="0" w:after="60"/>
            </w:pPr>
            <w:r>
              <w:t xml:space="preserve">☐  0점: 문제 상황이 없거나 매우 막연함 (예: "논리 회로를 활용해 본다" 수준)</w:t>
            </w:r>
          </w:p>
        </w:tc>
        <w:tc>
          <w:tcPr>
            <w:tcW w:w="1906" w:type="dxa"/>
            <w:vAlign w:val="center"/>
          </w:tcPr>
          <w:p>
            <w:pPr>
              <w:spacing w:before="0" w:after="60"/>
            </w:pPr>
            <w:r>
              <w:t xml:space="preserve">☐  2점: 문제 상황은 있으나 대상이나 조건이 불명확함</w:t>
            </w:r>
          </w:p>
        </w:tc>
        <w:tc>
          <w:tcPr>
            <w:tcW w:w="1906" w:type="dxa"/>
            <w:vAlign w:val="center"/>
          </w:tcPr>
          <w:p>
            <w:pPr>
              <w:spacing w:before="0" w:after="60"/>
            </w:pPr>
            <w:r>
              <w:t xml:space="preserve">☐  4점: 문제 상황에 대상과 조건 중 일부가 구체적으로 제시됨</w:t>
            </w:r>
          </w:p>
        </w:tc>
        <w:tc>
          <w:tcPr>
            <w:tcW w:w="1906" w:type="dxa"/>
            <w:vAlign w:val="center"/>
          </w:tcPr>
          <w:p>
            <w:pPr>
              <w:spacing w:before="0" w:after="60"/>
            </w:pPr>
            <w:r>
              <w:t xml:space="preserve">☑  6점: 문제 상황에 대상·조건·목적이 모두 구체적으로 제시됨</w:t>
            </w:r>
          </w:p>
        </w:tc>
      </w:tr>
      <w:tr>
        <w:tc>
          <w:tcPr>
            <w:tcW w:w="1400" w:type="dxa"/>
            <w:vAlign w:val="center"/>
            <w:shd w:val="clear" w:color="auto" w:fill="F5F5F5"/>
          </w:tcPr>
          <w:p>
            <w:pPr>
              <w:spacing w:before="0" w:after="40"/>
            </w:pPr>
            <w:r>
              <w:rPr>
                <w:b/>
              </w:rPr>
              <w:t xml:space="preserve">회로 확장·복합화</w:t>
            </w:r>
          </w:p>
        </w:tc>
        <w:tc>
          <w:tcPr>
            <w:tcW w:w="1906" w:type="dxa"/>
            <w:vAlign w:val="center"/>
          </w:tcPr>
          <w:p>
            <w:pPr>
              <w:spacing w:before="0" w:after="60"/>
            </w:pPr>
            <w:r>
              <w:t xml:space="preserve">☐  0점: 교과서 회로를 그대로 재현</w:t>
            </w:r>
          </w:p>
        </w:tc>
        <w:tc>
          <w:tcPr>
            <w:tcW w:w="1906" w:type="dxa"/>
            <w:vAlign w:val="center"/>
          </w:tcPr>
          <w:p>
            <w:pPr>
              <w:spacing w:before="0" w:after="60"/>
            </w:pPr>
            <w:r>
              <w:t xml:space="preserve">☐  2점: 입출력 개수 등 일부 수치만 변경</w:t>
            </w:r>
          </w:p>
        </w:tc>
        <w:tc>
          <w:tcPr>
            <w:tcW w:w="1906" w:type="dxa"/>
            <w:vAlign w:val="center"/>
          </w:tcPr>
          <w:p>
            <w:pPr>
              <w:spacing w:before="0" w:after="60"/>
            </w:pPr>
            <w:r>
              <w:t xml:space="preserve">☐  4점: 교과서 소자 2개 이상을 조합해 새로운 기능 구성</w:t>
            </w:r>
          </w:p>
        </w:tc>
        <w:tc>
          <w:tcPr>
            <w:tcW w:w="1906" w:type="dxa"/>
            <w:vAlign w:val="center"/>
          </w:tcPr>
          <w:p>
            <w:pPr>
              <w:spacing w:before="0" w:after="60"/>
            </w:pPr>
            <w:r>
              <w:t xml:space="preserve">☑  6점: 교과서 소자를 응용하여 교과서에 없는 새로운 회로 구조로 완성함</w:t>
            </w:r>
          </w:p>
        </w:tc>
      </w:tr>
      <w:tr>
        <w:tc>
          <w:tcPr>
            <w:tcW w:w="1400" w:type="dxa"/>
            <w:vAlign w:val="center"/>
            <w:shd w:val="clear" w:color="auto" w:fill="F5F5F5"/>
          </w:tcPr>
          <w:p>
            <w:pPr>
              <w:spacing w:before="0" w:after="40"/>
            </w:pPr>
            <w:r>
              <w:rPr>
                <w:b/>
              </w:rPr>
              <w:t xml:space="preserve">동작 구현·검증 완성도</w:t>
            </w:r>
          </w:p>
        </w:tc>
        <w:tc>
          <w:tcPr>
            <w:tcW w:w="1906" w:type="dxa"/>
            <w:vAlign w:val="center"/>
          </w:tcPr>
          <w:p>
            <w:pPr>
              <w:spacing w:before="0" w:after="60"/>
            </w:pPr>
            <w:r>
              <w:t xml:space="preserve">☐  0점: 시뮬레이션 미완성 또는 미동작</w:t>
            </w:r>
          </w:p>
        </w:tc>
        <w:tc>
          <w:tcPr>
            <w:tcW w:w="1906" w:type="dxa"/>
            <w:vAlign w:val="center"/>
          </w:tcPr>
          <w:p>
            <w:pPr>
              <w:spacing w:before="0" w:after="60"/>
            </w:pPr>
            <w:r>
              <w:t xml:space="preserve">☐  2점: 일부 입력에서만 정상 동작</w:t>
            </w:r>
          </w:p>
        </w:tc>
        <w:tc>
          <w:tcPr>
            <w:tcW w:w="1906" w:type="dxa"/>
            <w:vAlign w:val="center"/>
          </w:tcPr>
          <w:p>
            <w:pPr>
              <w:spacing w:before="0" w:after="60"/>
            </w:pPr>
            <w:r>
              <w:t xml:space="preserve">☐  4점: 전체 입력에서 정상 동작하나 검증 기록 미흡</w:t>
            </w:r>
          </w:p>
        </w:tc>
        <w:tc>
          <w:tcPr>
            <w:tcW w:w="1906" w:type="dxa"/>
            <w:vAlign w:val="center"/>
          </w:tcPr>
          <w:p>
            <w:pPr>
              <w:spacing w:before="0" w:after="60"/>
            </w:pPr>
            <w:r>
              <w:t xml:space="preserve">☑  6점: 전체 동작을 진리표/타이밍도로 검증하고 기록함</w:t>
            </w:r>
          </w:p>
        </w:tc>
      </w:tr>
      <w:tr>
        <w:tc>
          <w:tcPr>
            <w:tcW w:w="1400" w:type="dxa"/>
            <w:vAlign w:val="center"/>
            <w:shd w:val="clear" w:color="auto" w:fill="F5F5F5"/>
          </w:tcPr>
          <w:p>
            <w:pPr>
              <w:spacing w:before="0" w:after="40"/>
            </w:pPr>
            <w:r>
              <w:rPr>
                <w:b/>
              </w:rPr>
              <w:t xml:space="preserve">설계 근거의 논리성</w:t>
            </w:r>
          </w:p>
        </w:tc>
        <w:tc>
          <w:tcPr>
            <w:tcW w:w="1906" w:type="dxa"/>
            <w:vAlign w:val="center"/>
          </w:tcPr>
          <w:p>
            <w:pPr>
              <w:spacing w:before="0" w:after="60"/>
            </w:pPr>
            <w:r>
              <w:t xml:space="preserve">☐  0점: 소자 선택 이유를 설명하지 못함(AI 제안을 그대로 옮겨 말하는 수준 포함)</w:t>
            </w:r>
          </w:p>
        </w:tc>
        <w:tc>
          <w:tcPr>
            <w:tcW w:w="1906" w:type="dxa"/>
            <w:vAlign w:val="center"/>
          </w:tcPr>
          <w:p>
            <w:pPr>
              <w:spacing w:before="0" w:after="60"/>
            </w:pPr>
            <w:r>
              <w:t xml:space="preserve">☐  2점: "AI가 그렇게 하라고 해서" 수준의 설명, 원리 설명 없음</w:t>
            </w:r>
          </w:p>
        </w:tc>
        <w:tc>
          <w:tcPr>
            <w:tcW w:w="1906" w:type="dxa"/>
            <w:vAlign w:val="center"/>
          </w:tcPr>
          <w:p>
            <w:pPr>
              <w:spacing w:before="0" w:after="60"/>
            </w:pPr>
            <w:r>
              <w:t xml:space="preserve">☐  4점: 소자 특성과 연결지어 설명하나, AI 제안을 검증 없이 수용한 부분이 남아있음</w:t>
            </w:r>
          </w:p>
        </w:tc>
        <w:tc>
          <w:tcPr>
            <w:tcW w:w="1906" w:type="dxa"/>
            <w:vAlign w:val="center"/>
          </w:tcPr>
          <w:p>
            <w:pPr>
              <w:spacing w:before="0" w:after="60"/>
            </w:pPr>
            <w:r>
              <w:t xml:space="preserve">☑  6점: 동작 원리에 근거해 논리적으로 설명하며, AI 제안 중 스스로 확인·수정한 부분을 구체적으로 제시함</w:t>
            </w:r>
          </w:p>
        </w:tc>
      </w:tr>
      <w:tr>
        <w:tc>
          <w:tcPr>
            <w:tcW w:w="1400" w:type="dxa"/>
            <w:vAlign w:val="center"/>
            <w:shd w:val="clear" w:color="auto" w:fill="F5F5F5"/>
          </w:tcPr>
          <w:p>
            <w:pPr>
              <w:spacing w:before="0" w:after="40"/>
            </w:pPr>
            <w:r>
              <w:rPr>
                <w:b/>
              </w:rPr>
              <w:t xml:space="preserve">질의응답 대응력(즉석 변형 질문)</w:t>
            </w:r>
          </w:p>
        </w:tc>
        <w:tc>
          <w:tcPr>
            <w:tcW w:w="1906" w:type="dxa"/>
            <w:vAlign w:val="center"/>
          </w:tcPr>
          <w:p>
            <w:pPr>
              <w:spacing w:before="0" w:after="60"/>
            </w:pPr>
            <w:r>
              <w:t xml:space="preserve">☐  0점: 교사의 즉석 변형 질문(예: 입력이 하나 늘어나면?)에 답하지 못함</w:t>
            </w:r>
          </w:p>
        </w:tc>
        <w:tc>
          <w:tcPr>
            <w:tcW w:w="1906" w:type="dxa"/>
            <w:vAlign w:val="center"/>
          </w:tcPr>
          <w:p>
            <w:pPr>
              <w:spacing w:before="0" w:after="60"/>
            </w:pPr>
            <w:r>
              <w:t xml:space="preserve">☐  2점: 즉석 질문의 의도와 다른 답변을 하거나 암기한 내용만 반복함</w:t>
            </w:r>
          </w:p>
        </w:tc>
        <w:tc>
          <w:tcPr>
            <w:tcW w:w="1906" w:type="dxa"/>
            <w:vAlign w:val="center"/>
          </w:tcPr>
          <w:p>
            <w:pPr>
              <w:spacing w:before="0" w:after="60"/>
            </w:pPr>
            <w:r>
              <w:t xml:space="preserve">☐  4점: 즉석 질문에 원리로 접근하나 정확성이 다소 부족함</w:t>
            </w:r>
          </w:p>
        </w:tc>
        <w:tc>
          <w:tcPr>
            <w:tcW w:w="1906" w:type="dxa"/>
            <w:vAlign w:val="center"/>
          </w:tcPr>
          <w:p>
            <w:pPr>
              <w:spacing w:before="0" w:after="60"/>
            </w:pPr>
            <w:r>
              <w:t xml:space="preserve">☑  6점: 즉석 질문에 원리에 근거해 정확히 답하고, 회로를 어떻게 바꿔야 하는지까지 설명함</w:t>
            </w:r>
          </w:p>
        </w:tc>
      </w:tr>
    </w:tbl>
    <w:p>
      <w:pPr>
        <w:spacing w:before="0" w:after="120"/>
      </w:pPr>
    </w:p>
    <w:p>
      <w:pPr>
        <w:spacing w:before="160" w:after="80"/>
      </w:pPr>
      <w:r>
        <w:rPr>
          <w:b/>
        </w:rPr>
        <w:t xml:space="preserve">나. 최저 점수 보장 (9점)</w:t>
      </w:r>
    </w:p>
    <w:p>
      <w:pPr>
        <w:spacing w:before="0" w:after="160"/>
      </w:pPr>
      <w:r>
        <w:t xml:space="preserve">위 응용점수 합계가 9점 미만이더라도, 보고서를 제출하고 발표에 참여했다면 최저 9점을 보장합니다. (예: 응용점수 합계가 0~8점이면 9점으로 보정)</w:t>
      </w:r>
    </w:p>
    <w:p>
      <w:pPr>
        <w:spacing w:before="0" w:after="80"/>
      </w:pPr>
      <w:r>
        <w:rPr>
          <w:b/>
        </w:rPr>
        <w:t xml:space="preserve">다. 점수 집계 (교사 작성란)</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9"/>
        <w:gridCol w:w="3009"/>
        <w:gridCol w:w="3008"/>
      </w:tblGrid>
      <w:tr>
        <w:tc>
          <w:tcPr>
            <w:tcW w:w="3009" w:type="dxa"/>
            <w:vAlign w:val="center"/>
            <w:shd w:val="clear" w:color="auto" w:fill="EEEEEE"/>
          </w:tcPr>
          <w:p>
            <w:pPr>
              <w:spacing w:before="0" w:after="40"/>
            </w:pPr>
            <w:r>
              <w:rPr>
                <w:b/>
              </w:rPr>
              <w:t xml:space="preserve">응용점수 합계 ( / 30)</w:t>
            </w:r>
          </w:p>
        </w:tc>
        <w:tc>
          <w:tcPr>
            <w:tcW w:w="3009" w:type="dxa"/>
            <w:vAlign w:val="center"/>
            <w:shd w:val="clear" w:color="auto" w:fill="EEEEEE"/>
          </w:tcPr>
          <w:p>
            <w:pPr>
              <w:spacing w:before="0" w:after="40"/>
            </w:pPr>
            <w:r>
              <w:rPr>
                <w:b/>
              </w:rPr>
              <w:t xml:space="preserve">총점 (9~30점, 9점 미만 시 9점 보정)</w:t>
            </w:r>
          </w:p>
        </w:tc>
        <w:tc>
          <w:tcPr>
            <w:tcW w:w="3008" w:type="dxa"/>
            <w:vAlign w:val="center"/>
            <w:shd w:val="clear" w:color="auto" w:fill="EEEEEE"/>
          </w:tcPr>
          <w:p>
            <w:pPr>
              <w:spacing w:before="0" w:after="40"/>
            </w:pPr>
            <w:r>
              <w:rPr>
                <w:b/>
              </w:rPr>
              <w:t xml:space="preserve">교사 확인</w:t>
            </w:r>
          </w:p>
        </w:tc>
      </w:tr>
      <w:tr>
        <w:tc>
          <w:tcPr>
            <w:tcW w:w="3009" w:type="dxa"/>
            <w:vAlign w:val="center"/>
          </w:tcPr>
          <w:p>
            <w:pPr>
              <w:spacing w:before="0" w:after="40"/>
            </w:pPr>
            <w:r>
              <w:t xml:space="preserve">30</w:t>
            </w:r>
          </w:p>
        </w:tc>
        <w:tc>
          <w:tcPr>
            <w:tcW w:w="3009" w:type="dxa"/>
            <w:vAlign w:val="center"/>
          </w:tcPr>
          <w:p>
            <w:pPr>
              <w:spacing w:before="0" w:after="40"/>
            </w:pPr>
            <w:r>
              <w:t xml:space="preserve">30</w:t>
            </w:r>
          </w:p>
        </w:tc>
        <w:tc>
          <w:tcPr>
            <w:tcW w:w="3008" w:type="dxa"/>
            <w:vAlign w:val="center"/>
          </w:tcPr>
          <w:p>
            <w:pPr>
              <w:spacing w:before="0" w:after="40"/>
            </w:pPr>
          </w:p>
        </w:tc>
      </w:tr>
    </w:tbl>
    <w:p>
      <w:pPr>
        <w:spacing w:before="0" w:after="120"/>
      </w:pPr>
    </w:p>
    <w:p>
      <w:pPr>
        <w:spacing w:before="120" w:after="0"/>
      </w:pPr>
      <w:r>
        <w:t xml:space="preserve">※ 체크리스트는 학생 자기 점검용이며, 최종 점수는 발표 후 교사가 확정합니다.</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1"/>
        <w:szCs w:val="21"/>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image1.png"/>
</Relationships>
</file>