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28"/>
          <w:szCs w:val="28"/>
        </w:rPr>
      </w:pPr>
      <w:bookmarkStart w:id="0" w:name="watermark1"/>
      <w:bookmarkEnd w:id="0"/>
      <w:r>
        <w:rPr>
          <w:rFonts w:hint="eastAsia"/>
          <w:b/>
          <w:spacing w:val="20"/>
          <w:sz w:val="44"/>
        </w:rPr>
        <w:t>技术合同认定登记及技术性收入核定证明单</w:t>
      </w:r>
    </w:p>
    <w:tbl>
      <w:tblPr>
        <w:tblStyle w:val="7"/>
        <w:tblW w:w="15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2417"/>
        <w:gridCol w:w="2879"/>
        <w:gridCol w:w="2095"/>
        <w:gridCol w:w="2095"/>
        <w:gridCol w:w="2095"/>
        <w:gridCol w:w="2006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2" w:hRule="atLeast"/>
        </w:trPr>
        <w:tc>
          <w:tcPr>
            <w:tcW w:w="12228" w:type="dxa"/>
            <w:gridSpan w:val="6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申报单位: </w:t>
            </w:r>
            <w:r>
              <w:rPr>
                <w:rFonts w:hint="default" w:ascii="宋体" w:hAnsi="宋体"/>
                <w:b/>
                <w:sz w:val="28"/>
                <w:szCs w:val="28"/>
              </w:rPr>
              <w:t>&lt;&lt;[c.getRegistrationUnit()]&gt;&gt;</w:t>
            </w:r>
          </w:p>
        </w:tc>
        <w:tc>
          <w:tcPr>
            <w:tcW w:w="2006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ind w:left="371" w:hanging="370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单位：元</w:t>
            </w:r>
          </w:p>
        </w:tc>
        <w:tc>
          <w:tcPr>
            <w:tcW w:w="1099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extDirection w:val="tbRlV"/>
            <w:vAlign w:val="top"/>
          </w:tcPr>
          <w:p>
            <w:pPr>
              <w:spacing w:line="360" w:lineRule="exact"/>
              <w:ind w:left="113" w:right="-107" w:rightChars="-51"/>
              <w:jc w:val="center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left="113" w:right="-107" w:rightChars="-51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第一联：湖北省技术合同认定登记处留存</w:t>
            </w:r>
          </w:p>
          <w:p>
            <w:pPr>
              <w:spacing w:line="360" w:lineRule="exact"/>
              <w:ind w:left="111" w:leftChars="53" w:right="-107" w:rightChars="-51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一</w:t>
            </w: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联</w:t>
            </w: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：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湖北省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留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5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项目名称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&lt;&lt;[c.getProjectName()]&gt;&gt;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财务负责人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ind w:left="370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&lt;&lt;[c.getFinancialOfficer()]&gt;&gt;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单位负责人</w:t>
            </w:r>
          </w:p>
        </w:tc>
        <w:tc>
          <w:tcPr>
            <w:tcW w:w="200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ind w:left="370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&lt;&lt;[c.getUnitOfficer()]&gt;&gt;</w:t>
            </w: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extDirection w:val="tbRlV"/>
            <w:vAlign w:val="top"/>
          </w:tcPr>
          <w:p>
            <w:pPr>
              <w:spacing w:line="360" w:lineRule="exact"/>
              <w:ind w:left="113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8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合同登记编号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&lt;&lt;[c.getContractRegistrationNumber()]&gt;&gt;</w:t>
            </w:r>
          </w:p>
        </w:tc>
        <w:tc>
          <w:tcPr>
            <w:tcW w:w="4190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1680" w:firstLineChars="600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2240" w:firstLineChars="8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(财务专用章)</w:t>
            </w:r>
          </w:p>
          <w:p>
            <w:pPr>
              <w:spacing w:line="360" w:lineRule="exac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4101" w:type="dxa"/>
            <w:gridSpan w:val="2"/>
            <w:vMerge w:val="restart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2520" w:firstLineChars="9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(单位公章)</w:t>
            </w:r>
          </w:p>
          <w:p>
            <w:pPr>
              <w:spacing w:line="360" w:lineRule="exac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6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技术受让方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&lt;&lt;[c.getB</w:t>
            </w:r>
            <w:r>
              <w:rPr>
                <w:rFonts w:hint="eastAsia"/>
                <w:sz w:val="28"/>
              </w:rPr>
              <w:t>uyerName</w:t>
            </w:r>
            <w:r>
              <w:rPr>
                <w:rFonts w:hint="default"/>
                <w:sz w:val="28"/>
              </w:rPr>
              <w:t>()]&gt;&gt;</w:t>
            </w:r>
            <w:r>
              <w:rPr>
                <w:rFonts w:hint="eastAsia"/>
                <w:sz w:val="28"/>
              </w:rPr>
              <w:t xml:space="preserve">                             </w:t>
            </w:r>
          </w:p>
        </w:tc>
        <w:tc>
          <w:tcPr>
            <w:tcW w:w="4190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4101" w:type="dxa"/>
            <w:gridSpan w:val="2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43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合同总金额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&lt;&lt;[c.getTotalAmount()]&gt;&gt;</w:t>
            </w:r>
          </w:p>
        </w:tc>
        <w:tc>
          <w:tcPr>
            <w:tcW w:w="4190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4101" w:type="dxa"/>
            <w:gridSpan w:val="2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</w:trPr>
        <w:tc>
          <w:tcPr>
            <w:tcW w:w="647" w:type="dxa"/>
            <w:vMerge w:val="restart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其</w:t>
            </w: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中</w:t>
            </w: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试（实）验费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&lt;&lt;[c.getExperimentCost()]&gt;&gt;</w:t>
            </w:r>
          </w:p>
        </w:tc>
        <w:tc>
          <w:tcPr>
            <w:tcW w:w="8291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湖北省技术合同认定登记处核定意见</w:t>
            </w: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6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原材料购置费（零部件）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&lt;&lt;[c.getRawmaterialsAmount()]&gt;&gt;</w:t>
            </w:r>
          </w:p>
        </w:tc>
        <w:tc>
          <w:tcPr>
            <w:tcW w:w="8291" w:type="dxa"/>
            <w:gridSpan w:val="4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经我办认定，该合同为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&lt;&lt;[c.getContractType()]&gt;&gt;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合同，</w:t>
            </w:r>
          </w:p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其技术交易额为：</w:t>
            </w:r>
            <w:r>
              <w:rPr>
                <w:rFonts w:hint="default"/>
                <w:sz w:val="28"/>
              </w:rPr>
              <w:t>&lt;&lt;[c.getTurnover()]&gt;&gt;</w:t>
            </w:r>
            <w:r>
              <w:rPr>
                <w:rFonts w:hint="eastAsia"/>
                <w:sz w:val="28"/>
              </w:rPr>
              <w:t>（大写）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&lt;&lt;[c.getBigTurnover()]&gt;&gt;</w:t>
            </w:r>
            <w:r>
              <w:rPr>
                <w:rFonts w:hint="eastAsia"/>
                <w:sz w:val="28"/>
                <w:u w:val="single"/>
              </w:rPr>
              <w:t>（￥元），</w:t>
            </w:r>
          </w:p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本次技术性收入为</w:t>
            </w:r>
            <w:r>
              <w:rPr>
                <w:rFonts w:hint="eastAsia"/>
                <w:sz w:val="28"/>
                <w:lang w:eastAsia="zh-CN"/>
              </w:rPr>
              <w:t>：</w:t>
            </w:r>
            <w:r>
              <w:rPr>
                <w:rFonts w:hint="default"/>
                <w:sz w:val="28"/>
                <w:lang w:eastAsia="zh-CN"/>
              </w:rPr>
              <w:t>&lt;&lt;[c.getTechnicalIncome()]&gt;&gt;</w:t>
            </w:r>
            <w:r>
              <w:rPr>
                <w:rFonts w:hint="eastAsia"/>
                <w:sz w:val="28"/>
              </w:rPr>
              <w:t>（大写）</w:t>
            </w:r>
            <w:r>
              <w:rPr>
                <w:rFonts w:hint="default"/>
                <w:sz w:val="28"/>
                <w:u w:val="single"/>
              </w:rPr>
              <w:t>&lt;&lt;[c.getBigTechnicalIncome()]&gt;&gt;</w:t>
            </w:r>
            <w:r>
              <w:rPr>
                <w:rFonts w:hint="eastAsia"/>
                <w:sz w:val="28"/>
                <w:u w:val="single"/>
              </w:rPr>
              <w:t>（￥元），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本次为第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&lt;&lt;[c.getHandlingCount()]&gt;&gt;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次办理</w:t>
            </w:r>
            <w:r>
              <w:rPr>
                <w:rFonts w:hint="default"/>
                <w:sz w:val="28"/>
              </w:rPr>
              <w:t xml:space="preserve">                   </w:t>
            </w: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 xml:space="preserve">                                                </w:t>
            </w:r>
          </w:p>
          <w:p>
            <w:pPr>
              <w:ind w:firstLine="6160" w:firstLineChars="22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(盖 </w:t>
            </w:r>
            <w:bookmarkStart w:id="1" w:name="stamp1"/>
            <w:bookmarkEnd w:id="1"/>
            <w:r>
              <w:rPr>
                <w:rFonts w:hint="eastAsia"/>
                <w:sz w:val="28"/>
              </w:rPr>
              <w:t xml:space="preserve"> 章)</w:t>
            </w:r>
          </w:p>
          <w:p>
            <w:pPr>
              <w:ind w:firstLine="5460" w:firstLineChars="1950"/>
              <w:rPr>
                <w:rFonts w:hint="eastAsia" w:ascii="Times New Roman" w:hAnsi="Times New Roman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before="192" w:beforeLines="80" w:line="360" w:lineRule="exact"/>
              <w:ind w:left="-8" w:leftChars="-4" w:right="-107" w:rightChars="-51" w:firstLine="570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1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设备购置费（样机）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&lt;&lt;[c.getEquipmentAmount()]&gt;&gt;</w:t>
            </w:r>
          </w:p>
        </w:tc>
        <w:tc>
          <w:tcPr>
            <w:tcW w:w="8291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6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差旅费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&lt;&lt;[c.getTravelCost()]&gt;&gt;</w:t>
            </w:r>
          </w:p>
        </w:tc>
        <w:tc>
          <w:tcPr>
            <w:tcW w:w="8291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人员工资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&lt;&lt;[c.getSalary()]&gt;&gt;</w:t>
            </w:r>
          </w:p>
        </w:tc>
        <w:tc>
          <w:tcPr>
            <w:tcW w:w="8291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管理费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&lt;&lt;[c.getManagementFee()]&gt;&gt;</w:t>
            </w:r>
          </w:p>
        </w:tc>
        <w:tc>
          <w:tcPr>
            <w:tcW w:w="8291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99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折旧费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spacing w:line="240" w:lineRule="atLeas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&lt;&lt;[c.getDepreciationCost()]&gt;&gt;</w:t>
            </w:r>
          </w:p>
        </w:tc>
        <w:tc>
          <w:tcPr>
            <w:tcW w:w="8291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43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研发、设计费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spacing w:line="240" w:lineRule="atLeas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&lt;&lt;[c.getDesignCost()]&gt;&gt;</w:t>
            </w:r>
          </w:p>
        </w:tc>
        <w:tc>
          <w:tcPr>
            <w:tcW w:w="8291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6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right"/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  计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default"/>
                <w:sz w:val="28"/>
                <w:lang w:eastAsia="zh-CN"/>
              </w:rPr>
              <w:t>&lt;&lt;[c.getC</w:t>
            </w:r>
            <w:r>
              <w:rPr>
                <w:rFonts w:hint="default" w:eastAsia="宋体"/>
                <w:sz w:val="28"/>
                <w:lang w:eastAsia="zh-CN"/>
              </w:rPr>
              <w:t>ombined</w:t>
            </w:r>
            <w:r>
              <w:rPr>
                <w:rFonts w:hint="default"/>
                <w:sz w:val="28"/>
                <w:lang w:eastAsia="zh-CN"/>
              </w:rPr>
              <w:t>()]&gt;&gt;</w:t>
            </w:r>
          </w:p>
        </w:tc>
        <w:tc>
          <w:tcPr>
            <w:tcW w:w="8291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08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本次实现金额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&lt;&lt;[c.getTechnicalIncome()]&gt;&gt;</w:t>
            </w:r>
          </w:p>
        </w:tc>
        <w:tc>
          <w:tcPr>
            <w:tcW w:w="8291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9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sz w:val="18"/>
          <w:szCs w:val="18"/>
        </w:rPr>
        <w:t>[说明</w:t>
      </w:r>
      <w:r>
        <w:rPr>
          <w:rFonts w:hint="default"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本表为 “三联单”，各联需在右侧分别注明以下用途：第一联：湖北省技术合同认定登记处留存； 第二联：税务登记主管机关留存；第三联：纳税人留存</w:t>
      </w:r>
      <w:r>
        <w:rPr>
          <w:rFonts w:hint="eastAsia"/>
        </w:rPr>
        <w:br w:type="page"/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宋体" w:hAnsi="宋体"/>
          <w:b/>
          <w:sz w:val="28"/>
          <w:szCs w:val="28"/>
        </w:rPr>
      </w:pPr>
      <w:bookmarkStart w:id="2" w:name="watermark2"/>
      <w:bookmarkEnd w:id="2"/>
      <w:r>
        <w:rPr>
          <w:rFonts w:hint="eastAsia"/>
          <w:b/>
          <w:spacing w:val="20"/>
          <w:sz w:val="44"/>
        </w:rPr>
        <w:t>技术合同认定登记及技术性收入核定证明单</w:t>
      </w:r>
    </w:p>
    <w:tbl>
      <w:tblPr>
        <w:tblStyle w:val="7"/>
        <w:tblW w:w="15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2417"/>
        <w:gridCol w:w="2879"/>
        <w:gridCol w:w="2095"/>
        <w:gridCol w:w="2095"/>
        <w:gridCol w:w="2095"/>
        <w:gridCol w:w="202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2" w:hRule="atLeast"/>
        </w:trPr>
        <w:tc>
          <w:tcPr>
            <w:tcW w:w="12228" w:type="dxa"/>
            <w:gridSpan w:val="6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申报单位: </w:t>
            </w:r>
            <w:r>
              <w:rPr>
                <w:rFonts w:hint="default" w:ascii="宋体" w:hAnsi="宋体"/>
                <w:b/>
                <w:sz w:val="28"/>
                <w:szCs w:val="28"/>
              </w:rPr>
              <w:t>&lt;&lt;[c.getRegistrationUnit()]&gt;&gt;</w:t>
            </w:r>
          </w:p>
        </w:tc>
        <w:tc>
          <w:tcPr>
            <w:tcW w:w="2028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ind w:left="371" w:hanging="370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单位：元</w:t>
            </w:r>
          </w:p>
        </w:tc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extDirection w:val="tbRlV"/>
            <w:vAlign w:val="top"/>
          </w:tcPr>
          <w:p>
            <w:pPr>
              <w:spacing w:line="360" w:lineRule="exact"/>
              <w:ind w:left="113" w:right="-107" w:rightChars="-51"/>
              <w:jc w:val="center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left="111" w:leftChars="53" w:right="-107" w:rightChars="-51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第二联：税务登记主管机关留存</w:t>
            </w:r>
          </w:p>
          <w:p>
            <w:pPr>
              <w:spacing w:line="360" w:lineRule="exact"/>
              <w:ind w:left="111" w:leftChars="53" w:right="-107" w:rightChars="-51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一</w:t>
            </w: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联</w:t>
            </w: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：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湖北省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留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5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项目名称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&lt;&lt;[c.getProjectName()]&gt;&gt;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财务负责人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ind w:left="370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&lt;&lt;[c.getFinancialOfficer()]&gt;&gt;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单位负责人</w:t>
            </w:r>
          </w:p>
        </w:tc>
        <w:tc>
          <w:tcPr>
            <w:tcW w:w="2028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ind w:left="370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&lt;&lt;[c.getUnitOfficer()]&gt;&gt;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extDirection w:val="tbRlV"/>
            <w:vAlign w:val="top"/>
          </w:tcPr>
          <w:p>
            <w:pPr>
              <w:spacing w:line="360" w:lineRule="exact"/>
              <w:ind w:left="113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8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合同登记编号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&lt;&lt;[c.getContractRegistrationNumber()]&gt;&gt;</w:t>
            </w:r>
          </w:p>
        </w:tc>
        <w:tc>
          <w:tcPr>
            <w:tcW w:w="4190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1680" w:firstLineChars="600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2240" w:firstLineChars="8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(财务专用章)</w:t>
            </w:r>
          </w:p>
          <w:p>
            <w:pPr>
              <w:spacing w:line="360" w:lineRule="exac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4123" w:type="dxa"/>
            <w:gridSpan w:val="2"/>
            <w:vMerge w:val="restart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2520" w:firstLineChars="9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(单位公章)</w:t>
            </w:r>
          </w:p>
          <w:p>
            <w:pPr>
              <w:spacing w:line="360" w:lineRule="exac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6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技术受让方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&lt;&lt;[c.getB</w:t>
            </w:r>
            <w:r>
              <w:rPr>
                <w:rFonts w:hint="eastAsia"/>
                <w:sz w:val="28"/>
              </w:rPr>
              <w:t>uyerName</w:t>
            </w:r>
            <w:r>
              <w:rPr>
                <w:rFonts w:hint="default"/>
                <w:sz w:val="28"/>
              </w:rPr>
              <w:t>()]&gt;&gt;</w:t>
            </w:r>
            <w:r>
              <w:rPr>
                <w:rFonts w:hint="eastAsia"/>
                <w:sz w:val="28"/>
              </w:rPr>
              <w:t xml:space="preserve">                             </w:t>
            </w:r>
          </w:p>
        </w:tc>
        <w:tc>
          <w:tcPr>
            <w:tcW w:w="4190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4123" w:type="dxa"/>
            <w:gridSpan w:val="2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93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合同总金额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&lt;&lt;[c.getTotalAmount()]&gt;&gt;</w:t>
            </w:r>
          </w:p>
        </w:tc>
        <w:tc>
          <w:tcPr>
            <w:tcW w:w="4190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4123" w:type="dxa"/>
            <w:gridSpan w:val="2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</w:trPr>
        <w:tc>
          <w:tcPr>
            <w:tcW w:w="647" w:type="dxa"/>
            <w:vMerge w:val="restart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其</w:t>
            </w: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中</w:t>
            </w: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试（实）验费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&lt;&lt;[c.getExperimentCost()]&gt;&gt;</w:t>
            </w:r>
          </w:p>
        </w:tc>
        <w:tc>
          <w:tcPr>
            <w:tcW w:w="8313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湖北省技术合同认定登记处核定意见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6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原材料购置费（零部件）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&lt;&lt;[c.getRawmaterialsAmount()]&gt;&gt;</w:t>
            </w:r>
          </w:p>
        </w:tc>
        <w:tc>
          <w:tcPr>
            <w:tcW w:w="8313" w:type="dxa"/>
            <w:gridSpan w:val="4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经我办认定，该合同为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&lt;&lt;[c.getContractType()]&gt;&gt;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合同，</w:t>
            </w:r>
          </w:p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其技术交易额为：</w:t>
            </w:r>
            <w:r>
              <w:rPr>
                <w:rFonts w:hint="default"/>
                <w:sz w:val="28"/>
              </w:rPr>
              <w:t>&lt;&lt;[c.getTurnover()]&gt;&gt;</w:t>
            </w:r>
            <w:r>
              <w:rPr>
                <w:rFonts w:hint="eastAsia"/>
                <w:sz w:val="28"/>
              </w:rPr>
              <w:t>（大写）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&lt;&lt;[c.getBigTurnover()]&gt;&gt;</w:t>
            </w:r>
            <w:r>
              <w:rPr>
                <w:rFonts w:hint="eastAsia"/>
                <w:sz w:val="28"/>
                <w:u w:val="single"/>
              </w:rPr>
              <w:t>（￥元），</w:t>
            </w:r>
          </w:p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本次技术性收入为</w:t>
            </w:r>
            <w:r>
              <w:rPr>
                <w:rFonts w:hint="eastAsia"/>
                <w:sz w:val="28"/>
                <w:lang w:eastAsia="zh-CN"/>
              </w:rPr>
              <w:t>：</w:t>
            </w:r>
            <w:r>
              <w:rPr>
                <w:rFonts w:hint="default"/>
                <w:sz w:val="28"/>
                <w:lang w:eastAsia="zh-CN"/>
              </w:rPr>
              <w:t>&lt;&lt;[c.getTechnicalIncome()]&gt;&gt;</w:t>
            </w:r>
            <w:r>
              <w:rPr>
                <w:rFonts w:hint="eastAsia"/>
                <w:sz w:val="28"/>
              </w:rPr>
              <w:t>（大写）</w:t>
            </w:r>
            <w:r>
              <w:rPr>
                <w:rFonts w:hint="default"/>
                <w:sz w:val="28"/>
                <w:u w:val="single"/>
              </w:rPr>
              <w:t>&lt;&lt;[c.getBigTechnicalIncome()]&gt;&gt;</w:t>
            </w:r>
            <w:r>
              <w:rPr>
                <w:rFonts w:hint="eastAsia"/>
                <w:sz w:val="28"/>
                <w:u w:val="single"/>
              </w:rPr>
              <w:t>（￥元），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本次为第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&lt;&lt;[c.getHandlingCount()]&gt;&gt;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次办理</w:t>
            </w:r>
            <w:r>
              <w:rPr>
                <w:rFonts w:hint="default"/>
                <w:sz w:val="28"/>
              </w:rPr>
              <w:t xml:space="preserve">                   </w:t>
            </w: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ind w:firstLine="6160" w:firstLineChars="22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(盖 </w:t>
            </w:r>
            <w:bookmarkStart w:id="3" w:name="stamp2"/>
            <w:bookmarkEnd w:id="3"/>
            <w:r>
              <w:rPr>
                <w:rFonts w:hint="eastAsia"/>
                <w:sz w:val="28"/>
              </w:rPr>
              <w:t xml:space="preserve"> 章)</w:t>
            </w:r>
          </w:p>
          <w:p>
            <w:pPr>
              <w:ind w:firstLine="5460" w:firstLineChars="1950"/>
              <w:rPr>
                <w:rFonts w:hint="eastAsia" w:ascii="Times New Roman" w:hAnsi="Times New Roman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before="192" w:beforeLines="80" w:line="360" w:lineRule="exact"/>
              <w:ind w:left="-8" w:leftChars="-4" w:right="-107" w:rightChars="-51" w:firstLine="570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1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设备购置费（样机）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&lt;&lt;[c.getEquipmentAmount()]&gt;&gt;</w:t>
            </w:r>
          </w:p>
        </w:tc>
        <w:tc>
          <w:tcPr>
            <w:tcW w:w="8313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6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差旅费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&lt;&lt;[c.getTravelCost()]&gt;&gt;</w:t>
            </w:r>
          </w:p>
        </w:tc>
        <w:tc>
          <w:tcPr>
            <w:tcW w:w="8313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人员工资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&lt;&lt;[c.getSalary()]&gt;&gt;</w:t>
            </w:r>
          </w:p>
        </w:tc>
        <w:tc>
          <w:tcPr>
            <w:tcW w:w="8313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管理费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&lt;&lt;[c.getManagementFee()]&gt;&gt;</w:t>
            </w:r>
          </w:p>
        </w:tc>
        <w:tc>
          <w:tcPr>
            <w:tcW w:w="8313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99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折旧费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spacing w:line="240" w:lineRule="atLeas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&lt;&lt;[c.getDepreciationCost()]&gt;&gt;</w:t>
            </w:r>
          </w:p>
        </w:tc>
        <w:tc>
          <w:tcPr>
            <w:tcW w:w="8313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43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研发、设计费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spacing w:line="240" w:lineRule="atLeas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&lt;&lt;[c.getDesignCost()]&gt;&gt;</w:t>
            </w:r>
          </w:p>
        </w:tc>
        <w:tc>
          <w:tcPr>
            <w:tcW w:w="8313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6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right"/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  计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default"/>
                <w:sz w:val="28"/>
                <w:lang w:eastAsia="zh-CN"/>
              </w:rPr>
              <w:t>&lt;&lt;[c.getC</w:t>
            </w:r>
            <w:r>
              <w:rPr>
                <w:rFonts w:hint="default" w:eastAsia="宋体"/>
                <w:sz w:val="28"/>
                <w:lang w:eastAsia="zh-CN"/>
              </w:rPr>
              <w:t>ombined</w:t>
            </w:r>
            <w:r>
              <w:rPr>
                <w:rFonts w:hint="default"/>
                <w:sz w:val="28"/>
                <w:lang w:eastAsia="zh-CN"/>
              </w:rPr>
              <w:t>()]&gt;&gt;</w:t>
            </w:r>
          </w:p>
        </w:tc>
        <w:tc>
          <w:tcPr>
            <w:tcW w:w="8313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29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本次实现金额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&lt;&lt;[c.getTechnicalIncome()]&gt;&gt;</w:t>
            </w:r>
          </w:p>
        </w:tc>
        <w:tc>
          <w:tcPr>
            <w:tcW w:w="8313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77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[说明] 本表为 “三联单”，各联需在右侧分别注明以下用途：第一联：湖北省技术合同认定登记处留存； 第二联：税务登记主管机关留存；第三联：纳税人留存</w:t>
      </w:r>
    </w:p>
    <w:p>
      <w:pPr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/>
        </w:rPr>
        <w:br w:type="page"/>
      </w:r>
      <w:bookmarkStart w:id="4" w:name="watermark3"/>
      <w:bookmarkEnd w:id="4"/>
      <w:r>
        <w:rPr>
          <w:rFonts w:hint="eastAsia"/>
          <w:b/>
          <w:spacing w:val="20"/>
          <w:sz w:val="44"/>
        </w:rPr>
        <w:t>技术合同认定登记及技术性收入核定证明单</w:t>
      </w:r>
    </w:p>
    <w:tbl>
      <w:tblPr>
        <w:tblStyle w:val="7"/>
        <w:tblW w:w="15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2417"/>
        <w:gridCol w:w="2879"/>
        <w:gridCol w:w="2095"/>
        <w:gridCol w:w="2095"/>
        <w:gridCol w:w="2095"/>
        <w:gridCol w:w="2050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2" w:hRule="atLeast"/>
        </w:trPr>
        <w:tc>
          <w:tcPr>
            <w:tcW w:w="12228" w:type="dxa"/>
            <w:gridSpan w:val="6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申报单位: </w:t>
            </w:r>
            <w:r>
              <w:rPr>
                <w:rFonts w:hint="default" w:ascii="宋体" w:hAnsi="宋体"/>
                <w:b/>
                <w:sz w:val="28"/>
                <w:szCs w:val="28"/>
              </w:rPr>
              <w:t>&lt;&lt;[c.getRegistrationUnit()]&gt;&gt;</w:t>
            </w:r>
          </w:p>
        </w:tc>
        <w:tc>
          <w:tcPr>
            <w:tcW w:w="2050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ind w:left="371" w:hanging="370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单位：元</w:t>
            </w:r>
          </w:p>
        </w:tc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extDirection w:val="tbRlV"/>
            <w:vAlign w:val="top"/>
          </w:tcPr>
          <w:p>
            <w:pPr>
              <w:spacing w:line="360" w:lineRule="exact"/>
              <w:ind w:left="113" w:right="-107" w:rightChars="-51"/>
              <w:jc w:val="center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left="111" w:leftChars="53" w:right="-107" w:rightChars="-51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第三联：纳税人留存</w:t>
            </w:r>
          </w:p>
          <w:p>
            <w:pPr>
              <w:spacing w:line="360" w:lineRule="exact"/>
              <w:ind w:left="111" w:leftChars="53" w:right="-107" w:rightChars="-51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一</w:t>
            </w: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联</w:t>
            </w:r>
          </w:p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：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湖北省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留</w:t>
            </w:r>
          </w:p>
          <w:p>
            <w:pPr>
              <w:spacing w:line="360" w:lineRule="exact"/>
              <w:ind w:left="370" w:leftChars="-4" w:right="-107" w:rightChars="-51" w:hanging="378" w:hangingChars="135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5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项目名称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&lt;&lt;[c.getProjectName()]&gt;&gt;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财务负责人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ind w:left="370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&lt;&lt;[c.getFinancialOfficer()]&gt;&gt;</w:t>
            </w:r>
          </w:p>
        </w:tc>
        <w:tc>
          <w:tcPr>
            <w:tcW w:w="209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单位负责人</w:t>
            </w:r>
          </w:p>
        </w:tc>
        <w:tc>
          <w:tcPr>
            <w:tcW w:w="205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ind w:left="370" w:hanging="369" w:hangingChars="132"/>
              <w:jc w:val="center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&lt;&lt;[c.getUnitOfficer()]&gt;&gt;</w:t>
            </w: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textDirection w:val="tbRlV"/>
            <w:vAlign w:val="top"/>
          </w:tcPr>
          <w:p>
            <w:pPr>
              <w:spacing w:line="360" w:lineRule="exact"/>
              <w:ind w:left="113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8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合同登记编号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&lt;&lt;[c.getContractRegistrationNumber()]&gt;&gt;</w:t>
            </w:r>
          </w:p>
        </w:tc>
        <w:tc>
          <w:tcPr>
            <w:tcW w:w="4190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1680" w:firstLineChars="600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2240" w:firstLineChars="8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(财务专用章)</w:t>
            </w:r>
          </w:p>
          <w:p>
            <w:pPr>
              <w:spacing w:line="360" w:lineRule="exac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4145" w:type="dxa"/>
            <w:gridSpan w:val="2"/>
            <w:vMerge w:val="restart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rPr>
                <w:rFonts w:hint="eastAsia"/>
                <w:sz w:val="28"/>
              </w:rPr>
            </w:pPr>
          </w:p>
          <w:p>
            <w:pPr>
              <w:spacing w:line="360" w:lineRule="exact"/>
              <w:ind w:firstLine="2520" w:firstLineChars="9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(单位公章)</w:t>
            </w:r>
          </w:p>
          <w:p>
            <w:pPr>
              <w:spacing w:line="360" w:lineRule="exac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6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技术受让方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&lt;&lt;[c.getB</w:t>
            </w:r>
            <w:r>
              <w:rPr>
                <w:rFonts w:hint="eastAsia"/>
                <w:sz w:val="28"/>
              </w:rPr>
              <w:t>uyerName</w:t>
            </w:r>
            <w:r>
              <w:rPr>
                <w:rFonts w:hint="default"/>
                <w:sz w:val="28"/>
              </w:rPr>
              <w:t>()]&gt;&gt;</w:t>
            </w:r>
            <w:r>
              <w:rPr>
                <w:rFonts w:hint="eastAsia"/>
                <w:sz w:val="28"/>
              </w:rPr>
              <w:t xml:space="preserve">                             </w:t>
            </w:r>
          </w:p>
        </w:tc>
        <w:tc>
          <w:tcPr>
            <w:tcW w:w="4190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4145" w:type="dxa"/>
            <w:gridSpan w:val="2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43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合同总金额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&lt;&lt;[c.getTotalAmount()]&gt;&gt;</w:t>
            </w:r>
          </w:p>
        </w:tc>
        <w:tc>
          <w:tcPr>
            <w:tcW w:w="4190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4145" w:type="dxa"/>
            <w:gridSpan w:val="2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</w:trPr>
        <w:tc>
          <w:tcPr>
            <w:tcW w:w="647" w:type="dxa"/>
            <w:vMerge w:val="restart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其</w:t>
            </w: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中</w:t>
            </w: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试（实）验费</w:t>
            </w:r>
          </w:p>
        </w:tc>
        <w:tc>
          <w:tcPr>
            <w:tcW w:w="2879" w:type="dxa"/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&lt;&lt;[c.getExperimentCost()]&gt;&gt;</w:t>
            </w:r>
          </w:p>
        </w:tc>
        <w:tc>
          <w:tcPr>
            <w:tcW w:w="8335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湖北省技术合同认定登记处核定意见</w:t>
            </w: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6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原材料购置费（零部件）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&lt;&lt;[c.getRawmaterialsAmount()]&gt;&gt;</w:t>
            </w:r>
          </w:p>
        </w:tc>
        <w:tc>
          <w:tcPr>
            <w:tcW w:w="8335" w:type="dxa"/>
            <w:gridSpan w:val="4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经我办认定，该合同为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&lt;&lt;[c.getContractType()]&gt;&gt;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合同，</w:t>
            </w:r>
          </w:p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其技术交易额为：</w:t>
            </w:r>
            <w:r>
              <w:rPr>
                <w:rFonts w:hint="default"/>
                <w:sz w:val="28"/>
              </w:rPr>
              <w:t>&lt;&lt;[c.getTurnover()]&gt;&gt;</w:t>
            </w:r>
            <w:r>
              <w:rPr>
                <w:rFonts w:hint="eastAsia"/>
                <w:sz w:val="28"/>
              </w:rPr>
              <w:t>（大写）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&lt;&lt;[c.getBigTurnover()]&gt;&gt;</w:t>
            </w:r>
            <w:r>
              <w:rPr>
                <w:rFonts w:hint="eastAsia"/>
                <w:sz w:val="28"/>
                <w:u w:val="single"/>
              </w:rPr>
              <w:t>（￥元），</w:t>
            </w:r>
          </w:p>
          <w:p>
            <w:pPr>
              <w:spacing w:before="192" w:beforeLines="80" w:line="46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本次技术性收入为</w:t>
            </w:r>
            <w:r>
              <w:rPr>
                <w:rFonts w:hint="eastAsia"/>
                <w:sz w:val="28"/>
                <w:lang w:eastAsia="zh-CN"/>
              </w:rPr>
              <w:t>：</w:t>
            </w:r>
            <w:r>
              <w:rPr>
                <w:rFonts w:hint="default"/>
                <w:sz w:val="28"/>
                <w:lang w:eastAsia="zh-CN"/>
              </w:rPr>
              <w:t>&lt;&lt;[c.getTechnicalIncome()]&gt;&gt;</w:t>
            </w:r>
            <w:r>
              <w:rPr>
                <w:rFonts w:hint="eastAsia"/>
                <w:sz w:val="28"/>
              </w:rPr>
              <w:t>（大写）</w:t>
            </w:r>
            <w:r>
              <w:rPr>
                <w:rFonts w:hint="default"/>
                <w:sz w:val="28"/>
                <w:u w:val="single"/>
              </w:rPr>
              <w:t>&lt;&lt;[c.getBigTechnicalIncome()]&gt;&gt;</w:t>
            </w:r>
            <w:r>
              <w:rPr>
                <w:rFonts w:hint="eastAsia"/>
                <w:sz w:val="28"/>
                <w:u w:val="single"/>
              </w:rPr>
              <w:t>（￥元），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本次为第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default"/>
                <w:sz w:val="28"/>
                <w:u w:val="single"/>
              </w:rPr>
              <w:t>&lt;&lt;[c.getHandlingCount()]&gt;&gt;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次办理</w:t>
            </w:r>
            <w:r>
              <w:rPr>
                <w:rFonts w:hint="default"/>
                <w:sz w:val="28"/>
              </w:rPr>
              <w:t xml:space="preserve">                   </w:t>
            </w: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ind w:firstLine="2240" w:firstLineChars="800"/>
              <w:rPr>
                <w:rFonts w:hint="eastAsia"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</w:p>
          <w:p>
            <w:pPr>
              <w:ind w:firstLine="6160" w:firstLineChars="22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(盖 </w:t>
            </w:r>
            <w:bookmarkStart w:id="5" w:name="stamp3"/>
            <w:bookmarkEnd w:id="5"/>
            <w:r>
              <w:rPr>
                <w:rFonts w:hint="eastAsia"/>
                <w:sz w:val="28"/>
              </w:rPr>
              <w:t xml:space="preserve"> 章)</w:t>
            </w:r>
          </w:p>
          <w:p>
            <w:pPr>
              <w:ind w:firstLine="5460" w:firstLineChars="1950"/>
              <w:rPr>
                <w:rFonts w:hint="eastAsia" w:ascii="Times New Roman" w:hAnsi="Times New Roman" w:eastAsia="宋体" w:cs="Times New Roman"/>
                <w:kern w:val="2"/>
                <w:sz w:val="28"/>
                <w:szCs w:val="24"/>
                <w:lang w:val="en-US" w:eastAsia="zh-CN"/>
              </w:rPr>
            </w:pPr>
            <w:r>
              <w:rPr>
                <w:rFonts w:hint="default"/>
                <w:sz w:val="28"/>
              </w:rPr>
              <w:t>&lt;&lt;[c.getAuditTimeStr()]&gt;&gt;</w:t>
            </w: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before="192" w:beforeLines="80" w:line="360" w:lineRule="exact"/>
              <w:ind w:left="-8" w:leftChars="-4" w:right="-107" w:rightChars="-51" w:firstLine="570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1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设备购置费（样机）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&lt;&lt;[c.getEquipmentAmount()]&gt;&gt;</w:t>
            </w:r>
          </w:p>
        </w:tc>
        <w:tc>
          <w:tcPr>
            <w:tcW w:w="8335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361" w:leftChars="-4" w:right="-107" w:rightChars="-51" w:hanging="369" w:hangingChars="132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6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差旅费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&lt;&lt;[c.getTravelCost()]&gt;&gt;</w:t>
            </w:r>
          </w:p>
        </w:tc>
        <w:tc>
          <w:tcPr>
            <w:tcW w:w="8335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人员工资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&lt;&lt;[c.getSalary()]&gt;&gt;</w:t>
            </w:r>
          </w:p>
        </w:tc>
        <w:tc>
          <w:tcPr>
            <w:tcW w:w="8335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13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管理费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&lt;&lt;[c.getManagementFee()]&gt;&gt;</w:t>
            </w:r>
          </w:p>
        </w:tc>
        <w:tc>
          <w:tcPr>
            <w:tcW w:w="8335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99" w:hRule="atLeast"/>
        </w:trPr>
        <w:tc>
          <w:tcPr>
            <w:tcW w:w="64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36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折旧费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spacing w:line="240" w:lineRule="atLeas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&lt;&lt;[c.getDepreciationCost()]&gt;&gt;</w:t>
            </w:r>
          </w:p>
        </w:tc>
        <w:tc>
          <w:tcPr>
            <w:tcW w:w="8335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43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研发、设计费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spacing w:line="240" w:lineRule="atLeast"/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&lt;&lt;[c.getDesignCost()]&gt;&gt;</w:t>
            </w:r>
          </w:p>
        </w:tc>
        <w:tc>
          <w:tcPr>
            <w:tcW w:w="8335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6" w:hRule="atLeast"/>
        </w:trPr>
        <w:tc>
          <w:tcPr>
            <w:tcW w:w="647" w:type="dxa"/>
            <w:vMerge w:val="continue"/>
            <w:noWrap w:val="0"/>
            <w:vAlign w:val="center"/>
          </w:tcPr>
          <w:p>
            <w:pPr>
              <w:jc w:val="right"/>
            </w:pPr>
          </w:p>
        </w:tc>
        <w:tc>
          <w:tcPr>
            <w:tcW w:w="241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合  计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default"/>
                <w:sz w:val="28"/>
                <w:lang w:eastAsia="zh-CN"/>
              </w:rPr>
              <w:t>&lt;&lt;[c.getC</w:t>
            </w:r>
            <w:r>
              <w:rPr>
                <w:rFonts w:hint="default" w:eastAsia="宋体"/>
                <w:sz w:val="28"/>
                <w:lang w:eastAsia="zh-CN"/>
              </w:rPr>
              <w:t>ombined</w:t>
            </w:r>
            <w:r>
              <w:rPr>
                <w:rFonts w:hint="default"/>
                <w:sz w:val="28"/>
                <w:lang w:eastAsia="zh-CN"/>
              </w:rPr>
              <w:t>()]&gt;&gt;</w:t>
            </w:r>
          </w:p>
        </w:tc>
        <w:tc>
          <w:tcPr>
            <w:tcW w:w="8335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jc w:val="right"/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29" w:hRule="atLeast"/>
        </w:trPr>
        <w:tc>
          <w:tcPr>
            <w:tcW w:w="306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本次实现金额</w:t>
            </w:r>
          </w:p>
        </w:tc>
        <w:tc>
          <w:tcPr>
            <w:tcW w:w="2879" w:type="dxa"/>
            <w:noWrap w:val="0"/>
            <w:vAlign w:val="center"/>
          </w:tcPr>
          <w:p>
            <w:pPr>
              <w:jc w:val="right"/>
              <w:rPr>
                <w:rFonts w:hint="eastAsia"/>
                <w:sz w:val="28"/>
              </w:rPr>
            </w:pPr>
            <w:r>
              <w:rPr>
                <w:rFonts w:hint="default"/>
                <w:sz w:val="28"/>
              </w:rPr>
              <w:t>&lt;&lt;[c.getTechnicalIncome()]&gt;&gt;</w:t>
            </w:r>
          </w:p>
        </w:tc>
        <w:tc>
          <w:tcPr>
            <w:tcW w:w="8335" w:type="dxa"/>
            <w:gridSpan w:val="4"/>
            <w:vMerge w:val="continue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055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360" w:lineRule="exact"/>
              <w:ind w:left="-8" w:leftChars="-4" w:right="-107" w:rightChars="-51"/>
              <w:jc w:val="center"/>
              <w:rPr>
                <w:rFonts w:hint="eastAsia"/>
                <w:sz w:val="28"/>
              </w:rPr>
            </w:pPr>
          </w:p>
        </w:tc>
      </w:tr>
    </w:tbl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[说明] 本表为 “三联单”，各联需在右侧分别注明以下用途：第一联：湖北省技术合同认定登记处留存； 第二联：税务登记主管机关留存；第三联：纳税人留存</w:t>
      </w:r>
    </w:p>
    <w:p>
      <w:pPr>
        <w:ind w:firstLine="630" w:firstLineChars="300"/>
        <w:rPr>
          <w:rFonts w:hint="eastAsia"/>
        </w:rPr>
      </w:pPr>
    </w:p>
    <w:sectPr>
      <w:headerReference r:id="rId3" w:type="default"/>
      <w:pgSz w:w="16781" w:h="17575"/>
      <w:pgMar w:top="0" w:right="1077" w:bottom="1134" w:left="1077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2000000" w:usb3="00000000" w:csb0="2000019F" w:csb1="00000000"/>
  </w:font>
  <w:font w:name="@宋体">
    <w:altName w:val="苹方-简"/>
    <w:panose1 w:val="00000000000000000000"/>
    <w:charset w:val="00"/>
    <w:family w:val="auto"/>
    <w:pitch w:val="default"/>
    <w:sig w:usb0="00000000" w:usb1="00000000" w:usb2="0000000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center" w:pos="4153"/>
        <w:tab w:val="right" w:pos="8306"/>
      </w:tabs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margin">
            <wp:align>center</wp:align>
          </wp:positionV>
          <wp:extent cx="10629900" cy="10694035"/>
          <wp:effectExtent l="0" t="0" r="12700" b="24765"/>
          <wp:wrapNone/>
          <wp:docPr id="7" name="WordPictureWatermark287471" descr="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287471" descr="watermark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29900" cy="106940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3959"/>
    <w:rsid w:val="10FB20DF"/>
    <w:rsid w:val="15F2A88A"/>
    <w:rsid w:val="163F153C"/>
    <w:rsid w:val="16F7CC23"/>
    <w:rsid w:val="16FF29C8"/>
    <w:rsid w:val="1F6E3A3F"/>
    <w:rsid w:val="1F890B3E"/>
    <w:rsid w:val="1FBED1BA"/>
    <w:rsid w:val="238FA6ED"/>
    <w:rsid w:val="251F198B"/>
    <w:rsid w:val="2BFB9440"/>
    <w:rsid w:val="2EE6D298"/>
    <w:rsid w:val="376FB2D6"/>
    <w:rsid w:val="3A256F83"/>
    <w:rsid w:val="3DD8E7D0"/>
    <w:rsid w:val="3E3FFAB0"/>
    <w:rsid w:val="3E5C5564"/>
    <w:rsid w:val="3F4D445D"/>
    <w:rsid w:val="3FD28D6E"/>
    <w:rsid w:val="3FD73229"/>
    <w:rsid w:val="3FF354C4"/>
    <w:rsid w:val="417D3F52"/>
    <w:rsid w:val="47E7C060"/>
    <w:rsid w:val="4FFD99E4"/>
    <w:rsid w:val="53FE9C62"/>
    <w:rsid w:val="57EF68C4"/>
    <w:rsid w:val="59E39DE9"/>
    <w:rsid w:val="59F99A51"/>
    <w:rsid w:val="5DD5B41E"/>
    <w:rsid w:val="5DD71E4D"/>
    <w:rsid w:val="5F3D53F5"/>
    <w:rsid w:val="5F3F00D2"/>
    <w:rsid w:val="5F7F68B5"/>
    <w:rsid w:val="5FC3F68B"/>
    <w:rsid w:val="5FEC834C"/>
    <w:rsid w:val="5FFE23D3"/>
    <w:rsid w:val="5FFF6E85"/>
    <w:rsid w:val="633F55CA"/>
    <w:rsid w:val="677FD793"/>
    <w:rsid w:val="68BB1874"/>
    <w:rsid w:val="6ADAEEBA"/>
    <w:rsid w:val="6AE95FC4"/>
    <w:rsid w:val="6BFCC699"/>
    <w:rsid w:val="6BFF5466"/>
    <w:rsid w:val="6EEA8C1A"/>
    <w:rsid w:val="6EF69092"/>
    <w:rsid w:val="6FAF268D"/>
    <w:rsid w:val="6FB77F38"/>
    <w:rsid w:val="6FBF9052"/>
    <w:rsid w:val="701678F2"/>
    <w:rsid w:val="73B9F727"/>
    <w:rsid w:val="73DDF048"/>
    <w:rsid w:val="74FD05EA"/>
    <w:rsid w:val="77D577F4"/>
    <w:rsid w:val="78672824"/>
    <w:rsid w:val="7ADE13A8"/>
    <w:rsid w:val="7B3F1184"/>
    <w:rsid w:val="7B7A9432"/>
    <w:rsid w:val="7B7DEE1F"/>
    <w:rsid w:val="7B7F963C"/>
    <w:rsid w:val="7BDD95E5"/>
    <w:rsid w:val="7BEB6A0F"/>
    <w:rsid w:val="7BF7B09D"/>
    <w:rsid w:val="7BF8D67C"/>
    <w:rsid w:val="7BFE517E"/>
    <w:rsid w:val="7D4F960C"/>
    <w:rsid w:val="7DFE94BE"/>
    <w:rsid w:val="7E662B98"/>
    <w:rsid w:val="7E6F8292"/>
    <w:rsid w:val="7EEF4686"/>
    <w:rsid w:val="7F3A4AB4"/>
    <w:rsid w:val="7F3FEA36"/>
    <w:rsid w:val="7F5716AF"/>
    <w:rsid w:val="7F6E0B36"/>
    <w:rsid w:val="7FC74CD1"/>
    <w:rsid w:val="7FF9F021"/>
    <w:rsid w:val="7FFFC6BA"/>
    <w:rsid w:val="8D34A94F"/>
    <w:rsid w:val="8EEE1333"/>
    <w:rsid w:val="8F69345C"/>
    <w:rsid w:val="9CDE1F38"/>
    <w:rsid w:val="9FFF5F83"/>
    <w:rsid w:val="AFBCDE74"/>
    <w:rsid w:val="B6FC2688"/>
    <w:rsid w:val="BADD3139"/>
    <w:rsid w:val="BAF9A9E0"/>
    <w:rsid w:val="BBFBEAE6"/>
    <w:rsid w:val="BF7424A4"/>
    <w:rsid w:val="C678C758"/>
    <w:rsid w:val="C77FE028"/>
    <w:rsid w:val="CBFFCB38"/>
    <w:rsid w:val="CF274B0F"/>
    <w:rsid w:val="CFF7C284"/>
    <w:rsid w:val="D5F4981C"/>
    <w:rsid w:val="DDAF3403"/>
    <w:rsid w:val="DDBE43C7"/>
    <w:rsid w:val="DDE76FA4"/>
    <w:rsid w:val="DFE7A18F"/>
    <w:rsid w:val="E757B4B9"/>
    <w:rsid w:val="E77F3058"/>
    <w:rsid w:val="E7BEEFD1"/>
    <w:rsid w:val="E7F2D314"/>
    <w:rsid w:val="E8FD0471"/>
    <w:rsid w:val="EC7FAC29"/>
    <w:rsid w:val="EDFB198E"/>
    <w:rsid w:val="EE7F88D2"/>
    <w:rsid w:val="EEF3D4EC"/>
    <w:rsid w:val="EFFDBB97"/>
    <w:rsid w:val="F3AF6643"/>
    <w:rsid w:val="F3BFA21A"/>
    <w:rsid w:val="F3DDA7CA"/>
    <w:rsid w:val="F7A7B2F0"/>
    <w:rsid w:val="F7DF5316"/>
    <w:rsid w:val="F7F71912"/>
    <w:rsid w:val="F9FF08DC"/>
    <w:rsid w:val="FA6D1597"/>
    <w:rsid w:val="FA72ABFE"/>
    <w:rsid w:val="FAFFFE3E"/>
    <w:rsid w:val="FBE42B22"/>
    <w:rsid w:val="FCF3B1E8"/>
    <w:rsid w:val="FCFE5511"/>
    <w:rsid w:val="FDBE8AB6"/>
    <w:rsid w:val="FDF39E9A"/>
    <w:rsid w:val="FDFFCB14"/>
    <w:rsid w:val="FE7FEEE7"/>
    <w:rsid w:val="FEBFF347"/>
    <w:rsid w:val="FEDDF54A"/>
    <w:rsid w:val="FEFD6453"/>
    <w:rsid w:val="FF3F4409"/>
    <w:rsid w:val="FF7CDFDC"/>
    <w:rsid w:val="FF9F64A6"/>
    <w:rsid w:val="FFBFE90E"/>
    <w:rsid w:val="FFEEB933"/>
    <w:rsid w:val="FFEF0FDE"/>
    <w:rsid w:val="FFEFE1FA"/>
    <w:rsid w:val="FFEFEDC6"/>
    <w:rsid w:val="FFF15D62"/>
    <w:rsid w:val="FFF7F078"/>
    <w:rsid w:val="FFFF776E"/>
    <w:rsid w:val="FFFFE7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rPr>
      <w:lang w:val="en-US"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customStyle="1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default"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Pages>1</Pages>
  <Words>92</Words>
  <Characters>529</Characters>
  <Lines>4</Lines>
  <Paragraphs>1</Paragraphs>
  <ScaleCrop>false</ScaleCrop>
  <LinksUpToDate>false</LinksUpToDate>
  <CharactersWithSpaces>620</CharactersWithSpaces>
  <Application>WPS Office_3.2.1.5071_F1E327BC-269C-435d-A152-05C5408002CA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2014-01-24T13:17:00Z</dcterms:created>
  <dc:creator>微软用户</dc:creator>
  <cp:lastModifiedBy>rikisshou</cp:lastModifiedBy>
  <cp:lastPrinted>2013-11-24T12:37:00Z</cp:lastPrinted>
  <dcterms:modified xsi:type="dcterms:W3CDTF">2021-04-23T09:32:13Z</dcterms:modified>
  <dc:title>技术合同认定登记及技术性收入核定证明单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