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الْیَتٰمٰی فَانْكِحُوْا مَا طَابَ لَكُمْ مِّنَ النِّسَآءِ مَثْنٰی</w:t>
      </w:r>
    </w:p>
    <w:p w:rsidR="00000000" w:rsidDel="00000000" w:rsidP="00000000" w:rsidRDefault="00000000" w:rsidRPr="00000000" w14:paraId="00000001">
      <w:pPr>
        <w:jc w:val="right"/>
        <w:rPr/>
      </w:pPr>
      <w:r>
        <w:t>وَثُلٰثَ وَرُبٰعَ ۚ فَاِنْ خِفْتُمْ اَلَّا تَعْدِلُوْا فَوَاحِدَةً</w:t>
      </w:r>
    </w:p>
    <w:p w:rsidR="00000000" w:rsidDel="00000000" w:rsidP="00000000" w:rsidRDefault="00000000" w:rsidRPr="00000000" w14:paraId="00000001">
      <w:pPr>
        <w:jc w:val="right"/>
        <w:rPr/>
      </w:pPr>
      <w:r>
        <w:t>اَوْ مَا مَلَكَتْ اَیْمَانُكُمْ ؕ ذٰلِكَ اَدْنٰۤی اَلَّا تَعُوْلُوْا ۟ؕ</w:t>
      </w:r>
    </w:p>
    <w:p w:rsidR="00000000" w:rsidDel="00000000" w:rsidP="00000000" w:rsidRDefault="00000000" w:rsidRPr="00000000" w14:paraId="00000001">
      <w:pPr>
        <w:jc w:val="right"/>
        <w:rPr/>
      </w:pPr>
      <w:r>
        <w:t>وَاٰتُوا النِّسَآءَ صَدُقٰتِهِنَّ نِحْلَةً ؕ فَاِنْ طِبْنَ لَكُمْ عَنْ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مِّنْهُ نَفْسًا فَكُلُوْهُ هَنِیْٓـًٔا مَّرِیْٓـًٔا ۟ وَلَا تُؤْتُوا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السُّفَهَآءَ اَمْوَالَكُمُ الَّتِیْ جَعَلَ اللّٰهُ لَكُمْ قِیٰمًا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وَّارْزُقُوْهُمْ فِیْهَا وَاكْسُوْهُمْ وَقُوْلُوْا لَهُمْ قَوْلًا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مَّعْرُوْفًا ۟ وَابْتَلُوا الْیَتٰمٰی حَتّٰۤی اِذَا بَلَغُوا النِّكَاحَ ۚ فَاِنْ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اٰنَسْتُمْ مِّنْهُمْ رُشْدًا فَادْفَعُوْۤا اِلَیْهِمْ اَمْوَالَهُمْ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تَاْكُلُوْهَاۤ اِسْرَافًا وَّبِدَارًا اَنْ یَّكْبَرُوْا ؕ وَمَنْ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غَنِیًّا فَلْیَسْتَعْفِفْ ۚ وَمَنْ كَانَ فَقِیْرًا فَلْیَاْكُلْ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بِالْمَعْرُوْفِ ؕ فَاِذَا دَفَعْتُمْ اِلَیْهِمْ اَمْوَالَهُمْ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فَاَشْهِدُوْا عَلَیْهِمْ ؕ وَكَفٰی بِاللّٰهِ حَسِیْبًا ۟ لِلرِّجَالِ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