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اَوْ اُ وَهُوَ مُؤْمِنٌ فَاُولٰٓىِٕكَ یَدْخُلُوْنَ الْجَنَّةَ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یُظْلَمُوْنَ نَقِیْرًا ۟ وَمَنْ اَحْسَنُ دِیْنًا مِّمَّنْ</w:t>
      </w:r>
    </w:p>
    <w:p w:rsidR="00000000" w:rsidDel="00000000" w:rsidP="00000000" w:rsidRDefault="00000000" w:rsidRPr="00000000" w14:paraId="00000001">
      <w:pPr>
        <w:jc w:val="right"/>
        <w:rPr/>
      </w:pPr>
      <w:r>
        <w:t>اَسْلَمَ وَجْهَهٗ لِلّٰهِ وَهُوَ مُحْسِنٌ وَّاتَّبَعَ مِلَّةَ</w:t>
      </w:r>
    </w:p>
    <w:p w:rsidR="00000000" w:rsidDel="00000000" w:rsidP="00000000" w:rsidRDefault="00000000" w:rsidRPr="00000000" w14:paraId="00000001">
      <w:pPr>
        <w:jc w:val="right"/>
        <w:rPr/>
      </w:pPr>
      <w:r>
        <w:t>اِبْرٰهِیْمَ حَنِیْفًا ؕ وَاتَّخَذَ اللّٰهُ اِبْرٰهِیْمَ خَلِیْلًا ۟</w:t>
      </w:r>
    </w:p>
    <w:p w:rsidR="00000000" w:rsidDel="00000000" w:rsidP="00000000" w:rsidRDefault="00000000" w:rsidRPr="00000000" w14:paraId="00000001">
      <w:pPr>
        <w:jc w:val="right"/>
        <w:rPr/>
      </w:pPr>
      <w:r>
        <w:t>وَلِلّٰهِ مَا فِی السَّمٰوٰتِ وَمَا فِی الْاَرْضِ ؕ وَكَانَ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بِكُلِّ شَیْءٍ مُّحِیْطًا ۟۠ وَیَسْتَفْتُوْنَكَ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النِّسَآءِ ؕ قُلِ اللّٰهُ یُفْتِیْكُمْ فِیْهِنَّ ۙ وَمَا یُتْلٰی عَلَیْكُمْ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الْكِتٰبِ فِیْ یَتٰمَی النِّسَآءِ الّٰتِیْ لَا تُؤْتُوْنَهُنَّ</w:t>
      </w:r>
    </w:p>
    <w:p w:rsidR="00000000" w:rsidDel="00000000" w:rsidP="00000000" w:rsidRDefault="00000000" w:rsidRPr="00000000" w14:paraId="00000001">
      <w:pPr>
        <w:jc w:val="right"/>
        <w:rPr/>
      </w:pPr>
      <w:r>
        <w:t>مَا كُتِبَ لَهُنَّ وَتَرْغَبُوْنَ اَنْ تَنْكِحُوْهُنَّ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وَالْمُسْتَضْعَفِیْنَ مِنَ الْوِلْدَانِ ۙ وَاَنْ تَقُوْمُوْا لِلْیَتٰمٰی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بِالْقِسْطِ ؕ وَمَا تَفْعَلُوْا مِنْ خَیْرٍ فَاِنَّ اللّٰهَ كَانَ</w:t>
      </w:r>
    </w:p>
    <w:p w:rsidR="00000000" w:rsidDel="00000000" w:rsidP="00000000" w:rsidRDefault="00000000" w:rsidRPr="00000000" w14:paraId="00000001">
      <w:pPr>
        <w:jc w:val="right"/>
        <w:rPr/>
      </w:pPr>
      <w:r>
        <w:t>بِهٖ عَلِیْمًا ۟ وَاِنِ امْرَاَةٌ خَافَتْ مِنْ بَعْلِهَا</w:t>
      </w:r>
    </w:p>
    <w:p w:rsidR="00000000" w:rsidDel="00000000" w:rsidP="00000000" w:rsidRDefault="00000000" w:rsidRPr="00000000" w14:paraId="00000001">
      <w:pPr>
        <w:jc w:val="right"/>
        <w:rPr/>
      </w:pPr>
      <w:r>
        <w:t>نُشُوْزًا اَوْ اِعْرَاضًا فَلَا جُنَاحَ عَلَیْهِمَاۤ اَنْ یُّصْلِحَا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