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اللّٰهَ وَهُوَ خَادِعُهُمْ ۚ وَاِذَا قَامُوْۤا اِلَی الصَّلٰوةِ قَامُوْا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كُسَالٰی ۙ یُرَآءُوْنَ النَّاسَ وَلَا یَذْكُرُوْنَ اللّٰهَ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قَلِیْلًا ۟ؗۙ مُّذَبْذَبِیْنَ بَیْنَ ذٰلِكَ ۖۗ لَاۤ اِلٰی هٰۤؤُلَآءِ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وَلَاۤ اِلٰی هٰۤؤُلَآءِ ؕ وَمَنْ یُّضْلِلِ اللّٰهُ فَلَنْ تَجِدَ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سَبِیْلًا ۟ یٰۤاَیُّهَا الَّذِیْنَ اٰمَنُوْا لَا تَتَّخِذُوا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الْكٰفِرِیْنَ اَوْلِیَآءَ مِنْ دُوْنِ الْمُؤْمِنِیْنَ ؕ اَتُرِیْدُوْنَ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تَجْعَلُوْا لِلّٰهِ عَلَیْكُمْ سُلْطٰنًا مُّبِیْنًا ۟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الْمُنٰفِقِیْنَ فِی الدَّرْكِ الْاَسْفَلِ مِنَ النَّارِ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وَلَنْ تَجِدَ لَهُمْ نَصِیْرًا ۟ۙ اِلَّا الَّذِیْنَ تَابُوْا وَاَصْلَحُوْا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وَاعْتَصَمُوْا بِاللّٰهِ وَاَخْلَصُوْا دِیْنَهُمْ لِلّٰهِ فَاُولٰٓىِٕكَ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مَعَ الْمُؤْمِنِیْنَ ؕ وَسَوْفَ یُؤْتِ اللّٰهُ الْمُؤْمِنِیْنَ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اَجْرًا عَظِیْمًا ۟ مَا یَفْعَلُ اللّٰهُ بِعَذَابِكُمْ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شَكَرْتُمْ وَاٰمَنْتُمْ ؕ وَكَانَ اللّٰهُ شَاكِرًا عَلِیْمًا ۟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