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وَطَعَامُهٗ مَتَاعًا لَّكُمْ وَلِلسَّیَّارَةِ ۚ وَحُرِّمَ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صَیْدُ الْبَرِّ مَا دُمْتُمْ حُرُمًا ؕ وَاتَّقُوا اللّٰهَ الَّذِیْۤ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تُحْشَرُوْنَ ۟ جَعَلَ اللّٰهُ الْكَعْبَةَ الْبَیْتَ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الْحَرَامَ قِیٰمًا لِّلنَّاسِ وَالشَّهْرَ الْحَرَامَ وَالْهَدْیَ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وَالْقَلَآىِٕدَ ؕ ذٰلِكَ لِتَعْلَمُوْۤا اَنَّ اللّٰهَ یَعْلَمُ مَا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وَمَا فِی الْاَرْضِ وَاَنَّ اللّٰهَ بِكُلِّ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 ۟ اِعْلَمُوْۤا اَنَّ اللّٰهَ شَدِیْدُ الْعِقَابِ وَاَنَّ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غَفُوْرٌ رَّحِیْمٌ ۟ؕ مَا عَلَی الرَّسُوْلِ اِلَّا الْبَلٰغُ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یَعْلَمُ مَا تُبْدُوْنَ وَمَا تَكْتُمُوْنَ ۟ قُلْ لَّا یَسْتَوِی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الْخَبِیْثُ وَالطَّیِّبُ وَلَوْ اَعْجَبَكَ كَثْرَةُ الْخَبِیْثِ ۚ فَاتَّقُوا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یٰۤاُولِی الْاَلْبَابِ لَعَلَّكُمْ تُفْلِحُوْنَ ۟۠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لَا تَسْـَٔلُوْا عَنْ اَشْیَآءَ اِنْ تُبْدَ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تَسُؤْكُمْ ۚ وَاِنْ تَسْـَٔلُوْا عَنْهَا حِیْنَ یُنَزَّلُ الْقُرْاٰنُ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