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لَا یُفْلِحُ الظّٰلِمُوْنَ ۟ وَیَوْمَ نَحْشُرُهُمْ جَمِیْعًا ثُمَّ نَقُوْلُ</w:t>
      </w:r>
    </w:p>
    <w:p w:rsidR="00000000" w:rsidDel="00000000" w:rsidP="00000000" w:rsidRDefault="00000000" w:rsidRPr="00000000" w14:paraId="00000001">
      <w:pPr>
        <w:jc w:val="right"/>
        <w:rPr/>
      </w:pPr>
      <w:r>
        <w:t>لِلَّذِیْنَ اَشْرَكُوْۤا اَیْنَ شُرَكَآؤُكُمُ الَّذِیْنَ كُنْتُمْ</w:t>
      </w:r>
    </w:p>
    <w:p w:rsidR="00000000" w:rsidDel="00000000" w:rsidP="00000000" w:rsidRDefault="00000000" w:rsidRPr="00000000" w14:paraId="00000001">
      <w:pPr>
        <w:jc w:val="right"/>
        <w:rPr/>
      </w:pPr>
      <w:r>
        <w:t>تَزْعُمُوْنَ ۟ ثُمَّ لَمْ تَكُنْ فِتْنَتُهُمْ اِلَّاۤ اَنْ قَالُوْا وَاللّٰهِ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رَبِّنَا مَا كُنَّا مُشْرِكِیْنَ ۟ اُنْظُرْ كَیْفَ كَذَبُوْا عَلٰۤی</w:t>
      </w:r>
    </w:p>
    <w:p w:rsidR="00000000" w:rsidDel="00000000" w:rsidP="00000000" w:rsidRDefault="00000000" w:rsidRPr="00000000" w14:paraId="00000001">
      <w:pPr>
        <w:jc w:val="right"/>
        <w:rPr/>
      </w:pPr>
      <w:r>
        <w:t>اَنْفُسِهِمْ وَضَلَّ عَنْهُمْ مَّا كَانُوْا یَفْتَرُوْنَ ۟ وَمِنْهُمْ</w:t>
      </w:r>
    </w:p>
    <w:p w:rsidR="00000000" w:rsidDel="00000000" w:rsidP="00000000" w:rsidRDefault="00000000" w:rsidRPr="00000000" w14:paraId="00000001">
      <w:pPr>
        <w:jc w:val="right"/>
        <w:rPr/>
      </w:pPr>
      <w:r>
        <w:t>مَّنْ یَّسْتَمِعُ اِلَیْكَ ۚ وَجَعَلْنَا عَلٰی قُلُوْبِهِمْ اَكِنَّةً اَنْ</w:t>
      </w:r>
    </w:p>
    <w:p w:rsidR="00000000" w:rsidDel="00000000" w:rsidP="00000000" w:rsidRDefault="00000000" w:rsidRPr="00000000" w14:paraId="00000001">
      <w:pPr>
        <w:jc w:val="right"/>
        <w:rPr/>
      </w:pPr>
      <w:r>
        <w:t>یَّفْقَهُوْهُ وَفِیْۤ اٰذَانِهِمْ وَقْرًا ؕ وَاِنْ یَّرَوْا كُلَّ اٰیَةٍ</w:t>
      </w:r>
    </w:p>
    <w:p w:rsidR="00000000" w:rsidDel="00000000" w:rsidP="00000000" w:rsidRDefault="00000000" w:rsidRPr="00000000" w14:paraId="00000001">
      <w:pPr>
        <w:jc w:val="right"/>
        <w:rPr/>
      </w:pPr>
      <w:r>
        <w:t>لَّا یُؤْمِنُوْا بِهَا ؕ حَتّٰۤی اِذَا جَآءُوْكَ یُجَادِلُوْنَكَ یَقُوْلُ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كَفَرُوْۤا اِنْ هٰذَاۤ اِلَّاۤ اَسَاطِیْرُ الْاَوَّلِیْنَ ۟ وَهُمْ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یَنْهَوْنَ عَنْهُ وَیَنْـَٔوْنَ عَنْهُ ۚ وَاِنْ یُّهْلِكُوْنَ اِلَّاۤ</w:t>
      </w:r>
    </w:p>
    <w:p w:rsidR="00000000" w:rsidDel="00000000" w:rsidP="00000000" w:rsidRDefault="00000000" w:rsidRPr="00000000" w14:paraId="00000001">
      <w:pPr>
        <w:jc w:val="right"/>
        <w:rPr/>
      </w:pPr>
      <w:r>
        <w:t>اَنْفُسَهُمْ وَمَا یَشْعُرُوْنَ ۟ وَلَوْ تَرٰۤی اِذْ وُقِفُوْا عَلَی</w:t>
      </w:r>
    </w:p>
    <w:p w:rsidR="00000000" w:rsidDel="00000000" w:rsidP="00000000" w:rsidRDefault="00000000" w:rsidRPr="00000000" w14:paraId="00000001">
      <w:pPr>
        <w:jc w:val="right"/>
        <w:rPr/>
      </w:pPr>
      <w:r>
        <w:t>النَّارِ فَقَالُوْا یٰلَیْتَنَا نُرَدُّ وَلَا نُكَذِّبَ بِاٰیٰتِ رَبِّنَا</w:t>
      </w:r>
    </w:p>
    <w:p w:rsidR="00000000" w:rsidDel="00000000" w:rsidP="00000000" w:rsidRDefault="00000000" w:rsidRPr="00000000" w14:paraId="00000001">
      <w:pPr>
        <w:jc w:val="right"/>
        <w:rPr/>
      </w:pPr>
      <w:r>
        <w:t>وَنَكُوْنَ مِنَ الْمُؤْمِنِیْنَ ۟ بَلْ بَدَا لَهُمْ مَّا كَانُوْا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