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بِاٰیٰتِنَا یَظْلِمُوْنَ ۟ وَلَقَدْ مَكَّنّٰكُمْ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وَجَعَلْنَا لَكُمْ فِیْهَا مَعَایِشَ ؕ قَلِیْلًا مَّا تَشْكُرُوْنَ ۟۠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خَلَقْنٰكُمْ ثُمَّ صَوَّرْنٰكُمْ ثُمَّ قُلْنَا لِلْمَلٰٓىِٕكَةِ</w:t>
      </w:r>
    </w:p>
    <w:p w:rsidR="00000000" w:rsidDel="00000000" w:rsidP="00000000" w:rsidRDefault="00000000" w:rsidRPr="00000000" w14:paraId="00000001">
      <w:pPr>
        <w:jc w:val="right"/>
        <w:rPr/>
      </w:pPr>
      <w:r>
        <w:t>اسْجُدُوْا لِاٰدَمَ ۖۗ فَسَجَدُوْۤا اِلَّاۤ اِبْلِیْسَ ؕ لَمْ یَكُنْ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السّٰجِدِیْنَ ۟ قَالَ مَا مَنَعَكَ اَلَّا تَسْجُدَ اِذْ اَمَرْتُكَ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اَنَا خَیْرٌ مِّنْهُ ۚ خَلَقْتَنِیْ مِنْ نَّارٍ وَّخَلَقْتَهٗ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طِیْنٍ ۟ قَالَ فَاهْبِطْ مِنْهَا فَمَا یَكُوْنُ لَكَ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تَتَكَبَّرَ فِیْهَا فَاخْرُجْ اِنَّكَ مِنَ الصّٰغِرِیْنَ ۟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اَنْظِرْنِیْۤ اِلٰی یَوْمِ یُبْعَثُوْنَ ۟ قَالَ اِنَّكَ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الْمُنْظَرِیْنَ ۟ قَالَ فَبِمَاۤ اَغْوَیْتَنِیْ لَاَقْعُدَنَّ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صِرَاطَكَ الْمُسْتَقِیْمَ ۟ۙ ثُمَّ لَاٰتِیَنَّهُمْ مِّنْ بَیْنِ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اَیْدِیْهِمْ وَمِنْ خَلْفِهِمْ وَعَنْ اَیْمَانِهِمْ وَعَنْ</w:t>
      </w:r>
    </w:p>
    <w:p w:rsidR="00000000" w:rsidDel="00000000" w:rsidP="00000000" w:rsidRDefault="00000000" w:rsidRPr="00000000" w14:paraId="00000001">
      <w:pPr>
        <w:jc w:val="right"/>
        <w:rPr/>
      </w:pPr>
      <w:r>
        <w:t>شَمَآىِٕلِهِمْ ؕ وَلَا تَجِدُ اَكْثَرَهُمْ شٰكِرِیْنَ ۟ قَالَ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