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مُّجْرِمِیْنَ ۟ وَلَمَّا وَقَعَ عَلَیْهِمُ الرِّجْزُ قَالُوْا یٰمُوْسَی</w:t>
      </w:r>
    </w:p>
    <w:p w:rsidR="00000000" w:rsidDel="00000000" w:rsidP="00000000" w:rsidRDefault="00000000" w:rsidRPr="00000000" w14:paraId="00000001">
      <w:pPr>
        <w:jc w:val="right"/>
        <w:rPr/>
      </w:pPr>
      <w:r>
        <w:t>ادْعُ لَنَا رَبَّكَ بِمَا عَهِدَ عِنْدَكَ ۚ لَىِٕنْ كَشَفْتَ</w:t>
      </w:r>
    </w:p>
    <w:p w:rsidR="00000000" w:rsidDel="00000000" w:rsidP="00000000" w:rsidRDefault="00000000" w:rsidRPr="00000000" w14:paraId="00000001">
      <w:pPr>
        <w:jc w:val="right"/>
        <w:rPr/>
      </w:pPr>
      <w:r>
        <w:t>عَنَّا الرِّجْزَ لَنُؤْمِنَنَّ لَكَ وَلَنُرْسِلَنَّ مَعَكَ بَنِیْۤ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اِسْرَآءِیْلَ ۟ۚ فَلَمَّا كَشَفْنَا عَنْهُمُ الرِّجْزَ اِلٰۤی اَجَلٍ 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بٰلِغُوْهُ اِذَا هُمْ یَنْكُثُوْنَ ۟ فَانْتَقَمْنَا مِنْهُمْ فَاَغْرَقْنٰهُمْ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الْیَمِّ بِاَنَّهُمْ كَذَّبُوْا بِاٰیٰتِنَا وَكَانُوْا عَنْهَا</w:t>
      </w:r>
    </w:p>
    <w:p w:rsidR="00000000" w:rsidDel="00000000" w:rsidP="00000000" w:rsidRDefault="00000000" w:rsidRPr="00000000" w14:paraId="00000001">
      <w:pPr>
        <w:jc w:val="right"/>
        <w:rPr/>
      </w:pPr>
      <w:r>
        <w:t>غٰفِلِیْنَ ۟ وَاَوْرَثْنَا الْقَوْمَ الَّذِیْنَ كَانُوْا یُسْتَضْعَفُوْنَ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مَشَارِقَ الْاَرْضِ وَمَغَارِبَهَا الَّتِیْ بٰرَكْنَا فِیْهَا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وَتَمَّتْ كَلِمَتُ رَبِّكَ الْحُسْنٰی عَلٰی بَنِیْۤ اِسْرَآءِیْلَ ۙ۬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صَبَرُوْا ؕ وَدَمَّرْنَا مَا كَانَ یَصْنَعُ فِرْعَوْنُ</w:t>
      </w:r>
    </w:p>
    <w:p w:rsidR="00000000" w:rsidDel="00000000" w:rsidP="00000000" w:rsidRDefault="00000000" w:rsidRPr="00000000" w14:paraId="00000001">
      <w:pPr>
        <w:jc w:val="right"/>
        <w:rPr/>
      </w:pPr>
      <w:r>
        <w:t>وَقَوْمُهٗ وَمَا كَانُوْا یَعْرِشُوْنَ ۟ وَجٰوَزْنَا بِبَنِیْۤ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اِسْرَآءِیْلَ الْبَحْرَ فَاَتَوْا عَلٰی قَوْمٍ یَّعْكُفُوْنَ عَلٰۤی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اَصْنَامٍ لَّهُمْ ۚ قَالُوْا یٰمُوْسَی اجْعَلْ لَّنَاۤ اِلٰهًا كَمَا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