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تَرٰىنِیْ ۚ فَلَمَّا تَجَلّٰی رَبُّهٗ لِلْجَبَلِ جَعَلَهٗ دَكًّا وَّخَرَّ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صَعِقًا ۚ فَلَمَّاۤ اَفَاقَ قَالَ سُبْحٰنَكَ تُبْتُ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وَاَنَا اَوَّلُ الْمُؤْمِنِیْنَ ۟ قَالَ یٰمُوْسٰۤی اِنِّی</w:t>
      </w:r>
    </w:p>
    <w:p w:rsidR="00000000" w:rsidDel="00000000" w:rsidP="00000000" w:rsidRDefault="00000000" w:rsidRPr="00000000" w14:paraId="00000001">
      <w:pPr>
        <w:jc w:val="right"/>
        <w:rPr/>
      </w:pPr>
      <w:r>
        <w:t>اصْطَفَیْتُكَ عَلَی النَّاسِ بِرِسٰلٰتِیْ وَبِكَلَامِیْ ۖؗ</w:t>
      </w:r>
    </w:p>
    <w:p w:rsidR="00000000" w:rsidDel="00000000" w:rsidP="00000000" w:rsidRDefault="00000000" w:rsidRPr="00000000" w14:paraId="00000001">
      <w:pPr>
        <w:jc w:val="right"/>
        <w:rPr/>
      </w:pPr>
      <w:r>
        <w:t>فَخُذْ مَاۤ اٰتَیْتُكَ وَكُنْ مِّنَ الشّٰكِرِیْنَ ۟ وَكَتَبْنَا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الْاَلْوَاحِ مِنْ كُلِّ شَیْءٍ مَّوْعِظَةً وَّتَفْصِیْلًا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لِّكُلِّ شَیْءٍ ۚ فَخُذْهَا بِقُوَّةٍ وَّاْمُرْ قَوْمَكَ یَاْخُذُوْا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بِاَحْسَنِهَا ؕ سَاُورِیْكُمْ دَارَ الْفٰسِقِیْنَ ۟ سَاَصْرِفُ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اٰیٰتِیَ الَّذِیْنَ یَتَكَبَّرُوْنَ فِی الْاَرْضِ بِغَیْرِ الْحَقِّ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یَّرَوْا كُلَّ اٰیَةٍ لَّا یُؤْمِنُوْا بِهَا ۚ وَاِنْ یَّرَوْا سَبِیْلَ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الرُّشْدِ لَا یَتَّخِذُوْهُ سَبِیْلًا ۚ وَاِنْ یَّرَوْا سَبِیْلَ الْغَیِّ</w:t>
      </w:r>
    </w:p>
    <w:p w:rsidR="00000000" w:rsidDel="00000000" w:rsidP="00000000" w:rsidRDefault="00000000" w:rsidRPr="00000000" w14:paraId="00000001">
      <w:pPr>
        <w:jc w:val="right"/>
        <w:rPr/>
      </w:pPr>
      <w:r>
        <w:t>یَتَّخِذُوْهُ سَبِیْلًا ؕ ذٰلِكَ بِاَنَّهُمْ كَذَّبُوْا بِاٰیٰتِنَا وَكَانُوْا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عَنْهَا غٰفِلِیْنَ ۟ وَالَّذِیْنَ كَذَّبُوْا بِاٰیٰتِنَا وَلِقَآءِ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