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فَبَدَّلَ الَّذِیْنَ ظَلَمُوْا مِنْهُمْ قَوْلًا غَیْرَ الَّذِیْ قِیْلَ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فَاَرْسَلْنَا عَلَیْهِمْ رِجْزًا مِّنَ السَّمَآءِ بِمَا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یَظْلِمُوْنَ ۟۠ وَسْـَٔلْهُمْ عَنِ الْقَرْیَةِ الَّتِیْ كَانَتْ</w:t>
      </w:r>
    </w:p>
    <w:p w:rsidR="00000000" w:rsidDel="00000000" w:rsidP="00000000" w:rsidRDefault="00000000" w:rsidRPr="00000000" w14:paraId="00000001">
      <w:pPr>
        <w:jc w:val="right"/>
        <w:rPr/>
      </w:pPr>
      <w:r>
        <w:t>حَاضِرَةَ الْبَحْرِ ۘ اِذْ یَعْدُوْنَ فِی السَّبْتِ اِذْ</w:t>
      </w:r>
    </w:p>
    <w:p w:rsidR="00000000" w:rsidDel="00000000" w:rsidP="00000000" w:rsidRDefault="00000000" w:rsidRPr="00000000" w14:paraId="00000001">
      <w:pPr>
        <w:jc w:val="right"/>
        <w:rPr/>
      </w:pPr>
      <w:r>
        <w:t>تَاْتِیْهِمْ حِیْتَانُهُمْ یَوْمَ سَبْتِهِمْ شُرَّعًا وَّیَوْمَ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یَسْبِتُوْنَ ۙ لَا تَاْتِیْهِمْ ۛۚ كَذٰلِكَ ۛۚ نَبْلُوْهُمْ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یَفْسُقُوْنَ ۟ وَاِذْ قَالَتْ اُمَّةٌ مِّنْهُمْ لِمَ</w:t>
      </w:r>
    </w:p>
    <w:p w:rsidR="00000000" w:rsidDel="00000000" w:rsidP="00000000" w:rsidRDefault="00000000" w:rsidRPr="00000000" w14:paraId="00000001">
      <w:pPr>
        <w:jc w:val="right"/>
        <w:rPr/>
      </w:pPr>
      <w:r>
        <w:t>تَعِظُوْنَ قَوْمَا ۙ للّٰهُ مُهْلِكُهُمْ اَوْ مُعَذِّبُهُمْ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عَذَابًا شَدِیْدًا ؕ قَالُوْا مَعْذِرَةً اِلٰی رَبِّكُمْ وَلَعَلَّهُمْ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یَتَّقُوْنَ ۟ فَلَمَّا نَسُوْا مَا ذُكِّرُوْا بِهٖۤ اَنْجَیْنَا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یَنْهَوْنَ عَنِ السُّوْٓءِ وَاَخَذْنَا الَّذِیْنَ ظَلَمُوْا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بِعَذَابٍۭ بَىِٕیْسٍ بِمَا كَانُوْا یَفْسُقُوْنَ ۟ فَلَمَّا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عَتَوْا عَنْ مَّا نُهُوْا عَنْهُ قُلْنَا لَهُمْ كُوْنُوْا قِرَدَةً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