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خٰسِىِٕیْنَ ۟ وَاِذْ تَاَذَّنَ رَبُّكَ لَیَبْعَثَنَّ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یَوْمِ الْقِیٰمَةِ مَنْ یَّسُوْمُهُمْ سُوْٓءَ الْعَذَابِ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رَبَّكَ لَسَرِیْعُ الْعِقَابِ ۖۚ وَاِنَّهٗ لَغَفُوْرٌ رَّحِیْمٌ ۟</w:t>
      </w:r>
    </w:p>
    <w:p w:rsidR="00000000" w:rsidDel="00000000" w:rsidP="00000000" w:rsidRDefault="00000000" w:rsidRPr="00000000" w14:paraId="00000001">
      <w:pPr>
        <w:jc w:val="right"/>
        <w:rPr/>
      </w:pPr>
      <w:r>
        <w:t>وَقَطَّعْنٰهُمْ فِی الْاَرْضِ اُمَمًا ۚ مِنْهُمُ الصّٰلِحُوْنَ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وَمِنْهُمْ دُوْنَ ذٰلِكَ ؗ وَبَلَوْنٰهُمْ بِالْحَسَنٰتِ وَالسَّیِّاٰتِ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یَرْجِعُوْنَ ۟ فَخَلَفَ مِنْ بَعْدِهِمْ خَلْفٌ</w:t>
      </w:r>
    </w:p>
    <w:p w:rsidR="00000000" w:rsidDel="00000000" w:rsidP="00000000" w:rsidRDefault="00000000" w:rsidRPr="00000000" w14:paraId="00000001">
      <w:pPr>
        <w:jc w:val="right"/>
        <w:rPr/>
      </w:pPr>
      <w:r>
        <w:t>وَّرِثُوا الْكِتٰبَ یَاْخُذُوْنَ عَرَضَ هٰذَا الْاَدْنٰی</w:t>
      </w:r>
    </w:p>
    <w:p w:rsidR="00000000" w:rsidDel="00000000" w:rsidP="00000000" w:rsidRDefault="00000000" w:rsidRPr="00000000" w14:paraId="00000001">
      <w:pPr>
        <w:jc w:val="right"/>
        <w:rPr/>
      </w:pPr>
      <w:r>
        <w:t>وَیَقُوْلُوْنَ سَیُغْفَرُ لَنَا ۚ وَاِنْ یَّاْتِهِمْ عَرَضٌ مِّثْلُهٗ</w:t>
      </w:r>
    </w:p>
    <w:p w:rsidR="00000000" w:rsidDel="00000000" w:rsidP="00000000" w:rsidRDefault="00000000" w:rsidRPr="00000000" w14:paraId="00000001">
      <w:pPr>
        <w:jc w:val="right"/>
        <w:rPr/>
      </w:pPr>
      <w:r>
        <w:t>یَاْخُذُوْهُ ؕ اَلَمْ یُؤْخَذْ عَلَیْهِمْ مِّیْثَاقُ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اَنْ لَّا یَقُوْلُوْا عَلَی اللّٰهِ اِلَّا الْحَقَّ وَدَرَسُوْا مَا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وَالدَّارُ الْاٰخِرَةُ خَیْرٌ لِّلَّذِیْنَ یَتَّقُوْنَ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تَعْقِلُوْنَ ۟ وَالَّذِیْنَ یُمَسِّكُوْنَ بِالْكِتٰبِ وَاَقَامُوا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ؕ اِنَّا لَا نُضِیْعُ اَجْرَ الْمُصْلِحِیْنَ ۟ وَاِذْ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