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لِمَا یُحْیِیْكُمْ ۚ وَاعْلَمُوْۤا اَنَّ اللّٰهَ یَحُوْلُ بَیْنَ الْمَرْءِ</w:t>
      </w:r>
    </w:p>
    <w:p w:rsidR="00000000" w:rsidDel="00000000" w:rsidP="00000000" w:rsidRDefault="00000000" w:rsidRPr="00000000" w14:paraId="00000001">
      <w:pPr>
        <w:jc w:val="right"/>
        <w:rPr/>
      </w:pPr>
      <w:r>
        <w:t>وَقَلْبِهٖ وَاَنَّهٗۤ اِلَیْهِ تُحْشَرُوْنَ ۟ وَاتَّقُوْا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فِتْنَةً لَّا تُصِیْبَنَّ الَّذِیْنَ ظَلَمُوْا مِنْكُمْ خَآصَّةً ۚ</w:t>
      </w:r>
    </w:p>
    <w:p w:rsidR="00000000" w:rsidDel="00000000" w:rsidP="00000000" w:rsidRDefault="00000000" w:rsidRPr="00000000" w14:paraId="00000001">
      <w:pPr>
        <w:jc w:val="right"/>
        <w:rPr/>
      </w:pPr>
      <w:r>
        <w:t>وَاعْلَمُوْۤا اَنَّ اللّٰهَ شَدِیْدُ الْعِقَابِ ۟ وَاذْكُرُوْۤا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اَنْتُمْ قَلِیْلٌ مُّسْتَضْعَفُوْنَ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تَخَافُوْنَ اَنْ یَّتَخَطَّفَكُمُ النَّاسُ فَاٰوٰىكُمْ وَاَیَّدَكُمْ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بِنَصْرِهٖ وَرَزَقَكُمْ مِّنَ الطَّیِّبٰتِ لَعَلَّكُمْ تَشْكُرُوْنَ ۟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لَا تَخُوْنُوا اللّٰهَ وَالرَّسُوْلَ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وَتَخُوْنُوْۤا اَمٰنٰتِكُمْ وَاَنْتُمْ تَعْلَمُوْنَ ۟ وَاعْلَمُوْۤا اَنَّمَاۤ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اَمْوَالُكُمْ وَاَوْلَادُكُمْ فِتْنَةٌ ۙ وَّاَنَّ اللّٰهَ عِنْدَهٗۤ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اَجْرٌ عَظِیْمٌ ۟۠ یٰۤاَیُّهَا الَّذِیْنَ اٰمَنُوْۤا اِنْ تَتَّقُوا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یَجْعَلْ لَّكُمْ فُرْقَانًا وَّیُكَفِّرْ عَنْكُمْ سَیِّاٰتِكُمْ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وَیَغْفِرْ لَكُمْ ؕ وَاللّٰهُ ذُو الْفَضْلِ الْعَظِیْمِ ۟ وَاِذْ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