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وَاعْلَمُوْۤا اَنَّمَا غَنِمْتُمْ مِّنْ شَیْءٍ فَاَنَّ لِلّٰهِ خُمُسَهٗ</w:t>
      </w:r>
    </w:p>
    <w:p w:rsidR="00000000" w:rsidDel="00000000" w:rsidP="00000000" w:rsidRDefault="00000000" w:rsidRPr="00000000" w14:paraId="00000001">
      <w:pPr>
        <w:jc w:val="right"/>
        <w:rPr/>
      </w:pPr>
      <w:r>
        <w:t>وَلِلرَّسُوْلِ وَلِذِی الْقُرْبٰی وَالْیَتٰمٰی وَالْمَسٰكِیْنِ</w:t>
      </w:r>
    </w:p>
    <w:p w:rsidR="00000000" w:rsidDel="00000000" w:rsidP="00000000" w:rsidRDefault="00000000" w:rsidRPr="00000000" w14:paraId="00000001">
      <w:pPr>
        <w:jc w:val="right"/>
        <w:rPr/>
      </w:pPr>
      <w:r>
        <w:t>وَابْنِ السَّبِیْلِ ۙ اِنْ كُنْتُمْ اٰمَنْتُمْ بِاللّٰهِ وَمَاۤ اَنْزَلْنَا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عَبْدِنَا یَوْمَ الْفُرْقَانِ یَوْمَ الْتَقَی الْجَمْعٰنِ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عَلٰی كُلِّ شَیْءٍ قَدِیْرٌ ۟ اِذْ اَنْتُمْ بِالْعُدْوَةِ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وَهُمْ بِالْعُدْوَةِ الْقُصْوٰی وَالرَّكْبُ اَسْفَلَ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مِنْكُمْ ؕ وَلَوْ تَوَاعَدْتُّمْ لَاخْتَلَفْتُمْ فِی الْمِیْعٰدِ ۙ</w:t>
      </w:r>
    </w:p>
    <w:p w:rsidR="00000000" w:rsidDel="00000000" w:rsidP="00000000" w:rsidRDefault="00000000" w:rsidRPr="00000000" w14:paraId="00000001">
      <w:pPr>
        <w:jc w:val="right"/>
        <w:rPr/>
      </w:pPr>
      <w:r>
        <w:t>وَلٰكِنْ لِّیَقْضِیَ اللّٰهُ اَمْرًا كَانَ مَفْعُوْلًا ۙ۬ لِّیَهْلِكَ</w:t>
      </w:r>
    </w:p>
    <w:p w:rsidR="00000000" w:rsidDel="00000000" w:rsidP="00000000" w:rsidRDefault="00000000" w:rsidRPr="00000000" w14:paraId="00000001">
      <w:pPr>
        <w:jc w:val="right"/>
        <w:rPr/>
      </w:pPr>
      <w:r>
        <w:t>مَنْ هَلَكَ عَنْ بَیِّنَةٍ وَّیَحْیٰی مَنْ حَیَّ عَنْ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بَیِّنَةٍ ؕ وَاِنَّ اللّٰهَ لَسَمِیْعٌ عَلِیْمٌ ۟ۙ اِذْ یُرِیْكَهُمُ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مَنَامِكَ قَلِیْلًا ؕ وَلَوْ اَرٰىكَهُمْ كَثِیْرًا لَّفَشِلْتُمْ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وَلَتَنَازَعْتُمْ فِی الْاَمْرِ وَلٰكِنَّ اللّٰهَ سَلَّمَ ؕ 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عَلِیْمٌۢ بِذَاتِ الصُّدُوْرِ ۟ وَاِذْ یُرِیْكُمُوْهُمْ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