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وَالْمَسِیْحَ ابْنَ مَرْیَمَ ۚ وَمَاۤ اُمِرُوْۤا اِلَّا لِیَعْبُدُوْۤا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اِلٰهًا وَّاحِدًا ۚ لَاۤ اِلٰهَ اِلَّا هُوَ ؕ سُبْحٰنَهٗ عَمَّا یُشْرِكُوْنَ ۟</w:t>
      </w:r>
    </w:p>
    <w:p w:rsidR="00000000" w:rsidDel="00000000" w:rsidP="00000000" w:rsidRDefault="00000000" w:rsidRPr="00000000" w14:paraId="00000001">
      <w:pPr>
        <w:jc w:val="right"/>
        <w:rPr/>
      </w:pPr>
      <w:r>
        <w:t>یُرِیْدُوْنَ اَنْ یُّطْفِـُٔوْا نُوْرَ اللّٰهِ بِاَفْوَاهِهِمْ وَیَاْبَی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اِلَّاۤ اَنْ یُّتِمَّ نُوْرَهٗ وَلَوْ كَرِهَ الْكٰفِرُوْنَ ۟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الَّذِیْۤ اَرْسَلَ رَسُوْلَهٗ بِالْهُدٰی وَدِیْنِ الْحَقِّ</w:t>
      </w:r>
    </w:p>
    <w:p w:rsidR="00000000" w:rsidDel="00000000" w:rsidP="00000000" w:rsidRDefault="00000000" w:rsidRPr="00000000" w14:paraId="00000001">
      <w:pPr>
        <w:jc w:val="right"/>
        <w:rPr/>
      </w:pPr>
      <w:r>
        <w:t>لِیُظْهِرَهٗ عَلَی الدِّیْنِ كُلِّهٖ ۙ وَلَوْ كَرِهَ الْمُشْرِكُوْنَ ۟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اٰمَنُوْۤا اِنَّ كَثِیْرًا مِّنَ الْاَحْبَارِ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وَالرُّهْبَانِ لَیَاْكُلُوْنَ اَمْوَالَ النَّاسِ بِالْبَاطِلِ</w:t>
      </w:r>
    </w:p>
    <w:p w:rsidR="00000000" w:rsidDel="00000000" w:rsidP="00000000" w:rsidRDefault="00000000" w:rsidRPr="00000000" w14:paraId="00000001">
      <w:pPr>
        <w:jc w:val="right"/>
        <w:rPr/>
      </w:pPr>
      <w:r>
        <w:t>وَیَصُدُّوْنَ عَنْ سَبِیْلِ اللّٰهِ ؕ وَالَّذِیْنَ یَكْنِزُوْنَ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الذَّهَبَ وَالْفِضَّةَ وَلَا یُنْفِقُوْنَهَا فِیْ سَبِیْلِ اللّٰهِ ۙ</w:t>
      </w:r>
    </w:p>
    <w:p w:rsidR="00000000" w:rsidDel="00000000" w:rsidP="00000000" w:rsidRDefault="00000000" w:rsidRPr="00000000" w14:paraId="00000001">
      <w:pPr>
        <w:jc w:val="right"/>
        <w:rPr/>
      </w:pPr>
      <w:r>
        <w:t>فَبَشِّرْهُمْ بِعَذَابٍ اَلِیْمٍ ۟ۙ یَّوْمَ یُحْمٰی عَلَیْهَا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نَارِ جَهَنَّمَ فَتُكْوٰی بِهَا جِبَاهُهُمْ وَجُنُوْبُهُمْ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وَظُهُوْرُهُمْ ؕ هٰذَا مَا كَنَزْتُمْ لِاَنْفُسِكُمْ فَذُوْقُوْا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