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الْخٰلِفِیْنَ ۟ وَلَا تُصَلِّ عَلٰۤی اَحَدٍ مِّنْهُمْ مَّاتَ</w:t>
      </w:r>
    </w:p>
    <w:p w:rsidR="00000000" w:rsidDel="00000000" w:rsidP="00000000" w:rsidRDefault="00000000" w:rsidRPr="00000000" w14:paraId="00000001">
      <w:pPr>
        <w:jc w:val="right"/>
        <w:rPr/>
      </w:pPr>
      <w:r>
        <w:t>اَبَدًا وَّلَا تَقُمْ عَلٰی قَبْرِهٖ ؕ اِنَّهُمْ كَفَرُوْا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وَرَسُوْلِهٖ وَمَاتُوْا وَهُمْ فٰسِقُوْنَ ۟ وَلَا تُعْجِبْكَ</w:t>
      </w:r>
    </w:p>
    <w:p w:rsidR="00000000" w:rsidDel="00000000" w:rsidP="00000000" w:rsidRDefault="00000000" w:rsidRPr="00000000" w14:paraId="00000001">
      <w:pPr>
        <w:jc w:val="right"/>
        <w:rPr/>
      </w:pPr>
      <w:r>
        <w:t>اَمْوَالُهُمْ وَاَوْلَادُهُمْ ؕ اِنَّمَا یُرِیْدُ اللّٰهُ اَنْ یُّعَذِّبَهُمْ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بِهَا فِی الدُّنْیَا وَتَزْهَقَ اَنْفُسُهُمْ وَهُمْ كٰفِرُوْنَ ۟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وَاِذَاۤ اُنْزِلَتْ سُوْرَةٌ اَنْ اٰمِنُوْا بِاللّٰهِ وَجَاهِدُوْا مَعَ</w:t>
      </w:r>
    </w:p>
    <w:p w:rsidR="00000000" w:rsidDel="00000000" w:rsidP="00000000" w:rsidRDefault="00000000" w:rsidRPr="00000000" w14:paraId="00000001">
      <w:pPr>
        <w:jc w:val="right"/>
        <w:rPr/>
      </w:pPr>
      <w:r>
        <w:t>رَسُوْلِهِ اسْتَاْذَنَكَ اُولُوا الطَّوْلِ مِنْهُمْ وَقَالُوْا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ذَرْنَا نَكُنْ مَّعَ الْقٰعِدِیْنَ ۟ رَضُوْا بِاَنْ یَّكُوْنُوْا مَعَ</w:t>
      </w:r>
    </w:p>
    <w:p w:rsidR="00000000" w:rsidDel="00000000" w:rsidP="00000000" w:rsidRDefault="00000000" w:rsidRPr="00000000" w14:paraId="00000001">
      <w:pPr>
        <w:jc w:val="right"/>
        <w:rPr/>
      </w:pPr>
      <w:r>
        <w:t>الْخَوَالِفِ وَطُبِعَ عَلٰی قُلُوْبِهِمْ فَهُمْ لَا یَفْقَهُوْنَ ۟</w:t>
      </w:r>
    </w:p>
    <w:p w:rsidR="00000000" w:rsidDel="00000000" w:rsidP="00000000" w:rsidRDefault="00000000" w:rsidRPr="00000000" w14:paraId="00000001">
      <w:pPr>
        <w:jc w:val="right"/>
        <w:rPr/>
      </w:pPr>
      <w:r>
        <w:t>لٰكِنِ الرَّسُوْلُ وَالَّذِیْنَ اٰمَنُوْا مَعَهٗ جٰهَدُوْا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بِاَمْوَالِهِمْ وَاَنْفُسِهِمْ ؕ وَاُولٰٓىِٕكَ لَهُمُ الْخَیْرٰتُ ؗ</w:t>
      </w:r>
    </w:p>
    <w:p w:rsidR="00000000" w:rsidDel="00000000" w:rsidP="00000000" w:rsidRDefault="00000000" w:rsidRPr="00000000" w14:paraId="00000001">
      <w:pPr>
        <w:jc w:val="right"/>
        <w:rPr/>
      </w:pPr>
      <w:r>
        <w:t>وَاُولٰٓىِٕكَ هُمُ الْمُفْلِحُوْنَ ۟ اَعَدَّ اللّٰهُ لَهُمْ جَنّٰتٍ</w:t>
      </w:r>
    </w:p>
    <w:p w:rsidR="00000000" w:rsidDel="00000000" w:rsidP="00000000" w:rsidRDefault="00000000" w:rsidRPr="00000000" w14:paraId="00000001">
      <w:pPr>
        <w:jc w:val="right"/>
        <w:rPr/>
      </w:pPr>
      <w:r>
        <w:t>تَجْرِیْ مِنْ تَحْتِهَا الْاَنْهٰرُ خٰلِدِیْنَ فِیْهَا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