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غَفُوْرٌ رَّحِیْمٌ ۟ خُذْ مِنْ اَمْوَالِهِمْ صَدَقَةً تُطَهِّرُهُمْ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وَتُزَكِّیْهِمْ بِهَا وَصَلِّ عَلَیْهِمْ ؕ اِنَّ صَلٰوتَكَ سَكَنٌ</w:t>
      </w:r>
    </w:p>
    <w:p w:rsidR="00000000" w:rsidDel="00000000" w:rsidP="00000000" w:rsidRDefault="00000000" w:rsidRPr="00000000" w14:paraId="00000001">
      <w:pPr>
        <w:jc w:val="right"/>
        <w:rPr/>
      </w:pPr>
      <w:r>
        <w:t>لَّهُمْ ؕ وَاللّٰهُ سَمِیْعٌ عَلِیْمٌ ۟ اَلَمْ یَعْلَمُوْۤا اَنَّ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هُوَ یَقْبَلُ التَّوْبَةَ عَنْ عِبَادِهٖ وَیَاْخُذُ الصَّدَقٰتِ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وَاَنَّ اللّٰهَ هُوَ التَّوَّابُ الرَّحِیْمُ ۟ وَقُلِ اعْمَلُوْا فَسَیَرَی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اللّٰهُ عَمَلَكُمْ وَرَسُوْلُهٗ وَالْمُؤْمِنُوْنَ ؕ وَسَتُرَدُّوْنَ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اِلٰی عٰلِمِ الْغَیْبِ وَالشَّهَادَةِ فَیُنَبِّئُكُمْ بِمَا كُنْتُمْ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تَعْمَلُوْنَ ۟ۚ وَاٰخَرُوْنَ مُرْجَوْنَ لِاَمْرِ اللّٰهِ اِمَّا</w:t>
      </w:r>
    </w:p>
    <w:p w:rsidR="00000000" w:rsidDel="00000000" w:rsidP="00000000" w:rsidRDefault="00000000" w:rsidRPr="00000000" w14:paraId="00000001">
      <w:pPr>
        <w:jc w:val="right"/>
        <w:rPr/>
      </w:pPr>
      <w:r>
        <w:t>یُعَذِّبُهُمْ وَاِمَّا یَتُوْبُ عَلَیْهِمْ ؕ وَاللّٰهُ عَلِیْمٌ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حَكِیْمٌ ۟ وَالَّذِیْنَ اتَّخَذُوْا مَسْجِدًا ضِرَارًا وَّكُفْرًا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وَّتَفْرِیْقًا بَیْنَ الْمُؤْمِنِیْنَ وَاِرْصَادًا لِّمَنْ حَارَبَ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اللّٰهَ وَرَسُوْلَهٗ مِنْ قَبْلُ ؕ وَلَیَحْلِفُنَّ اِنْ اَرَدْنَاۤ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اِلَّا الْحُسْنٰی ؕ وَاللّٰهُ یَشْهَدُ اِنَّهُمْ لَكٰذِبُوْنَ ۟ لَا تَقُمْ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