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وَاَنَا بَرِیْٓءٌ مِّمَّا تَعْمَلُوْنَ ۟ وَمِنْهُمْ مَّنْ یَّسْتَمِعُوْنَ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اِلَیْكَ ؕ اَفَاَنْتَ تُسْمِعُ الصُّمَّ وَلَوْ كَانُوْا لَا یَعْقِلُوْنَ ۟</w:t>
      </w:r>
    </w:p>
    <w:p w:rsidR="00000000" w:rsidDel="00000000" w:rsidP="00000000" w:rsidRDefault="00000000" w:rsidRPr="00000000" w14:paraId="00000001">
      <w:pPr>
        <w:jc w:val="right"/>
        <w:rPr/>
      </w:pPr>
      <w:r>
        <w:t>وَمِنْهُمْ مَّنْ یَّنْظُرُ اِلَیْكَ ؕ اَفَاَنْتَ تَهْدِی الْعُمْیَ</w:t>
      </w:r>
    </w:p>
    <w:p w:rsidR="00000000" w:rsidDel="00000000" w:rsidP="00000000" w:rsidRDefault="00000000" w:rsidRPr="00000000" w14:paraId="00000001">
      <w:pPr>
        <w:jc w:val="right"/>
        <w:rPr/>
      </w:pPr>
      <w:r>
        <w:t>وَلَوْ كَانُوْا لَا یُبْصِرُوْنَ ۟ اِنَّ اللّٰهَ لَا یَظْلِمُ النَّاسَ</w:t>
      </w:r>
    </w:p>
    <w:p w:rsidR="00000000" w:rsidDel="00000000" w:rsidP="00000000" w:rsidRDefault="00000000" w:rsidRPr="00000000" w14:paraId="00000001">
      <w:pPr>
        <w:jc w:val="right"/>
        <w:rPr/>
      </w:pPr>
      <w:r>
        <w:t>شَیْـًٔا وَّلٰكِنَّ النَّاسَ اَنْفُسَهُمْ یَظْلِمُوْنَ ۟ وَیَوْمَ</w:t>
      </w:r>
    </w:p>
    <w:p w:rsidR="00000000" w:rsidDel="00000000" w:rsidP="00000000" w:rsidRDefault="00000000" w:rsidRPr="00000000" w14:paraId="00000001">
      <w:pPr>
        <w:jc w:val="right"/>
        <w:rPr/>
      </w:pPr>
      <w:r>
        <w:t>یَحْشُرُهُمْ كَاَنْ لَّمْ یَلْبَثُوْۤا اِلَّا سَاعَةً مِّنَ النَّهَارِ</w:t>
      </w:r>
    </w:p>
    <w:p w:rsidR="00000000" w:rsidDel="00000000" w:rsidP="00000000" w:rsidRDefault="00000000" w:rsidRPr="00000000" w14:paraId="00000001">
      <w:pPr>
        <w:jc w:val="right"/>
        <w:rPr/>
      </w:pPr>
      <w:r>
        <w:t>یَتَعَارَفُوْنَ بَیْنَهُمْ ؕ قَدْ خَسِرَ الَّذِیْنَ كَذَّبُوْا بِلِقَآءِ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وَمَا كَانُوْا مُهْتَدِیْنَ ۟ وَاِمَّا نُرِیَنَّكَ بَعْضَ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 نَعِدُهُمْ اَوْ نَتَوَفَّیَنَّكَ فَاِلَیْنَا مَرْجِعُهُمْ ثُمَّ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شَهِیْدٌ عَلٰی مَا یَفْعَلُوْنَ ۟ وَلِكُلِّ اُمَّةٍ</w:t>
      </w:r>
    </w:p>
    <w:p w:rsidR="00000000" w:rsidDel="00000000" w:rsidP="00000000" w:rsidRDefault="00000000" w:rsidRPr="00000000" w14:paraId="00000001">
      <w:pPr>
        <w:jc w:val="right"/>
        <w:rPr/>
      </w:pPr>
      <w:r>
        <w:t>رَّسُوْلٌ ۚ فَاِذَا جَآءَ رَسُوْلُهُمْ قُضِیَ بَیْنَهُمْ بِالْقِسْطِ</w:t>
      </w:r>
    </w:p>
    <w:p w:rsidR="00000000" w:rsidDel="00000000" w:rsidP="00000000" w:rsidRDefault="00000000" w:rsidRPr="00000000" w14:paraId="00000001">
      <w:pPr>
        <w:jc w:val="right"/>
        <w:rPr/>
      </w:pPr>
      <w:r>
        <w:t>وَهُمْ لَا یُظْلَمُوْنَ ۟ وَیَقُوْلُوْنَ مَتٰی هٰذَا الْوَعْدُ</w:t>
      </w:r>
    </w:p>
    <w:p w:rsidR="00000000" w:rsidDel="00000000" w:rsidP="00000000" w:rsidRDefault="00000000" w:rsidRPr="00000000" w14:paraId="00000001">
      <w:pPr>
        <w:jc w:val="right"/>
        <w:rPr/>
      </w:pPr>
      <w:r>
        <w:t>اِنْ كُنْتُمْ صٰدِقِیْنَ ۟ قُلْ لَّاۤ اَمْلِكُ لِنَفْسِیْ ضَرًّا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