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لِّقَوْمٍ یَّسْمَعُوْنَ ۟ قَالُوا اتَّخَذَ اللّٰهُ وَلَدًا سُبْحٰنَهٗ ؕ</w:t>
      </w:r>
    </w:p>
    <w:p w:rsidR="00000000" w:rsidDel="00000000" w:rsidP="00000000" w:rsidRDefault="00000000" w:rsidRPr="00000000" w14:paraId="00000001">
      <w:pPr>
        <w:jc w:val="right"/>
        <w:rPr/>
      </w:pPr>
      <w:r>
        <w:t>هُوَ الْغَنِیُّ ؕ لَهٗ مَا فِی السَّمٰوٰتِ وَمَا فِی الْاَرْضِ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اِنْ عِنْدَكُمْ مِّنْ سُلْطٰنٍ بِهٰذَا ؕ اَتَقُوْلُوْنَ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مَا لَا تَعْلَمُوْنَ ۟ قُلْ اِنَّ الَّذِیْنَ یَفْتَرُوْنَ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اللّٰهِ الْكَذِبَ لَا یُفْلِحُوْنَ ۟ؕ مَتَاعٌ فِی الدُّنْیَا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اِلَیْنَا مَرْجِعُهُمْ ثُمَّ نُذِیْقُهُمُ الْعَذَابَ الشَّدِیْدَ</w:t>
      </w:r>
    </w:p>
    <w:p w:rsidR="00000000" w:rsidDel="00000000" w:rsidP="00000000" w:rsidRDefault="00000000" w:rsidRPr="00000000" w14:paraId="00000001">
      <w:pPr>
        <w:jc w:val="right"/>
        <w:rPr/>
      </w:pPr>
      <w:r>
        <w:t>بِمَا كَانُوْا یَكْفُرُوْنَ ۟۠ وَاتْلُ عَلَیْهِمْ نَبَاَ نُوْحٍ ۘ</w:t>
      </w:r>
    </w:p>
    <w:p w:rsidR="00000000" w:rsidDel="00000000" w:rsidP="00000000" w:rsidRDefault="00000000" w:rsidRPr="00000000" w14:paraId="00000001">
      <w:pPr>
        <w:jc w:val="right"/>
        <w:rPr/>
      </w:pPr>
      <w:r>
        <w:t>اِذْ قَالَ لِقَوْمِهٖ یٰقَوْمِ اِنْ كَانَ كَبُرَ عَلَیْكُمْ مَّقَامِیْ</w:t>
      </w:r>
    </w:p>
    <w:p w:rsidR="00000000" w:rsidDel="00000000" w:rsidP="00000000" w:rsidRDefault="00000000" w:rsidRPr="00000000" w14:paraId="00000001">
      <w:pPr>
        <w:jc w:val="right"/>
        <w:rPr/>
      </w:pPr>
      <w:r>
        <w:t>وَتَذْكِیْرِیْ بِاٰیٰتِ اللّٰهِ فَعَلَی اللّٰهِ تَوَكَّلْتُ فَاَجْمِعُوْۤا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اَمْرَكُمْ وَشُرَكَآءَكُمْ ثُمَّ لَا یَكُنْ اَمْرُكُمْ عَلَیْكُمْ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غُمَّةً ثُمَّ اقْضُوْۤا اِلَیَّ وَلَا تُنْظِرُوْنِ ۟ فَاِنْ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تَوَلَّیْتُمْ فَمَا سَاَلْتُكُمْ مِّنْ اَجْرٍ ؕ اِنْ اَجْرِیَ اِلَّا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ۙ وَاُمِرْتُ اَنْ اَكُوْنَ مِنَ الْمُسْلِمِیْنَ ۟ فَكَذَّبُوْهُ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