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وَلَا تَضُرُّوْنَهٗ شَیْـًٔا ؕ اِنَّ رَبِّیْ عَلٰی كُلِّ شَیْءٍ حَفِیْظٌ ۟</w:t>
      </w:r>
    </w:p>
    <w:p w:rsidR="00000000" w:rsidDel="00000000" w:rsidP="00000000" w:rsidRDefault="00000000" w:rsidRPr="00000000" w14:paraId="00000001">
      <w:pPr>
        <w:jc w:val="right"/>
        <w:rPr/>
      </w:pPr>
      <w:r>
        <w:t>وَلَمَّا جَآءَ اَمْرُنَا نَجَّیْنَا هُوْدًا وَّالَّذِیْنَ اٰمَنُوْا مَعَهٗ</w:t>
      </w:r>
    </w:p>
    <w:p w:rsidR="00000000" w:rsidDel="00000000" w:rsidP="00000000" w:rsidRDefault="00000000" w:rsidRPr="00000000" w14:paraId="00000001">
      <w:pPr>
        <w:jc w:val="right"/>
        <w:rPr/>
      </w:pPr>
      <w:r>
        <w:t>بِرَحْمَةٍ مِّنَّا ۚ وَنَجَّیْنٰهُمْ مِّنْ عَذَابٍ غَلِیْظٍ ۟</w:t>
      </w:r>
    </w:p>
    <w:p w:rsidR="00000000" w:rsidDel="00000000" w:rsidP="00000000" w:rsidRDefault="00000000" w:rsidRPr="00000000" w14:paraId="00000001">
      <w:pPr>
        <w:jc w:val="right"/>
        <w:rPr/>
      </w:pPr>
      <w:r>
        <w:t>وَتِلْكَ عَادٌ ۙ۫ جَحَدُوْا بِاٰیٰتِ رَبِّهِمْ وَعَصَوْا رُسُلَهٗ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وَاتَّبَعُوْۤا اَمْرَ كُلِّ جَبَّارٍ عَنِیْدٍ ۟ وَاُتْبِعُوْا فِیْ هٰذِهِ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لَعْنَةً وَّیَوْمَ الْقِیٰمَةِ ؕ اَلَاۤ اِنَّ عَادًا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رَبَّهُمْ ؕ اَلَا بُعْدًا لِّعَادٍ قَوْمِ هُوْدٍ ۟۠ وَاِلٰی ثَمُوْدَ</w:t>
      </w:r>
    </w:p>
    <w:p w:rsidR="00000000" w:rsidDel="00000000" w:rsidP="00000000" w:rsidRDefault="00000000" w:rsidRPr="00000000" w14:paraId="00000001">
      <w:pPr>
        <w:jc w:val="right"/>
        <w:rPr/>
      </w:pPr>
      <w:r>
        <w:t>اَخَاهُمْ صٰلِحًا ۘ قَالَ یٰقَوْمِ اعْبُدُوا اللّٰهَ مَا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اِلٰهٍ غَیْرُهٗ ؕ هُوَ اَنْشَاَكُمْ مِّنَ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وَاسْتَعْمَرَكُمْ فِیْهَا فَاسْتَغْفِرُوْهُ ثُمَّ تُوْبُوْۤا اِلَیْهِ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رَبِّیْ قَرِیْبٌ مُّجِیْبٌ ۟ قَالُوْا یٰصٰلِحُ قَدْ كُنْتَ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فِیْنَا مَرْجُوًّا قَبْلَ هٰذَاۤ اَتَنْهٰىنَاۤ اَنْ نَّعْبُدَ</w:t>
      </w:r>
    </w:p>
    <w:p w:rsidR="00000000" w:rsidDel="00000000" w:rsidP="00000000" w:rsidRDefault="00000000" w:rsidRPr="00000000" w14:paraId="00000001">
      <w:pPr>
        <w:jc w:val="right"/>
        <w:rPr/>
      </w:pPr>
      <w:r>
        <w:t>مَا یَعْبُدُ اٰبَآؤُنَا وَاِنَّنَا لَفِیْ شَكٍّ مِّمَّا تَدْعُوْنَاۤ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