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یٰقَوْمِ اَرَءَیْتُمْ اِنْ كُنْتُ عَلٰی بَیِّنَةٍ مِّنْ رَّبِّیْ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وَرَزَقَنِیْ مِنْهُ رِزْقًا حَسَنًا ؕ وَمَاۤ اُرِیْدُ اَنْ اُخَالِفَكُمْ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مَاۤ اَنْهٰىكُمْ عَنْهُ ؕ اِنْ اُرِیْدُ اِلَّا الْاِصْلَاحَ مَا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اسْتَطَعْتُ ؕ وَمَا تَوْفِیْقِیْۤ اِلَّا بِاللّٰهِ ؕ عَلَیْهِ تَوَكَّلْتُ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وَاِلَیْهِ اُنِیْبُ ۟ وَیٰقَوْمِ لَا یَجْرِمَنَّكُمْ شِقَاقِیْۤ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یُّصِیْبَكُمْ مِّثْلُ مَاۤ اَصَابَ قَوْمَ نُوْحٍ اَوْ قَوْمَ هُوْدٍ اَوْ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قَوْمَ صٰلِحٍ ؕ وَمَا قَوْمُ لُوْطٍ مِّنْكُمْ بِبَعِیْدٍ ۟ وَاسْتَغْفِرُوْا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رَبَّكُمْ ثُمَّ تُوْبُوْۤا اِلَیْهِ ؕ اِنَّ رَبِّیْ رَحِیْمٌ وَّدُوْدٌ ۟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یٰشُعَیْبُ مَا نَفْقَهُ كَثِیْرًا مِّمَّا تَقُوْلُ وَاِنَّا لَنَرٰىكَ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فِیْنَا ضَعِیْفًا ۚ وَلَوْلَا رَهْطُكَ لَرَجَمْنٰكَ ؗ وَمَاۤ اَنْتَ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بِعَزِیْزٍ ۟ قَالَ یٰقَوْمِ اَرَهْطِیْۤ اَعَزُّ عَلَیْكُمْ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وَاتَّخَذْتُمُوْهُ وَرَآءَكُمْ ظِهْرِیًّا ؕ اِنَّ رَبِّیْ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مُحِیْطٌ ۟ وَیٰقَوْمِ اعْمَلُوْا عَلٰی مَكَانَتِكُمْ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