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فَیَسْقِیْ رَبَّهٗ خَمْرًا ۚ وَاَمَّا الْاٰخَرُ فَیُصْلَبُ فَتَاْكُلُ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الطَّیْرُ مِنْ رَّاْسِهٖ ؕ قُضِیَ الْاَمْرُ الَّذِیْ فِیْهِ تَسْتَفْتِیٰنِ ۟ؕ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لِلَّذِیْ ظَنَّ اَنَّهٗ نَاجٍ مِّنْهُمَا اذْكُرْنِیْ عِنْدَ رَبِّكَ ؗ</w:t>
      </w:r>
    </w:p>
    <w:p w:rsidR="00000000" w:rsidDel="00000000" w:rsidP="00000000" w:rsidRDefault="00000000" w:rsidRPr="00000000" w14:paraId="00000001">
      <w:pPr>
        <w:jc w:val="right"/>
        <w:rPr/>
      </w:pPr>
      <w:r>
        <w:t>فَاَنْسٰىهُ الشَّیْطٰنُ ذِكْرَ رَبِّهٖ فَلَبِثَ فِی السِّجْنِ بِضْعَ</w:t>
      </w:r>
    </w:p>
    <w:p w:rsidR="00000000" w:rsidDel="00000000" w:rsidP="00000000" w:rsidRDefault="00000000" w:rsidRPr="00000000" w14:paraId="00000001">
      <w:pPr>
        <w:jc w:val="right"/>
        <w:rPr/>
      </w:pPr>
      <w:r>
        <w:t>سِنِیْنَ ۟ؕ۠ وَقَالَ الْمَلِكُ اِنِّیْۤ اَرٰی سَبْعَ بَقَرٰتٍ</w:t>
      </w:r>
    </w:p>
    <w:p w:rsidR="00000000" w:rsidDel="00000000" w:rsidP="00000000" w:rsidRDefault="00000000" w:rsidRPr="00000000" w14:paraId="00000001">
      <w:pPr>
        <w:jc w:val="right"/>
        <w:rPr/>
      </w:pPr>
      <w:r>
        <w:t>سِمَانٍ یَّاْكُلُهُنَّ سَبْعٌ عِجَافٌ وَّسَبْعَ سُنْۢبُلٰتٍ خُضْرٍ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وَّاُخَرَ یٰبِسٰتٍ ؕ یٰۤاَیُّهَا الْمَلَاُ اَفْتُوْنِیْ فِیْ رُءْیَایَ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لِلرُّءْیَا تَعْبُرُوْنَ ۟ قَالُوْۤا اَضْغَاثُ اَحْلَامٍ ۚ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بِتَاْوِیْلِ الْاَحْلَامِ بِعٰلِمِیْنَ ۟ وَقَالَ الَّذِیْ نَجَا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مِنْهُمَا وَادَّكَرَ بَعْدَ اُمَّةٍ اَنَا اُنَبِّئُكُمْ بِتَاْوِیْلِهٖ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فَاَرْسِلُوْنِ ۟ یُوْسُفُ اَیُّهَا الصِّدِّیْقُ اَفْتِنَا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سَبْعِ بَقَرٰتٍ سِمَانٍ یَّاْكُلُهُنَّ سَبْعٌ عِجَافٌ وَّسَبْعِ</w:t>
      </w:r>
    </w:p>
    <w:p w:rsidR="00000000" w:rsidDel="00000000" w:rsidP="00000000" w:rsidRDefault="00000000" w:rsidRPr="00000000" w14:paraId="00000001">
      <w:pPr>
        <w:jc w:val="right"/>
        <w:rPr/>
      </w:pPr>
      <w:r>
        <w:t>سُنْۢبُلٰتٍ خُضْرٍ وَّاُخَرَ یٰبِسٰتٍ ۙ لَّعَلِّیْۤ اَرْجِعُ اِلَی النَّاسِ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