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تَعْلَمُوْنَ ۟ قَالُوْا یٰۤاَبَانَا اسْتَغْفِرْ لَنَا ذُنُوْبَنَاۤ اِنَّا كُنَّا</w:t>
      </w:r>
    </w:p>
    <w:p w:rsidR="00000000" w:rsidDel="00000000" w:rsidP="00000000" w:rsidRDefault="00000000" w:rsidRPr="00000000" w14:paraId="00000001">
      <w:pPr>
        <w:jc w:val="right"/>
        <w:rPr/>
      </w:pPr>
      <w:r>
        <w:t>خٰطِـِٕیْنَ ۟ قَالَ سَوْفَ اَسْتَغْفِرُ لَكُمْ رَبِّیْ ؕ اِنَّهٗ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الْغَفُوْرُ الرَّحِیْمُ ۟ فَلَمَّا دَخَلُوْا عَلٰی یُوْسُفَ اٰوٰۤی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 اَبَوَیْهِ وَقَالَ ادْخُلُوْا مِصْرَ اِنْ شَآءَ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اٰمِنِیْنَ ۟ؕ وَرَفَعَ اَبَوَیْهِ عَلَی الْعَرْشِ وَخَرُّوْا لَهٗ</w:t>
      </w:r>
    </w:p>
    <w:p w:rsidR="00000000" w:rsidDel="00000000" w:rsidP="00000000" w:rsidRDefault="00000000" w:rsidRPr="00000000" w14:paraId="00000001">
      <w:pPr>
        <w:jc w:val="right"/>
        <w:rPr/>
      </w:pPr>
      <w:r>
        <w:t>سُجَّدًا ۚ وَقَالَ یٰۤاَبَتِ هٰذَا تَاْوِیْلُ رُءْیَایَ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قَبْلُ ؗ قَدْ جَعَلَهَا رَبِّیْ حَقًّا ؕ وَقَدْ اَحْسَنَ بِیْۤ اِذْ</w:t>
      </w:r>
    </w:p>
    <w:p w:rsidR="00000000" w:rsidDel="00000000" w:rsidP="00000000" w:rsidRDefault="00000000" w:rsidRPr="00000000" w14:paraId="00000001">
      <w:pPr>
        <w:jc w:val="right"/>
        <w:rPr/>
      </w:pPr>
      <w:r>
        <w:t>اَخْرَجَنِیْ مِنَ السِّجْنِ وَجَآءَ بِكُمْ مِّنَ الْبَدْوِ 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بَعْدِ اَنْ نَّزَغَ الشَّیْطٰنُ بَیْنِیْ وَبَیْنَ اِخْوَتِیْ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رَبِّیْ لَطِیْفٌ لِّمَا یَشَآءُ ؕ اِنَّهٗ هُوَ الْعَلِیْمُ الْحَكِیْمُ ۟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 قَدْ اٰتَیْتَنِیْ مِنَ الْمُلْكِ وَعَلَّمْتَنِیْ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تَاْوِیْلِ الْاَحَادِیْثِ ۚ فَاطِرَ السَّمٰوٰتِ وَالْاَرْضِ ۫</w:t>
      </w:r>
    </w:p>
    <w:p w:rsidR="00000000" w:rsidDel="00000000" w:rsidP="00000000" w:rsidRDefault="00000000" w:rsidRPr="00000000" w14:paraId="00000001">
      <w:pPr>
        <w:jc w:val="right"/>
        <w:rPr/>
      </w:pPr>
      <w:r>
        <w:t>اَنْتَ وَلِیّٖ فِی الدُّنْیَا وَالْاٰخِرَةِ ۚ تَوَفَّنِیْ مُسْلِمًا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