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jc w:val="right"/>
        <w:rPr/>
      </w:pPr>
      <w:r>
        <w:t>الَّذِیْنَ یَجْعَلُوْنَ مَعَ اللّٰهِ اِلٰهًا اٰخَرَ ۚ فَسَوْفَ یَعْلَمُوْنَ ۟</w:t>
      </w:r>
    </w:p>
    <w:p w:rsidR="00000000" w:rsidDel="00000000" w:rsidP="00000000" w:rsidRDefault="00000000" w:rsidRPr="00000000" w14:paraId="00000001">
      <w:pPr>
        <w:jc w:val="right"/>
        <w:rPr/>
      </w:pPr>
      <w:r>
        <w:t>وَلَقَدْ نَعْلَمُ اَنَّكَ یَضِیْقُ صَدْرُكَ بِمَا یَقُوْلُوْنَ ۟ۙ</w:t>
      </w:r>
    </w:p>
    <w:p w:rsidR="00000000" w:rsidDel="00000000" w:rsidP="00000000" w:rsidRDefault="00000000" w:rsidRPr="00000000" w14:paraId="00000001">
      <w:pPr>
        <w:jc w:val="right"/>
        <w:rPr/>
      </w:pPr>
      <w:r>
        <w:t>فَسَبِّحْ بِحَمْدِ رَبِّكَ وَكُنْ مِّنَ السّٰجِدِیْنَ ۟ۙ وَاعْبُدْ</w:t>
      </w:r>
    </w:p>
    <w:p w:rsidR="00000000" w:rsidDel="00000000" w:rsidP="00000000" w:rsidRDefault="00000000" w:rsidRPr="00000000" w14:paraId="00000002">
      <w:pPr>
        <w:jc w:val="center"/>
        <w:rPr>
          <w:sz w:val="17"/>
          <w:szCs w:val="17"/>
        </w:rPr>
      </w:pPr>
      <w:r>
        <w:t>رَبَّكَ حَتّٰی یَاْتِیَكَ الْیَقِیْنُ ۟۠</w:t>
      </w:r>
    </w:p>
    <w:p w:rsidR="00000000" w:rsidDel="00000000" w:rsidP="00000000" w:rsidRDefault="00000000" w:rsidRPr="00000000" w14:paraId="00000001">
      <w:pPr>
        <w:jc w:val="right"/>
        <w:rPr/>
      </w:pPr>
      <w:r>
        <w:t>اَتٰۤی اَمْرُ اللّٰهِ فَلَا تَسْتَعْجِلُوْهُ ؕ سُبْحٰنَهٗ وَتَعٰلٰی</w:t>
      </w:r>
    </w:p>
    <w:p w:rsidR="00000000" w:rsidDel="00000000" w:rsidP="00000000" w:rsidRDefault="00000000" w:rsidRPr="00000000" w14:paraId="00000001">
      <w:pPr>
        <w:jc w:val="right"/>
        <w:rPr/>
      </w:pPr>
      <w:r>
        <w:t>عَمَّا یُشْرِكُوْنَ ۟ یُنَزِّلُ الْمَلٰٓىِٕكَةَ بِالرُّوْحِ مِنْ</w:t>
      </w:r>
    </w:p>
    <w:p w:rsidR="00000000" w:rsidDel="00000000" w:rsidP="00000000" w:rsidRDefault="00000000" w:rsidRPr="00000000" w14:paraId="00000001">
      <w:pPr>
        <w:jc w:val="right"/>
        <w:rPr/>
      </w:pPr>
      <w:r>
        <w:t>اَمْرِهٖ عَلٰی مَنْ یَّشَآءُ مِنْ عِبَادِهٖۤ اَنْ اَنْذِرُوْۤا</w:t>
      </w:r>
    </w:p>
    <w:p w:rsidR="00000000" w:rsidDel="00000000" w:rsidP="00000000" w:rsidRDefault="00000000" w:rsidRPr="00000000" w14:paraId="00000001">
      <w:pPr>
        <w:jc w:val="right"/>
        <w:rPr/>
      </w:pPr>
      <w:r>
        <w:t>اَنَّهٗ لَاۤ اِلٰهَ اِلَّاۤ اَنَا فَاتَّقُوْنِ ۟ خَلَقَ السَّمٰوٰتِ</w:t>
      </w:r>
    </w:p>
    <w:p w:rsidR="00000000" w:rsidDel="00000000" w:rsidP="00000000" w:rsidRDefault="00000000" w:rsidRPr="00000000" w14:paraId="00000001">
      <w:pPr>
        <w:jc w:val="right"/>
        <w:rPr/>
      </w:pPr>
      <w:r>
        <w:t>وَالْاَرْضَ بِالْحَقِّ ؕ تَعٰلٰی عَمَّا یُشْرِكُوْنَ ۟ خَلَقَ</w:t>
      </w:r>
    </w:p>
    <w:p w:rsidR="00000000" w:rsidDel="00000000" w:rsidP="00000000" w:rsidRDefault="00000000" w:rsidRPr="00000000" w14:paraId="00000001">
      <w:pPr>
        <w:jc w:val="right"/>
        <w:rPr/>
      </w:pPr>
      <w:r>
        <w:t>الْاِنْسَانَ مِنْ نُّطْفَةٍ فَاِذَا هُوَ خَصِیْمٌ مُّبِیْنٌ ۟</w:t>
      </w:r>
    </w:p>
    <w:p w:rsidR="00000000" w:rsidDel="00000000" w:rsidP="00000000" w:rsidRDefault="00000000" w:rsidRPr="00000000" w14:paraId="00000001">
      <w:pPr>
        <w:jc w:val="right"/>
        <w:rPr/>
      </w:pPr>
      <w:r>
        <w:t>وَالْاَنْعَامَ خَلَقَهَا ۚ لَكُمْ فِیْهَا دِفْءٌ وَّمَنَافِعُ</w:t>
      </w:r>
    </w:p>
    <w:sectPr>
      <w:pgSz w:h="15840" w:w="12240" w:orient="portrait"/>
      <w:pgMar w:bottom="720" w:top="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