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النَّخِیْلِ وَالْاَعْنَابِ تَتَّخِذُوْنَ مِنْهُ سَكَرًا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وَّرِزْقًا حَسَنًا ؕ اِنَّ فِیْ ذٰلِكَ لَاٰیَةً لِّقَوْمٍ یَّعْقِلُوْنَ ۟</w:t>
      </w:r>
    </w:p>
    <w:p w:rsidR="00000000" w:rsidDel="00000000" w:rsidP="00000000" w:rsidRDefault="00000000" w:rsidRPr="00000000" w14:paraId="00000001">
      <w:pPr>
        <w:jc w:val="right"/>
        <w:rPr/>
      </w:pPr>
      <w:r>
        <w:t>وَاَوْحٰی رَبُّكَ اِلَی النَّحْلِ اَنِ اتَّخِذِیْ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الْجِبَالِ بُیُوْتًا وَّمِنَ الشَّجَرِ وَمِمَّا یَعْرِشُوْنَ ۟ۙ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كُلِیْ مِنْ كُلِّ الثَّمَرٰتِ فَاسْلُكِیْ سُبُلَ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رَبِّكِ ذُلُلًا ؕ یَخْرُجُ مِنْ بُطُوْنِهَا شَرَابٌ مُّخْتَلِفٌ</w:t>
      </w:r>
    </w:p>
    <w:p w:rsidR="00000000" w:rsidDel="00000000" w:rsidP="00000000" w:rsidRDefault="00000000" w:rsidRPr="00000000" w14:paraId="00000001">
      <w:pPr>
        <w:jc w:val="right"/>
        <w:rPr/>
      </w:pPr>
      <w:r>
        <w:t>اَلْوَانُهٗ فِیْهِ شِفَآءٌ لِّلنَّاسِ ؕ اِنَّ فِیْ ذٰلِكَ لَاٰیَةً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یَّتَفَكَّرُوْنَ ۟ وَاللّٰهُ خَلَقَكُمْ ثُمَّ یَتَوَفّٰىكُمْ ۙ۫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وَمِنْكُمْ مَّنْ یُّرَدُّ اِلٰۤی اَرْذَلِ الْعُمُرِ لِكَیْ لَا یَعْلَمَ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عِلْمٍ شَیْـًٔا ؕ اِنَّ اللّٰهَ عَلِیْمٌ قَدِیْرٌ ۟۠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فَضَّلَ بَعْضَكُمْ عَلٰی بَعْضٍ فِی الرِّزْقِ ۚ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الَّذِیْنَ فُضِّلُوْا بِرَآدِّیْ رِزْقِهِمْ عَلٰی مَا مَلَكَتْ</w:t>
      </w:r>
    </w:p>
    <w:p w:rsidR="00000000" w:rsidDel="00000000" w:rsidP="00000000" w:rsidRDefault="00000000" w:rsidRPr="00000000" w14:paraId="00000001">
      <w:pPr>
        <w:jc w:val="right"/>
        <w:rPr/>
      </w:pPr>
      <w:r>
        <w:t>اَیْمَانُهُمْ فَهُمْ فِیْهِ سَوَآءٌ ؕ اَفَبِنِعْمَةِ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