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سُبْحٰنَ الَّذِیْۤ اَسْرٰی بِعَبْدِهٖ لَیْلًا مِّنَ الْمَسْجِدِ الْحَرَامِ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 الْمَسْجِدِ الْاَقْصَا الَّذِیْ بٰرَكْنَا حَوْلَهٗ لِنُرِیَهٗ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اٰیٰتِنَا ؕ اِنَّهٗ هُوَ السَّمِیْعُ الْبَصِیْرُ ۟ وَاٰتَیْنَا مُوْسَی الْكِتٰبَ</w:t>
      </w:r>
    </w:p>
    <w:p w:rsidR="00000000" w:rsidDel="00000000" w:rsidP="00000000" w:rsidRDefault="00000000" w:rsidRPr="00000000" w14:paraId="00000001">
      <w:pPr>
        <w:jc w:val="right"/>
        <w:rPr/>
      </w:pPr>
      <w:r>
        <w:t>وَجَعَلْنٰهُ هُدًی لِّبَنِیْۤ اِسْرَآءِیْلَ اَلَّا تَتَّخِذُوْا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دُوْنِیْ وَكِیْلًا ۟ؕ ذُرِّیَّةَ مَنْ حَمَلْنَا مَعَ نُوْحٍ ؕ اِنَّهٗ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عَبْدًا شَكُوْرًا ۟ وَقَضَیْنَاۤ اِلٰی بَنِیْۤ اِسْرَآءِیْلَ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الْكِتٰبِ لَتُفْسِدُنَّ فِی الْاَرْضِ مَرَّتَیْنِ وَلَتَعْلُنَّ</w:t>
      </w:r>
    </w:p>
    <w:p w:rsidR="00000000" w:rsidDel="00000000" w:rsidP="00000000" w:rsidRDefault="00000000" w:rsidRPr="00000000" w14:paraId="00000001">
      <w:pPr>
        <w:jc w:val="right"/>
        <w:rPr/>
      </w:pPr>
      <w:r>
        <w:t>عُلُوًّا كَبِیْرًا ۟ فَاِذَا جَآءَ وَعْدُ اُوْلٰىهُمَا بَعَثْنَا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عِبَادًا لَّنَاۤ اُولِیْ بَاْسٍ شَدِیْدٍ فَجَاسُوْا خِلٰلَ الدِّیَارِ</w:t>
      </w:r>
    </w:p>
    <w:p w:rsidR="00000000" w:rsidDel="00000000" w:rsidP="00000000" w:rsidRDefault="00000000" w:rsidRPr="00000000" w14:paraId="00000001">
      <w:pPr>
        <w:jc w:val="right"/>
        <w:rPr/>
      </w:pPr>
      <w:r>
        <w:t>وَكَانَ وَعْدًا مَّفْعُوْلًا ۟ ثُمَّ رَدَدْنَا لَكُمُ الْكَرَّةَ عَلَیْهِمْ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وَاَمْدَدْنٰكُمْ بِاَمْوَالٍ وَّبَنِیْنَ وَجَعَلْنٰكُمْ اَكْثَرَ نَفِیْرًا ۟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