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مَّشْكُوْرًا ۟ كُلًّا نُّمِدُّ هٰۤؤُلَآءِ وَهٰۤؤُلَآءِ مِنْ عَطَآءِ رَبِّكَ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كَانَ عَطَآءُ رَبِّكَ مَحْظُوْرًا ۟ اُنْظُرْ كَیْفَ فَضَّلْنَا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بَعْضَهُمْ عَلٰی بَعْضٍ ؕ وَلَلْاٰخِرَةُ اَكْبَرُ دَرَجٰتٍ وَّاَكْبَرُ</w:t>
      </w:r>
    </w:p>
    <w:p w:rsidR="00000000" w:rsidDel="00000000" w:rsidP="00000000" w:rsidRDefault="00000000" w:rsidRPr="00000000" w14:paraId="00000001">
      <w:pPr>
        <w:jc w:val="right"/>
        <w:rPr/>
      </w:pPr>
      <w:r>
        <w:t>تَفْضِیْلًا ۟ لَا تَجْعَلْ مَعَ اللّٰهِ اِلٰهًا اٰخَرَ فَتَقْعُدَ مَذْمُوْمًا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مَّخْذُوْلًا ۟۠ وَقَضٰی رَبُّكَ اَلَّا تَعْبُدُوْۤا اِلَّاۤ اِیَّاهُ وَبِالْوَالِدَیْنِ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اِحْسَانًا ؕ اِمَّا یَبْلُغَنَّ عِنْدَكَ الْكِبَرَ اَحَدُهُمَاۤ اَوْ كِلٰهُمَا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تَقُلْ لَّهُمَاۤ اُفٍّ وَّلَا تَنْهَرْهُمَا وَقُلْ لَّهُمَا قَوْلًا</w:t>
      </w:r>
    </w:p>
    <w:p w:rsidR="00000000" w:rsidDel="00000000" w:rsidP="00000000" w:rsidRDefault="00000000" w:rsidRPr="00000000" w14:paraId="00000001">
      <w:pPr>
        <w:jc w:val="right"/>
        <w:rPr/>
      </w:pPr>
      <w:r>
        <w:t>كَرِیْمًا ۟ وَاخْفِضْ لَهُمَا جَنَاحَ الذُّلِّ مِنَ الرَّحْمَةِ</w:t>
      </w:r>
    </w:p>
    <w:p w:rsidR="00000000" w:rsidDel="00000000" w:rsidP="00000000" w:rsidRDefault="00000000" w:rsidRPr="00000000" w14:paraId="00000001">
      <w:pPr>
        <w:jc w:val="right"/>
        <w:rPr/>
      </w:pPr>
      <w:r>
        <w:t>وَقُلْ رَّبِّ ارْحَمْهُمَا كَمَا رَبَّیٰنِیْ صَغِیْرًا ۟ؕ رَبُّكُمْ اَعْلَمُ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فِیْ نُفُوْسِكُمْ ؕ اِنْ تَكُوْنُوْا صٰلِحِیْنَ فَاِنَّهٗ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لِلْاَوَّابِیْنَ غَفُوْرًا ۟ وَاٰتِ ذَا الْقُرْبٰی حَقَّهٗ وَالْمِسْكِیْنَ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وَابْنَ السَّبِیْلِ وَلَا تُبَذِّرْ تَبْذِیْرًا ۟ اِنَّ الْمُبَذِّرِیْنَ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كَانُوْۤا اِخْوَانَ الشَّیٰطِیْنِ ؕ وَكَانَ الشَّیْطٰنُ لِرَبِّهٖ كَفُوْرًا ۟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