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یَبْلُغَ الْهَدْیُ مَحِلَّهٗ ؕ فَمَنْ كَانَ مِنْكُمْ مَّرِیْضًا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بِهٖۤ اَذًی مِّنْ رَّاْسِهٖ فَفِدْیَةٌ مِّنْ صِیَامٍ اَوْ</w:t>
      </w:r>
    </w:p>
    <w:p w:rsidR="00000000" w:rsidDel="00000000" w:rsidP="00000000" w:rsidRDefault="00000000" w:rsidRPr="00000000" w14:paraId="00000001">
      <w:pPr>
        <w:jc w:val="right"/>
        <w:rPr/>
      </w:pPr>
      <w:r>
        <w:t>صَدَقَةٍ اَوْ نُسُكٍ ۚ فَاِذَاۤ اَمِنْتُمْ ۥ فَمَنْ تَمَتَّعَ بِالْعُمْرَةِ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الْحَجِّ فَمَا اسْتَیْسَرَ مِنَ الْهَدْیِ ۚ فَمَنْ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یَجِدْ فَصِیَامُ ثَلٰثَةِ اَیَّامٍ فِی الْحَجِّ وَسَبْعَةٍ 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رَجَعْتُمْ ؕ تِلْكَ عَشَرَةٌ كَامِلَةٌ ؕ ذٰلِكَ لِمَنْ لَّمْ یَكُنْ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اَهْلُهٗ حَاضِرِی الْمَسْجِدِ الْحَرَامِ ؕ وَاتَّقُوا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وَاعْلَمُوْۤا اَنَّ اللّٰهَ شَدِیْدُ الْعِقَابِ ۟۠ اَلْحَجُّ اَشْهُرٌ</w:t>
      </w:r>
    </w:p>
    <w:p w:rsidR="00000000" w:rsidDel="00000000" w:rsidP="00000000" w:rsidRDefault="00000000" w:rsidRPr="00000000" w14:paraId="00000001">
      <w:pPr>
        <w:jc w:val="right"/>
        <w:rPr/>
      </w:pPr>
      <w:r>
        <w:t>مَّعْلُوْمٰتٌ ۚ فَمَنْ فَرَضَ فِیْهِنَّ الْحَجَّ فَلَا رَفَثَ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فُسُوْقَ ۙ وَلَا جِدَالَ فِی الْحَجِّ ؕ وَمَا تَفْعَلُوْا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خَیْرٍ یَّعْلَمْهُ اللّٰهُ ؔؕ وَتَزَوَّدُوْا فَاِنَّ خَیْرَ الزَّادِ</w:t>
      </w:r>
    </w:p>
    <w:p w:rsidR="00000000" w:rsidDel="00000000" w:rsidP="00000000" w:rsidRDefault="00000000" w:rsidRPr="00000000" w14:paraId="00000001">
      <w:pPr>
        <w:jc w:val="right"/>
        <w:rPr/>
      </w:pPr>
      <w:r>
        <w:t>التَّقْوٰی ؗ وَاتَّقُوْنِ یٰۤاُولِی الْاَلْبَابِ ۟ لَیْسَ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جُنَاحٌ اَنْ تَبْتَغُوْا فَضْلًا مِّنْ رَّبِّكُمْ ؕ فَاِذَاۤ اَفَضْتُمْ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