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بَنِیْۤ اٰدَمَ وَحَمَلْنٰهُمْ فِی الْبَرِّ وَالْبَحْرِ وَرَزَقْنٰهُمْ مِّنَ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الطَّیِّبٰتِ وَفَضَّلْنٰهُمْ عَلٰی كَثِیْرٍ مِّمَّنْ خَلَقْنَا</w:t>
      </w:r>
    </w:p>
    <w:p w:rsidR="00000000" w:rsidDel="00000000" w:rsidP="00000000" w:rsidRDefault="00000000" w:rsidRPr="00000000" w14:paraId="00000001">
      <w:pPr>
        <w:jc w:val="right"/>
        <w:rPr/>
      </w:pPr>
      <w:r>
        <w:t>تَفْضِیْلًا ۟۠ یَوْمَ نَدْعُوْا كُلَّ اُنَاسٍ بِاِمَامِهِمْ ۚ فَمَنْ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اُوْتِیَ كِتٰبَهٗ بِیَمِیْنِهٖ فَاُولٰٓىِٕكَ یَقْرَءُوْنَ كِتٰبَهُمْ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یُظْلَمُوْنَ فَتِیْلًا ۟ وَمَنْ كَانَ فِیْ هٰذِهٖۤ اَعْمٰی فَهُوَ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الْاٰخِرَةِ اَعْمٰی وَاَضَلُّ سَبِیْلًا ۟ وَاِنْ كَادُوْا لَیَفْتِنُوْنَكَ</w:t>
      </w:r>
    </w:p>
    <w:p w:rsidR="00000000" w:rsidDel="00000000" w:rsidP="00000000" w:rsidRDefault="00000000" w:rsidRPr="00000000" w14:paraId="00000001">
      <w:pPr>
        <w:jc w:val="right"/>
        <w:rPr/>
      </w:pPr>
      <w:r>
        <w:t>عَنِ الَّذِیْۤ اَوْحَیْنَاۤ اِلَیْكَ لِتَفْتَرِیَ عَلَیْنَا غَیْرَهٗ ۖۗ</w:t>
      </w:r>
    </w:p>
    <w:p w:rsidR="00000000" w:rsidDel="00000000" w:rsidP="00000000" w:rsidRDefault="00000000" w:rsidRPr="00000000" w14:paraId="00000001">
      <w:pPr>
        <w:jc w:val="right"/>
        <w:rPr/>
      </w:pPr>
      <w:r>
        <w:t>وَاِذًا لَّاتَّخَذُوْكَ خَلِیْلًا ۟ وَلَوْلَاۤ اَنْ ثَبَّتْنٰكَ لَقَدْ</w:t>
      </w:r>
    </w:p>
    <w:p w:rsidR="00000000" w:rsidDel="00000000" w:rsidP="00000000" w:rsidRDefault="00000000" w:rsidRPr="00000000" w14:paraId="00000001">
      <w:pPr>
        <w:jc w:val="right"/>
        <w:rPr/>
      </w:pPr>
      <w:r>
        <w:t>كِدْتَّ تَرْكَنُ اِلَیْهِمْ شَیْـًٔا قَلِیْلًا ۟ۗۙ اِذًا لَّاَذَقْنٰكَ ضِعْفَ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الْحَیٰوةِ وَضِعْفَ الْمَمَاتِ ثُمَّ لَا تَجِدُ لَكَ عَلَیْنَا نَصِیْرًا ۟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وَاِنْ كَادُوْا لَیَسْتَفِزُّوْنَكَ مِنَ الْاَرْضِ لِیُخْرِجُوْكَ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مِنْهَا وَاِذًا لَّا یَلْبَثُوْنَ خِلٰفَكَ اِلَّا قَلِیْلًا ۟ سُنَّةَ</w:t>
      </w:r>
    </w:p>
    <w:p w:rsidR="00000000" w:rsidDel="00000000" w:rsidP="00000000" w:rsidRDefault="00000000" w:rsidRPr="00000000" w14:paraId="00000001">
      <w:pPr>
        <w:jc w:val="right"/>
        <w:rPr/>
      </w:pPr>
      <w:r>
        <w:t>مَنْ قَدْ اَرْسَلْنَا قَبْلَكَ مِنْ رُّسُلِنَا وَلَا تَجِدُ لِسُنَّتِنَا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