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وَلَىِٕنْ شِئْنَا لَنَذْهَبَنَّ بِالَّذِیْۤ اَوْحَیْنَاۤ اِلَیْكَ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تَجِدُ لَكَ بِهٖ عَلَیْنَا وَكِیْلًا ۟ۙ اِلَّا رَحْمَةً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رَّبِّكَ ؕ اِنَّ فَضْلَهٗ كَانَ عَلَیْكَ كَبِیْرًا ۟ قُلْ لَّىِٕنِ</w:t>
      </w:r>
    </w:p>
    <w:p w:rsidR="00000000" w:rsidDel="00000000" w:rsidP="00000000" w:rsidRDefault="00000000" w:rsidRPr="00000000" w14:paraId="00000001">
      <w:pPr>
        <w:jc w:val="right"/>
        <w:rPr/>
      </w:pPr>
      <w:r>
        <w:t>اجْتَمَعَتِ الْاِنْسُ وَالْجِنُّ عَلٰۤی اَنْ یَّاْتُوْا بِمِثْلِ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الْقُرْاٰنِ لَا یَاْتُوْنَ بِمِثْلِهٖ وَلَوْ كَانَ بَعْضُهُمْ لِبَعْضٍ</w:t>
      </w:r>
    </w:p>
    <w:p w:rsidR="00000000" w:rsidDel="00000000" w:rsidP="00000000" w:rsidRDefault="00000000" w:rsidRPr="00000000" w14:paraId="00000001">
      <w:pPr>
        <w:jc w:val="right"/>
        <w:rPr/>
      </w:pPr>
      <w:r>
        <w:t>ظَهِیْرًا ۟ وَلَقَدْ صَرَّفْنَا لِلنَّاسِ فِیْ هٰذَا الْقُرْاٰنِ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كُلِّ مَثَلٍ ؗ فَاَبٰۤی اَكْثَرُ النَّاسِ اِلَّا كُفُوْرًا ۟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وَقَالُوْا لَنْ نُّؤْمِنَ لَكَ حَتّٰی تَفْجُرَ لَنَا مِنَ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یَنْۢبُوْعًا ۟ۙ اَوْ تَكُوْنَ لَكَ جَنَّةٌ مِّنْ نَّخِیْلٍ وَّعِنَبٍ</w:t>
      </w:r>
    </w:p>
    <w:p w:rsidR="00000000" w:rsidDel="00000000" w:rsidP="00000000" w:rsidRDefault="00000000" w:rsidRPr="00000000" w14:paraId="00000001">
      <w:pPr>
        <w:jc w:val="right"/>
        <w:rPr/>
      </w:pPr>
      <w:r>
        <w:t>فَتُفَجِّرَ الْاَنْهٰرَ خِلٰلَهَا تَفْجِیْرًا ۟ۙ اَوْ تُسْقِطَ السَّمَآءَ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 زَعَمْتَ عَلَیْنَا كِسَفًا اَوْ تَاْتِیَ بِاللّٰهِ وَالْمَلٰٓىِٕكَةِ</w:t>
      </w:r>
    </w:p>
    <w:p w:rsidR="00000000" w:rsidDel="00000000" w:rsidP="00000000" w:rsidRDefault="00000000" w:rsidRPr="00000000" w14:paraId="00000001">
      <w:pPr>
        <w:jc w:val="right"/>
        <w:rPr/>
      </w:pPr>
      <w:r>
        <w:t>قَبِیْلًا ۟ۙ اَوْ یَكُوْنَ لَكَ بَیْتٌ مِّنْ زُخْرُفٍ اَوْ تَرْقٰی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السَّمَآءِ ؕ وَلَنْ نُّؤْمِنَ لِرُقِیِّكَ حَتّٰی تُنَزِّلَ عَلَیْنَا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