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مِثْلَهُمْ وَجَعَلَ لَهُمْ اَجَلًا لَّا رَیْبَ فِیْهِ ؕ فَاَبَی الظّٰلِمُوْنَ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كُفُوْرًا ۟ قُلْ لَّوْ اَنْتُمْ تَمْلِكُوْنَ خَزَآىِٕنَ رَحْمَةِ رَبِّیْۤ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اِذًا لَّاَمْسَكْتُمْ خَشْیَةَ الْاِنْفَاقِ ؕ وَكَانَ الْاِنْسَانُ قَتُوْرًا ۟۠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اٰتَیْنَا مُوْسٰی تِسْعَ اٰیٰتٍ بَیِّنٰتٍ فَسْـَٔلْ بَنِیْۤ اِسْرَآءِیْلَ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جَآءَهُمْ فَقَالَ لَهٗ فِرْعَوْنُ اِنِّیْ لَاَظُنُّكَ یٰمُوْسٰی</w:t>
      </w:r>
    </w:p>
    <w:p w:rsidR="00000000" w:rsidDel="00000000" w:rsidP="00000000" w:rsidRDefault="00000000" w:rsidRPr="00000000" w14:paraId="00000001">
      <w:pPr>
        <w:jc w:val="right"/>
        <w:rPr/>
      </w:pPr>
      <w:r>
        <w:t>مَسْحُوْرًا ۟ قَالَ لَقَدْ عَلِمْتَ مَاۤ اَنْزَلَ هٰۤؤُلَآءِ اِلَّا رَبُّ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بَصَآىِٕرَ ۚ وَاِنِّیْ لَاَظُنُّكَ یٰفِرْعَوْنُ</w:t>
      </w:r>
    </w:p>
    <w:p w:rsidR="00000000" w:rsidDel="00000000" w:rsidP="00000000" w:rsidRDefault="00000000" w:rsidRPr="00000000" w14:paraId="00000001">
      <w:pPr>
        <w:jc w:val="right"/>
        <w:rPr/>
      </w:pPr>
      <w:r>
        <w:t>مَثْبُوْرًا ۟ فَاَرَادَ اَنْ یَّسْتَفِزَّهُمْ مِّنَ الْاَرْضِ فَاَغْرَقْنٰهُ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مَّعَهٗ جَمِیْعًا ۟ۙ وَّقُلْنَا مِنْ بَعْدِهٖ لِبَنِیْۤ اِسْرَآءِیْلَ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اسْكُنُوا الْاَرْضَ فَاِذَا جَآءَ وَعْدُ الْاٰخِرَةِ جِئْنَا بِكُمْ لَفِیْفًا ۟ؕ</w:t>
      </w:r>
    </w:p>
    <w:p w:rsidR="00000000" w:rsidDel="00000000" w:rsidP="00000000" w:rsidRDefault="00000000" w:rsidRPr="00000000" w14:paraId="00000001">
      <w:pPr>
        <w:jc w:val="right"/>
        <w:rPr/>
      </w:pPr>
      <w:r>
        <w:t>وَبِالْحَقِّ اَنْزَلْنٰهُ وَبِالْحَقِّ نَزَلَ ؕ وَمَاۤ اَرْسَلْنٰكَ اِلَّا مُبَشِّرًا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وَّنَذِیْرًا ۟ۘ وَقُرْاٰنًا فَرَقْنٰهُ لِتَقْرَاَهٗ عَلَی النَّاسِ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مُكْثٍ وَّنَزَّلْنٰهُ تَنْزِیْلًا ۟ قُلْ اٰمِنُوْا بِهٖۤ اَوْ لَا تُؤْمِنُوْا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