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 الَّذِیْنَ اُوْتُوا الْعِلْمَ مِنْ قَبْلِهٖۤ اِذَا یُتْلٰی عَلَیْهِمْ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یَخِرُّوْنَ لِلْاَذْقَانِ سُجَّدًا ۟ۙ وَّیَقُوْلُوْنَ سُبْحٰنَ رَبِّنَاۤ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كَانَ وَعْدُ رَبِّنَا لَمَفْعُوْلًا ۟ وَیَخِرُّوْنَ لِلْاَذْقَانِ</w:t>
      </w:r>
    </w:p>
    <w:p w:rsidR="00000000" w:rsidDel="00000000" w:rsidP="00000000" w:rsidRDefault="00000000" w:rsidRPr="00000000" w14:paraId="00000001">
      <w:pPr>
        <w:jc w:val="right"/>
        <w:rPr/>
      </w:pPr>
      <w:r>
        <w:t>یَبْكُوْنَ وَیَزِیْدُهُمْ خُشُوْعًا ۟ قُلِ ادْعُوا اللّٰهَ اَوِ</w:t>
      </w:r>
    </w:p>
    <w:p w:rsidR="00000000" w:rsidDel="00000000" w:rsidP="00000000" w:rsidRDefault="00000000" w:rsidRPr="00000000" w14:paraId="00000001">
      <w:pPr>
        <w:jc w:val="right"/>
        <w:rPr/>
      </w:pPr>
      <w:r>
        <w:t>ادْعُوا الرَّحْمٰنَ ؕ اَیًّا مَّا تَدْعُوْا فَلَهُ الْاَسْمَآءُ الْحُسْنٰی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تَجْهَرْ بِصَلَاتِكَ وَلَا تُخَافِتْ بِهَا وَابْتَغِ بَیْنَ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سَبِیْلًا ۟ وَقُلِ الْحَمْدُ لِلّٰهِ الَّذِیْ لَمْ یَتَّخِذْ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وَلَدًا وَّلَمْ یَكُنْ لَّهٗ شَرِیْكٌ فِی الْمُلْكِ وَلَمْ یَكُنْ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لَّهٗ وَلِیٌّ مِّنَ الذُّلِّ وَكَبِّرْهُ تَكْبِیْرًا ۟۠</w:t>
      </w:r>
    </w:p>
    <w:p w:rsidR="00000000" w:rsidDel="00000000" w:rsidP="00000000" w:rsidRDefault="00000000" w:rsidRPr="00000000" w14:paraId="00000001">
      <w:pPr>
        <w:jc w:val="right"/>
        <w:rPr/>
      </w:pPr>
      <w:r>
        <w:t>اَلْحَمْدُ لِلّٰهِ الَّذِیْۤ اَنْزَلَ عَلٰی عَبْدِهِ الْكِتٰبَ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وَلَمْ یَجْعَلْ لَّهٗ عِوَجًا ۟ؕٚ قَیِّمًا لِّیُنْذِرَ بَاْسًا شَدِیْدًا مِّنْ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